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F3851" w14:textId="09A98374" w:rsidR="002921C0" w:rsidRDefault="002B4682">
      <w:pPr>
        <w:jc w:val="center"/>
      </w:pPr>
      <w:r>
        <w:rPr>
          <w:noProof/>
        </w:rPr>
        <w:drawing>
          <wp:inline distT="0" distB="0" distL="0" distR="0" wp14:anchorId="6E5D2E87" wp14:editId="0528CF68">
            <wp:extent cx="3810000" cy="4457700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06B5E" w14:textId="77777777" w:rsidR="002921C0" w:rsidRDefault="002921C0"/>
    <w:p w14:paraId="3543DD3A" w14:textId="77777777" w:rsidR="002921C0" w:rsidRDefault="002921C0"/>
    <w:p w14:paraId="078AB904" w14:textId="77777777" w:rsidR="002921C0" w:rsidRDefault="00BA655B">
      <w:pPr>
        <w:pStyle w:val="Tytu"/>
      </w:pPr>
      <w:r>
        <w:t>Plan działania Gminy Koszyce na rzecz poprawy zapewniania dostępności osobom ze szczególnymi potrzebami na lata 2026- 2030</w:t>
      </w:r>
    </w:p>
    <w:p w14:paraId="6FE871BE" w14:textId="77777777" w:rsidR="002921C0" w:rsidRDefault="002921C0"/>
    <w:p w14:paraId="43607511" w14:textId="77777777" w:rsidR="002921C0" w:rsidRDefault="002921C0"/>
    <w:p w14:paraId="6677EE81" w14:textId="77777777" w:rsidR="002921C0" w:rsidRDefault="002921C0"/>
    <w:p w14:paraId="2205C932" w14:textId="77777777" w:rsidR="002921C0" w:rsidRDefault="00BA655B">
      <w:pPr>
        <w:jc w:val="right"/>
      </w:pPr>
      <w:r>
        <w:t>Data utworzenia dokumentu</w:t>
      </w:r>
    </w:p>
    <w:p w14:paraId="53044014" w14:textId="77777777" w:rsidR="002921C0" w:rsidRDefault="00BA655B">
      <w:pPr>
        <w:jc w:val="right"/>
      </w:pPr>
      <w:r>
        <w:t>2026-06-30</w:t>
      </w:r>
    </w:p>
    <w:p w14:paraId="651B32F4" w14:textId="77777777" w:rsidR="002921C0" w:rsidRDefault="002921C0">
      <w:pPr>
        <w:sectPr w:rsidR="002921C0">
          <w:pgSz w:w="11905" w:h="16837"/>
          <w:pgMar w:top="1440" w:right="1440" w:bottom="1440" w:left="1440" w:header="720" w:footer="720" w:gutter="0"/>
          <w:cols w:space="720"/>
        </w:sectPr>
      </w:pPr>
    </w:p>
    <w:p w14:paraId="5F7EA5DD" w14:textId="77777777" w:rsidR="002921C0" w:rsidRDefault="00BA655B">
      <w:pPr>
        <w:pStyle w:val="Nagwek1"/>
      </w:pPr>
      <w:bookmarkStart w:id="0" w:name="_Toc1"/>
      <w:r>
        <w:lastRenderedPageBreak/>
        <w:t>Spis treści</w:t>
      </w:r>
      <w:bookmarkEnd w:id="0"/>
    </w:p>
    <w:p w14:paraId="18ADE65B" w14:textId="77777777" w:rsidR="002921C0" w:rsidRDefault="002921C0"/>
    <w:p w14:paraId="626AE715" w14:textId="77777777" w:rsidR="002921C0" w:rsidRDefault="002921C0"/>
    <w:p w14:paraId="62C5273B" w14:textId="7ABA4F8D" w:rsidR="00F15514" w:rsidRDefault="00BA655B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>TOC \o 2-3 \h \z \u</w:instrText>
      </w:r>
      <w:r>
        <w:fldChar w:fldCharType="separate"/>
      </w:r>
      <w:hyperlink w:anchor="_Toc233724605" w:history="1">
        <w:r w:rsidR="00F15514" w:rsidRPr="00886D98">
          <w:rPr>
            <w:rStyle w:val="Hipercze"/>
            <w:noProof/>
          </w:rPr>
          <w:t>Wstęp</w:t>
        </w:r>
        <w:r w:rsidR="00F15514">
          <w:rPr>
            <w:noProof/>
            <w:webHidden/>
          </w:rPr>
          <w:tab/>
        </w:r>
        <w:r w:rsidR="00F15514">
          <w:rPr>
            <w:noProof/>
            <w:webHidden/>
          </w:rPr>
          <w:fldChar w:fldCharType="begin"/>
        </w:r>
        <w:r w:rsidR="00F15514">
          <w:rPr>
            <w:noProof/>
            <w:webHidden/>
          </w:rPr>
          <w:instrText xml:space="preserve"> PAGEREF _Toc233724605 \h </w:instrText>
        </w:r>
        <w:r w:rsidR="00F15514">
          <w:rPr>
            <w:noProof/>
            <w:webHidden/>
          </w:rPr>
        </w:r>
        <w:r w:rsidR="00F15514">
          <w:rPr>
            <w:noProof/>
            <w:webHidden/>
          </w:rPr>
          <w:fldChar w:fldCharType="separate"/>
        </w:r>
        <w:r w:rsidR="00F15514">
          <w:rPr>
            <w:noProof/>
            <w:webHidden/>
          </w:rPr>
          <w:t>3</w:t>
        </w:r>
        <w:r w:rsidR="00F15514">
          <w:rPr>
            <w:noProof/>
            <w:webHidden/>
          </w:rPr>
          <w:fldChar w:fldCharType="end"/>
        </w:r>
      </w:hyperlink>
    </w:p>
    <w:p w14:paraId="407EFAEB" w14:textId="5DFEEE35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06" w:history="1">
        <w:r w:rsidRPr="00886D98">
          <w:rPr>
            <w:rStyle w:val="Hipercze"/>
            <w:noProof/>
          </w:rPr>
          <w:t>Podstawa prawna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26CE635" w14:textId="1E0C16F8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07" w:history="1">
        <w:r w:rsidRPr="00886D98">
          <w:rPr>
            <w:rStyle w:val="Hipercze"/>
            <w:noProof/>
          </w:rPr>
          <w:t>Przepisy regulujące sposób funkcjonowania podmiotu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6C85B1F" w14:textId="52C60AD2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08" w:history="1">
        <w:r w:rsidRPr="00886D98">
          <w:rPr>
            <w:rStyle w:val="Hipercze"/>
            <w:noProof/>
          </w:rPr>
          <w:t>Dokumenty wewnętrzne podmiotu dotyczące dostępności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5C5BE6" w14:textId="37120958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09" w:history="1">
        <w:r w:rsidRPr="00886D98">
          <w:rPr>
            <w:rStyle w:val="Hipercze"/>
            <w:noProof/>
          </w:rPr>
          <w:t>Osoby ze szczególnymi potrzebami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53E63C4" w14:textId="123BB59D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0" w:history="1">
        <w:r w:rsidRPr="00886D98">
          <w:rPr>
            <w:rStyle w:val="Hipercze"/>
            <w:noProof/>
          </w:rPr>
          <w:t>Analiza stanu zastanego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5862E8B" w14:textId="4767CDC6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1" w:history="1">
        <w:r w:rsidRPr="00886D98">
          <w:rPr>
            <w:rStyle w:val="Hipercze"/>
            <w:noProof/>
          </w:rPr>
          <w:t>Dostępność architektoniczna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7B46A41" w14:textId="6C9B9B1C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2" w:history="1">
        <w:r w:rsidRPr="00886D98">
          <w:rPr>
            <w:rStyle w:val="Hipercze"/>
            <w:noProof/>
          </w:rPr>
          <w:t>Dotychczasowe działania na rzecz poprawy dostępności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F5D1EB3" w14:textId="49429E8E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3" w:history="1">
        <w:r w:rsidRPr="00886D98">
          <w:rPr>
            <w:rStyle w:val="Hipercze"/>
            <w:noProof/>
          </w:rPr>
          <w:t>Cel i działania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6F7FC4" w14:textId="1CDBD817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4" w:history="1">
        <w:r w:rsidRPr="00886D98">
          <w:rPr>
            <w:rStyle w:val="Hipercze"/>
            <w:noProof/>
          </w:rPr>
          <w:t>Cele szczegółowe: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A85214D" w14:textId="7956EF9A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5" w:history="1">
        <w:r w:rsidRPr="00886D98">
          <w:rPr>
            <w:rStyle w:val="Hipercze"/>
            <w:noProof/>
          </w:rPr>
          <w:t>Harmonogram realizacji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05B4910" w14:textId="157E9E47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6" w:history="1">
        <w:r w:rsidRPr="00886D98">
          <w:rPr>
            <w:rStyle w:val="Hipercze"/>
            <w:noProof/>
          </w:rPr>
          <w:t>Dostępność architektoniczna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90EBD3A" w14:textId="288E5A97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7" w:history="1">
        <w:r w:rsidRPr="00886D98">
          <w:rPr>
            <w:rStyle w:val="Hipercze"/>
            <w:noProof/>
          </w:rPr>
          <w:t>Dostępność cyfrowa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57E1D2C" w14:textId="4FFBEA3E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8" w:history="1">
        <w:r w:rsidRPr="00886D98">
          <w:rPr>
            <w:rStyle w:val="Hipercze"/>
            <w:noProof/>
          </w:rPr>
          <w:t>Dostępność informacyjno-komunikacyjna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231DA87" w14:textId="1B358202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19" w:history="1">
        <w:r w:rsidRPr="00886D98">
          <w:rPr>
            <w:rStyle w:val="Hipercze"/>
            <w:noProof/>
          </w:rPr>
          <w:t>Pozostałe działania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D995A10" w14:textId="3D7C3881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20" w:history="1">
        <w:r w:rsidRPr="00886D98">
          <w:rPr>
            <w:rStyle w:val="Hipercze"/>
            <w:rFonts w:ascii="Times New Roman" w:eastAsia="Times New Roman" w:hAnsi="Times New Roman" w:cs="Times New Roman"/>
            <w:b/>
            <w:bCs/>
            <w:noProof/>
          </w:rPr>
          <w:t>Szacowany koszt realizacji planu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F20FCAA" w14:textId="010AF360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21" w:history="1">
        <w:r w:rsidRPr="00886D98">
          <w:rPr>
            <w:rStyle w:val="Hipercze"/>
            <w:noProof/>
          </w:rPr>
          <w:t>Monitoring realizacji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F89F255" w14:textId="2EB6460A" w:rsidR="00F15514" w:rsidRDefault="00F15514">
      <w:pPr>
        <w:pStyle w:val="Spistreci3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22" w:history="1">
        <w:r w:rsidRPr="00886D98">
          <w:rPr>
            <w:rStyle w:val="Hipercze"/>
            <w:noProof/>
          </w:rPr>
          <w:t>Podmioty odpowiedzialne za monitoring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A2261EC" w14:textId="08B995AE" w:rsidR="00F15514" w:rsidRDefault="00F15514">
      <w:pPr>
        <w:pStyle w:val="Spistreci2"/>
        <w:tabs>
          <w:tab w:val="right" w:leader="dot" w:pos="9015"/>
        </w:tabs>
        <w:rPr>
          <w:rFonts w:asciiTheme="minorHAnsi" w:eastAsiaTheme="minorEastAsia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pPr>
      <w:hyperlink w:anchor="_Toc233724623" w:history="1">
        <w:r w:rsidRPr="00886D98">
          <w:rPr>
            <w:rStyle w:val="Hipercze"/>
            <w:noProof/>
          </w:rPr>
          <w:t>Wykres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_Toc233724623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0F6DFFA1" w14:textId="541379AB" w:rsidR="002921C0" w:rsidRDefault="00BA655B">
      <w:r>
        <w:fldChar w:fldCharType="end"/>
      </w:r>
    </w:p>
    <w:p w14:paraId="09F46B81" w14:textId="77777777" w:rsidR="002921C0" w:rsidRDefault="002921C0"/>
    <w:p w14:paraId="00CCE731" w14:textId="77777777" w:rsidR="002921C0" w:rsidRDefault="002921C0"/>
    <w:p w14:paraId="4FCE0689" w14:textId="77777777" w:rsidR="002921C0" w:rsidRDefault="002921C0">
      <w:pPr>
        <w:sectPr w:rsidR="002921C0">
          <w:footerReference w:type="default" r:id="rId9"/>
          <w:pgSz w:w="11905" w:h="16837"/>
          <w:pgMar w:top="1440" w:right="1440" w:bottom="1440" w:left="1440" w:header="720" w:footer="720" w:gutter="0"/>
          <w:cols w:space="720"/>
        </w:sectPr>
      </w:pPr>
    </w:p>
    <w:p w14:paraId="2DDD9767" w14:textId="77777777" w:rsidR="002921C0" w:rsidRDefault="00BA655B">
      <w:pPr>
        <w:pStyle w:val="Nagwek2"/>
      </w:pPr>
      <w:bookmarkStart w:id="1" w:name="_Toc233724605"/>
      <w:r>
        <w:lastRenderedPageBreak/>
        <w:t>Wstęp</w:t>
      </w:r>
      <w:bookmarkEnd w:id="1"/>
    </w:p>
    <w:p w14:paraId="2906235C" w14:textId="77777777" w:rsidR="002921C0" w:rsidRDefault="00BA655B">
      <w:r>
        <w:t>Niniejszy dokument stanowi plan działania na rzecz poprawy zapewniania dostępności osobom ze szczególnymi potrzebami. Gmina Koszyce będzie realizować ten plan, żeby zwiększyć dostępność architektoniczną, cyfrową i informacyjno-komunikacyjną. Poprawi to jakość życia osób ze szczególnymi potrzebami, na przykład osób z niepełnosprawnością, seniorów, dzieci i innym. Plan został przygotowany zgodnie z wymaganiami ustawy z dnia 19 lipca 2019 r. o zapewnianiu dostępności osobom ze szczególnymi potrzebami.</w:t>
      </w:r>
      <w:r>
        <w:br/>
        <w:t>Plan obejmuje 4 obszary dostępności:</w:t>
      </w:r>
    </w:p>
    <w:p w14:paraId="6B874B33" w14:textId="77777777" w:rsidR="002921C0" w:rsidRDefault="00BA655B">
      <w:pPr>
        <w:numPr>
          <w:ilvl w:val="0"/>
          <w:numId w:val="1"/>
        </w:numPr>
      </w:pPr>
      <w:r>
        <w:t>dostępność architektoniczna,</w:t>
      </w:r>
    </w:p>
    <w:p w14:paraId="405CC802" w14:textId="77777777" w:rsidR="002921C0" w:rsidRDefault="00BA655B">
      <w:pPr>
        <w:numPr>
          <w:ilvl w:val="0"/>
          <w:numId w:val="1"/>
        </w:numPr>
      </w:pPr>
      <w:r>
        <w:t>dostępność cyfrowa,</w:t>
      </w:r>
    </w:p>
    <w:p w14:paraId="4271BE88" w14:textId="77777777" w:rsidR="002921C0" w:rsidRDefault="00BA655B">
      <w:pPr>
        <w:numPr>
          <w:ilvl w:val="0"/>
          <w:numId w:val="1"/>
        </w:numPr>
      </w:pPr>
      <w:r>
        <w:t>dostępność informacyjno- komunikacyjna,</w:t>
      </w:r>
    </w:p>
    <w:p w14:paraId="20A73E07" w14:textId="77777777" w:rsidR="002921C0" w:rsidRDefault="00BA655B">
      <w:pPr>
        <w:numPr>
          <w:ilvl w:val="0"/>
          <w:numId w:val="1"/>
        </w:numPr>
      </w:pPr>
      <w:r>
        <w:t>pozostałe działania.</w:t>
      </w:r>
    </w:p>
    <w:p w14:paraId="4B03451F" w14:textId="77777777" w:rsidR="002921C0" w:rsidRDefault="00BA655B">
      <w:r>
        <w:t>Działania które nie zostały przyporządkowane co do rodzaju dostępności, umieszczone zostały w obszarze "pozostałe działania", są tam działania dotyczące na przykład:</w:t>
      </w:r>
    </w:p>
    <w:p w14:paraId="577F810A" w14:textId="77777777" w:rsidR="002921C0" w:rsidRDefault="00BA655B">
      <w:pPr>
        <w:numPr>
          <w:ilvl w:val="0"/>
          <w:numId w:val="2"/>
        </w:numPr>
      </w:pPr>
      <w:r>
        <w:t>działań związanych z zatrudnieniem (rekrutacja, miejsca pracy)</w:t>
      </w:r>
    </w:p>
    <w:p w14:paraId="5186411C" w14:textId="77777777" w:rsidR="002921C0" w:rsidRDefault="00BA655B">
      <w:pPr>
        <w:numPr>
          <w:ilvl w:val="0"/>
          <w:numId w:val="2"/>
        </w:numPr>
      </w:pPr>
      <w:r>
        <w:t>współpracy z organizacjami pozarządowymi;</w:t>
      </w:r>
    </w:p>
    <w:p w14:paraId="267CBF44" w14:textId="77777777" w:rsidR="002921C0" w:rsidRDefault="00BA655B">
      <w:pPr>
        <w:numPr>
          <w:ilvl w:val="0"/>
          <w:numId w:val="2"/>
        </w:numPr>
      </w:pPr>
      <w:r>
        <w:t>szkolenia pracowników;</w:t>
      </w:r>
    </w:p>
    <w:p w14:paraId="1AC2635B" w14:textId="77777777" w:rsidR="002921C0" w:rsidRDefault="00BA655B">
      <w:pPr>
        <w:numPr>
          <w:ilvl w:val="0"/>
          <w:numId w:val="2"/>
        </w:numPr>
      </w:pPr>
      <w:r>
        <w:t>informowania o działaniach na rzecz dostępności;</w:t>
      </w:r>
    </w:p>
    <w:p w14:paraId="2E6A50C2" w14:textId="77777777" w:rsidR="002921C0" w:rsidRDefault="00BA655B">
      <w:pPr>
        <w:numPr>
          <w:ilvl w:val="0"/>
          <w:numId w:val="2"/>
        </w:numPr>
      </w:pPr>
      <w:r>
        <w:t>podnoszenia jakości obsługi klientów.</w:t>
      </w:r>
    </w:p>
    <w:p w14:paraId="3FA8ECE1" w14:textId="77777777" w:rsidR="002921C0" w:rsidRDefault="00BA655B">
      <w:r>
        <w:t>W dalszej części planu stosowana jest nazwa podmiot, która określa Urząd Miasta i Gminy Koszyce.</w:t>
      </w:r>
    </w:p>
    <w:p w14:paraId="4E945BBD" w14:textId="77777777" w:rsidR="002921C0" w:rsidRDefault="002921C0">
      <w:pPr>
        <w:spacing w:after="250"/>
      </w:pPr>
    </w:p>
    <w:p w14:paraId="2C903FFF" w14:textId="77777777" w:rsidR="002921C0" w:rsidRDefault="00BA655B">
      <w:pPr>
        <w:pStyle w:val="Nagwek2"/>
      </w:pPr>
      <w:bookmarkStart w:id="2" w:name="_Toc233724606"/>
      <w:r>
        <w:t>Podstawa prawna</w:t>
      </w:r>
      <w:bookmarkEnd w:id="2"/>
    </w:p>
    <w:p w14:paraId="34F3E76A" w14:textId="77777777" w:rsidR="002921C0" w:rsidRDefault="00BA655B">
      <w:r>
        <w:t>Podstawą prawną do przygotowania planu na rzecz poprawy dostępności jest Ustawa z dnia 19 lipca 2019 r. o zapewnianiu dostępności osobom ze szczególnymi potrzebami (Dz. U. 2019 poz. 1696).</w:t>
      </w:r>
    </w:p>
    <w:p w14:paraId="0C0195D1" w14:textId="77777777" w:rsidR="002921C0" w:rsidRDefault="00BA655B">
      <w:r>
        <w:t>Ustawa jest powiązana z Konwencją ONZ o prawach osób z niepełnosprawnościami sporządzoną w Nowym Jorku 13 grudnia 2006 r. (Dz.U. 2012 poz.1169).</w:t>
      </w:r>
    </w:p>
    <w:p w14:paraId="33DD3144" w14:textId="77777777" w:rsidR="002921C0" w:rsidRDefault="00BA655B">
      <w:r>
        <w:t>Inne ustawy dotyczące dostępności:</w:t>
      </w:r>
    </w:p>
    <w:p w14:paraId="47B7DC56" w14:textId="77777777" w:rsidR="002921C0" w:rsidRDefault="00BA655B">
      <w:pPr>
        <w:numPr>
          <w:ilvl w:val="0"/>
          <w:numId w:val="3"/>
        </w:numPr>
      </w:pPr>
      <w:r>
        <w:t>ustawa z dnia 4 kwietnia 2019 r. o dostępności cyfrowej stron internetowych i aplikacji mobilnych podmiotów publicznych (Dz. U. 2019 poz. 848),</w:t>
      </w:r>
    </w:p>
    <w:p w14:paraId="738CB8E3" w14:textId="77777777" w:rsidR="002921C0" w:rsidRDefault="00BA655B">
      <w:pPr>
        <w:numPr>
          <w:ilvl w:val="0"/>
          <w:numId w:val="3"/>
        </w:numPr>
      </w:pPr>
      <w:r>
        <w:lastRenderedPageBreak/>
        <w:t>ustawa z dnia 19 sierpnia 2011 r. o języku migowym i innych środkach komunikowania się Dz.U. 2011 Nr 209 poz. 1243).</w:t>
      </w:r>
    </w:p>
    <w:p w14:paraId="789DE103" w14:textId="77777777" w:rsidR="002921C0" w:rsidRDefault="00BA655B">
      <w:r>
        <w:t>Przy tworzeniu planu uznaliśmy za istotne jeszcze inne ustawy, rozporządzenia i przepisy wewnętrzne. Część z nich dotyczy wprost dostępności, a część sposobu naszego działania.</w:t>
      </w:r>
    </w:p>
    <w:p w14:paraId="5BCE165E" w14:textId="77777777" w:rsidR="002921C0" w:rsidRDefault="002921C0">
      <w:pPr>
        <w:spacing w:after="250"/>
      </w:pPr>
    </w:p>
    <w:p w14:paraId="0C3CEBBE" w14:textId="77777777" w:rsidR="002921C0" w:rsidRDefault="00BA655B">
      <w:pPr>
        <w:pStyle w:val="Nagwek3"/>
      </w:pPr>
      <w:bookmarkStart w:id="3" w:name="_Toc233724607"/>
      <w:r>
        <w:t>Przepisy regulujące sposób funkcjonowania podmiotu</w:t>
      </w:r>
      <w:bookmarkEnd w:id="3"/>
    </w:p>
    <w:p w14:paraId="182C9877" w14:textId="77777777" w:rsidR="002921C0" w:rsidRDefault="00BA655B">
      <w:pPr>
        <w:numPr>
          <w:ilvl w:val="0"/>
          <w:numId w:val="4"/>
        </w:numPr>
      </w:pPr>
      <w:r>
        <w:t>Ustawa z dnia 11 września 2019 r. Prawo zamówień publicznych (z późn.zm.)</w:t>
      </w:r>
    </w:p>
    <w:p w14:paraId="01E1C8CD" w14:textId="77777777" w:rsidR="002921C0" w:rsidRDefault="00BA655B">
      <w:pPr>
        <w:numPr>
          <w:ilvl w:val="0"/>
          <w:numId w:val="4"/>
        </w:numPr>
      </w:pPr>
      <w:r>
        <w:t>Ustawa z dnia 26 czerwca 1974 r. – Kodeks pracy (z późn.zm.)</w:t>
      </w:r>
    </w:p>
    <w:p w14:paraId="4DE12375" w14:textId="77777777" w:rsidR="002921C0" w:rsidRDefault="00BA655B">
      <w:pPr>
        <w:numPr>
          <w:ilvl w:val="0"/>
          <w:numId w:val="4"/>
        </w:numPr>
      </w:pPr>
      <w:r>
        <w:t>Ustawa z dnia 8 marca 1990 r. o samorządzie gminnym (z późn.zm.)</w:t>
      </w:r>
    </w:p>
    <w:p w14:paraId="511A282E" w14:textId="77777777" w:rsidR="002921C0" w:rsidRDefault="002921C0">
      <w:pPr>
        <w:spacing w:after="250"/>
      </w:pPr>
    </w:p>
    <w:p w14:paraId="73845409" w14:textId="77777777" w:rsidR="002921C0" w:rsidRDefault="00BA655B">
      <w:pPr>
        <w:pStyle w:val="Nagwek3"/>
      </w:pPr>
      <w:bookmarkStart w:id="4" w:name="_Toc233724608"/>
      <w:r>
        <w:t>Dokumenty wewnętrzne podmiotu dotyczące dostępności</w:t>
      </w:r>
      <w:bookmarkEnd w:id="4"/>
    </w:p>
    <w:p w14:paraId="3698C99E" w14:textId="77777777" w:rsidR="002921C0" w:rsidRDefault="00BA655B">
      <w:pPr>
        <w:numPr>
          <w:ilvl w:val="0"/>
          <w:numId w:val="5"/>
        </w:numPr>
      </w:pPr>
      <w:r>
        <w:t>Zarządzenie Nr 113/2020 Burmistrza Miasta i Gminy Koszyce z dnia 6 sierpnia 2020 roku w sprawie powołania koordynatora oraz zespołu ds. dostępności</w:t>
      </w:r>
    </w:p>
    <w:p w14:paraId="1E7B7F0D" w14:textId="77777777" w:rsidR="002921C0" w:rsidRDefault="00BA655B">
      <w:pPr>
        <w:numPr>
          <w:ilvl w:val="0"/>
          <w:numId w:val="5"/>
        </w:numPr>
      </w:pPr>
      <w:r>
        <w:t>Zarządzenie Nr 59/2026 Burmistrza Miasta i Gminy Koszyce z dnia 27 marca 2026 r. w sprawie przyjęcia „Standardów Dostępności w Samorządzie”</w:t>
      </w:r>
    </w:p>
    <w:p w14:paraId="02C5E899" w14:textId="77777777" w:rsidR="002921C0" w:rsidRDefault="002921C0">
      <w:pPr>
        <w:spacing w:after="250"/>
      </w:pPr>
    </w:p>
    <w:p w14:paraId="7D78E502" w14:textId="77777777" w:rsidR="002921C0" w:rsidRDefault="00BA655B">
      <w:pPr>
        <w:pStyle w:val="Nagwek2"/>
      </w:pPr>
      <w:bookmarkStart w:id="5" w:name="_Toc233724609"/>
      <w:r>
        <w:t>Osoby ze szczególnymi potrzebami</w:t>
      </w:r>
      <w:bookmarkEnd w:id="5"/>
    </w:p>
    <w:p w14:paraId="21F67D1C" w14:textId="77777777" w:rsidR="002921C0" w:rsidRDefault="00BA655B">
      <w:r>
        <w:t>Na potrzeby planu przyjęto, że "osoba ze szczególnymi potrzebami” to osoba,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osobami.</w:t>
      </w:r>
    </w:p>
    <w:p w14:paraId="082A5DA3" w14:textId="77777777" w:rsidR="002921C0" w:rsidRDefault="00BA655B">
      <w:r>
        <w:t>Taka definicja oznacza, że są to osoby z niepełnosprawnością, ale także inne osoby, na przykład:</w:t>
      </w:r>
    </w:p>
    <w:p w14:paraId="5C56EE1C" w14:textId="77777777" w:rsidR="002921C0" w:rsidRDefault="00BA655B">
      <w:pPr>
        <w:numPr>
          <w:ilvl w:val="0"/>
          <w:numId w:val="9"/>
        </w:numPr>
      </w:pPr>
      <w:r>
        <w:t>poruszające się na wózku lub o kulach,</w:t>
      </w:r>
    </w:p>
    <w:p w14:paraId="0DF99559" w14:textId="77777777" w:rsidR="002921C0" w:rsidRDefault="00BA655B">
      <w:pPr>
        <w:numPr>
          <w:ilvl w:val="0"/>
          <w:numId w:val="9"/>
        </w:numPr>
      </w:pPr>
      <w:r>
        <w:t>kurierzy i dostawcy z ciężkimi przesyłkami,</w:t>
      </w:r>
    </w:p>
    <w:p w14:paraId="3AE31D65" w14:textId="77777777" w:rsidR="002921C0" w:rsidRDefault="00BA655B">
      <w:pPr>
        <w:numPr>
          <w:ilvl w:val="0"/>
          <w:numId w:val="9"/>
        </w:numPr>
      </w:pPr>
      <w:r>
        <w:t>rodzice z wózkami dziecięcymi,</w:t>
      </w:r>
    </w:p>
    <w:p w14:paraId="35EB9005" w14:textId="77777777" w:rsidR="002921C0" w:rsidRDefault="00BA655B">
      <w:pPr>
        <w:numPr>
          <w:ilvl w:val="0"/>
          <w:numId w:val="9"/>
        </w:numPr>
      </w:pPr>
      <w:r>
        <w:t>niewidome i słabowidzące,</w:t>
      </w:r>
    </w:p>
    <w:p w14:paraId="2900F1F9" w14:textId="77777777" w:rsidR="002921C0" w:rsidRDefault="00BA655B">
      <w:pPr>
        <w:numPr>
          <w:ilvl w:val="0"/>
          <w:numId w:val="9"/>
        </w:numPr>
      </w:pPr>
      <w:r>
        <w:t>z niepełnosprawnością słuchu, Głusi,</w:t>
      </w:r>
    </w:p>
    <w:p w14:paraId="244FB55A" w14:textId="77777777" w:rsidR="002921C0" w:rsidRDefault="00BA655B">
      <w:pPr>
        <w:numPr>
          <w:ilvl w:val="0"/>
          <w:numId w:val="9"/>
        </w:numPr>
      </w:pPr>
      <w:r>
        <w:lastRenderedPageBreak/>
        <w:t>głuchoniewidome – z jednoczesnym uszkodzeniem wzroku i słuchu,</w:t>
      </w:r>
    </w:p>
    <w:p w14:paraId="20ECF3A5" w14:textId="77777777" w:rsidR="002921C0" w:rsidRDefault="00BA655B">
      <w:pPr>
        <w:numPr>
          <w:ilvl w:val="0"/>
          <w:numId w:val="9"/>
        </w:numPr>
      </w:pPr>
      <w:r>
        <w:t>z zaburzeniami psychicznymi,</w:t>
      </w:r>
    </w:p>
    <w:p w14:paraId="3D4BD264" w14:textId="77777777" w:rsidR="002921C0" w:rsidRDefault="00BA655B">
      <w:pPr>
        <w:numPr>
          <w:ilvl w:val="0"/>
          <w:numId w:val="9"/>
        </w:numPr>
      </w:pPr>
      <w:r>
        <w:t>z niepełnosprawnością intelektualną,</w:t>
      </w:r>
    </w:p>
    <w:p w14:paraId="20D30AD1" w14:textId="77777777" w:rsidR="002921C0" w:rsidRDefault="00BA655B">
      <w:pPr>
        <w:numPr>
          <w:ilvl w:val="0"/>
          <w:numId w:val="9"/>
        </w:numPr>
      </w:pPr>
      <w:r>
        <w:t>cudzoziemcy,</w:t>
      </w:r>
    </w:p>
    <w:p w14:paraId="5B52A826" w14:textId="77777777" w:rsidR="002921C0" w:rsidRDefault="00BA655B">
      <w:pPr>
        <w:numPr>
          <w:ilvl w:val="0"/>
          <w:numId w:val="9"/>
        </w:numPr>
      </w:pPr>
      <w:r>
        <w:t>mające trudności w komunikowaniu się z otoczeniem</w:t>
      </w:r>
    </w:p>
    <w:p w14:paraId="0D09AACD" w14:textId="77777777" w:rsidR="002921C0" w:rsidRDefault="00BA655B">
      <w:pPr>
        <w:numPr>
          <w:ilvl w:val="0"/>
          <w:numId w:val="9"/>
        </w:numPr>
      </w:pPr>
      <w:r>
        <w:t>o nietypowym wzroście (bardzo niskie lub bardzo wysokie),</w:t>
      </w:r>
    </w:p>
    <w:p w14:paraId="46EA2AA7" w14:textId="77777777" w:rsidR="002921C0" w:rsidRDefault="00BA655B">
      <w:pPr>
        <w:numPr>
          <w:ilvl w:val="0"/>
          <w:numId w:val="9"/>
        </w:numPr>
      </w:pPr>
      <w:r>
        <w:t>starsze, u których szczególne potrzeby pojawiły się wraz z wiekiem,</w:t>
      </w:r>
    </w:p>
    <w:p w14:paraId="20731AA4" w14:textId="77777777" w:rsidR="002921C0" w:rsidRDefault="00BA655B">
      <w:pPr>
        <w:numPr>
          <w:ilvl w:val="0"/>
          <w:numId w:val="9"/>
        </w:numPr>
      </w:pPr>
      <w:r>
        <w:t>kobiety w ciąży.</w:t>
      </w:r>
    </w:p>
    <w:p w14:paraId="7AD1D479" w14:textId="77777777" w:rsidR="002921C0" w:rsidRDefault="00BA655B">
      <w:r>
        <w:t>Każdy może mieć szczególne potrzeby na jakimś etapie życia lub w konkretnej sytuacji. Dostępność pomaga wszystkim.</w:t>
      </w:r>
    </w:p>
    <w:p w14:paraId="5ED1306C" w14:textId="77777777" w:rsidR="002921C0" w:rsidRDefault="002921C0">
      <w:pPr>
        <w:spacing w:after="250"/>
      </w:pPr>
    </w:p>
    <w:p w14:paraId="1A3B92DA" w14:textId="77777777" w:rsidR="002921C0" w:rsidRDefault="00BA655B">
      <w:pPr>
        <w:pStyle w:val="Nagwek2"/>
      </w:pPr>
      <w:bookmarkStart w:id="6" w:name="_Toc233724610"/>
      <w:r>
        <w:t>Analiza stanu zastanego</w:t>
      </w:r>
      <w:bookmarkEnd w:id="6"/>
    </w:p>
    <w:p w14:paraId="7A7D7315" w14:textId="353B702E" w:rsidR="002921C0" w:rsidRDefault="00BA655B">
      <w:r>
        <w:t>Urząd Miasta i Gminy Koszyce ma swoją siedzibę w jednym budynku, nie ma  oddziałów/wydziałów zamiejscowych.</w:t>
      </w:r>
      <w:r>
        <w:br/>
        <w:t xml:space="preserve">Jesteśmy administratorem jednej oficjalnej  strony internetowej oraz administrujemy stroną </w:t>
      </w:r>
      <w:r w:rsidR="002B4682">
        <w:t>Biuletynu</w:t>
      </w:r>
      <w:r>
        <w:t xml:space="preserve"> Informacji Publicznej</w:t>
      </w:r>
      <w:r>
        <w:br/>
        <w:t xml:space="preserve">Przed przystąpieniem do przygotowania planu wykonaliśmy audyt cyfrowy stron/y www, strony BIP podmiotu, audyt architektoniczny, audyt wybranej dokumentacji </w:t>
      </w:r>
      <w:r w:rsidR="002B4682">
        <w:t>funkcjonującej</w:t>
      </w:r>
      <w:r>
        <w:t xml:space="preserve"> w podmiocie.</w:t>
      </w:r>
    </w:p>
    <w:p w14:paraId="39B4EE2E" w14:textId="77777777" w:rsidR="002921C0" w:rsidRDefault="00BA655B">
      <w:pPr>
        <w:pStyle w:val="Nagwek3"/>
      </w:pPr>
      <w:bookmarkStart w:id="7" w:name="_Toc233724611"/>
      <w:r>
        <w:t>Dostępność architektoniczna</w:t>
      </w:r>
      <w:bookmarkEnd w:id="7"/>
    </w:p>
    <w:p w14:paraId="6D2236CC" w14:textId="77777777" w:rsidR="002921C0" w:rsidRDefault="00BA655B">
      <w:r>
        <w:t>W obszarze dostępności architektonicznej budynek urzędu posiada podstawowe elementy wspomagające orientację oraz bezpieczne poruszanie się osób z niepełnosprawnościami wzroku (słabowidzących i niewidomych):</w:t>
      </w:r>
    </w:p>
    <w:p w14:paraId="549D1304" w14:textId="77777777" w:rsidR="002921C0" w:rsidRDefault="00BA655B">
      <w:pPr>
        <w:numPr>
          <w:ilvl w:val="0"/>
          <w:numId w:val="10"/>
        </w:numPr>
      </w:pPr>
      <w:r>
        <w:rPr>
          <w:b/>
          <w:bCs/>
        </w:rPr>
        <w:t>Kontrastowe naklejki na drzwiach:</w:t>
      </w:r>
      <w:r>
        <w:t xml:space="preserve"> Przeszklone skrzydła drzwiowe zostały oznakowane pasami o wysokim kontraście, co minimalizuje ryzyko zderzenia i ułatwia identyfikację ciągów komunikacyjnych.</w:t>
      </w:r>
    </w:p>
    <w:p w14:paraId="28EF514D" w14:textId="77777777" w:rsidR="002921C0" w:rsidRDefault="00BA655B">
      <w:pPr>
        <w:numPr>
          <w:ilvl w:val="0"/>
          <w:numId w:val="10"/>
        </w:numPr>
      </w:pPr>
      <w:r>
        <w:rPr>
          <w:b/>
          <w:bCs/>
        </w:rPr>
        <w:t>Oznaczenia schodów:</w:t>
      </w:r>
      <w:r>
        <w:t xml:space="preserve"> Krawędzie pierwszego i ostatniego stopnia w każdym biegu schodowym są wyraźnie oznakowane kontrastowym kolorem, co zwiększa bezpieczeństwo użytkowników.</w:t>
      </w:r>
    </w:p>
    <w:p w14:paraId="000ED071" w14:textId="77777777" w:rsidR="002921C0" w:rsidRDefault="00BA655B">
      <w:pPr>
        <w:numPr>
          <w:ilvl w:val="0"/>
          <w:numId w:val="10"/>
        </w:numPr>
      </w:pPr>
      <w:r>
        <w:rPr>
          <w:b/>
          <w:bCs/>
        </w:rPr>
        <w:lastRenderedPageBreak/>
        <w:t>Oznaczenia poręczy:</w:t>
      </w:r>
      <w:r>
        <w:t xml:space="preserve"> Na poręczach schodów zastosowano nakładki fakturalne/dotykowe (np. w piśmie Braille’a lub wypukłe oznaczenia kierunkowe), co pozwala na samodzielną nawigację na klatkach schodowych.</w:t>
      </w:r>
    </w:p>
    <w:p w14:paraId="535F2DE1" w14:textId="77777777" w:rsidR="002921C0" w:rsidRDefault="00BA655B">
      <w:pPr>
        <w:numPr>
          <w:ilvl w:val="0"/>
          <w:numId w:val="10"/>
        </w:numPr>
      </w:pPr>
      <w:r>
        <w:rPr>
          <w:b/>
          <w:bCs/>
        </w:rPr>
        <w:t>Oznaczenia ciągów:</w:t>
      </w:r>
      <w:r>
        <w:t xml:space="preserve"> na posadce zastosowano oznaczenia FON system fakturowych oznaczeń nawierzchniowych.</w:t>
      </w:r>
    </w:p>
    <w:p w14:paraId="07C47CB6" w14:textId="66B4BD1C" w:rsidR="002B4682" w:rsidRDefault="00BA655B">
      <w:pPr>
        <w:numPr>
          <w:ilvl w:val="0"/>
          <w:numId w:val="10"/>
        </w:numPr>
      </w:pPr>
      <w:r>
        <w:t xml:space="preserve">Przed budynkiem Urzędu Miasta i Gminy Koszyce jest zlokalizowane i właściwie </w:t>
      </w:r>
      <w:r w:rsidR="002B4682">
        <w:t>oznaczone</w:t>
      </w:r>
      <w:r>
        <w:t xml:space="preserve"> miejsce parkingowe dla osób z niepełnosprawnością, w budynku istnieje toaleta dla </w:t>
      </w:r>
      <w:r w:rsidR="002B4682">
        <w:t>osób</w:t>
      </w:r>
      <w:r>
        <w:t xml:space="preserve"> z </w:t>
      </w:r>
      <w:r w:rsidR="002B4682">
        <w:t>niepełnosprawnością</w:t>
      </w:r>
      <w:r>
        <w:t xml:space="preserve"> oraz podjazd dla niepełnosprawnych zapewniający dostęp do parteru budynku poprzez automatyczne drzwi wejściowe</w:t>
      </w:r>
      <w:r w:rsidR="002B4682">
        <w:t xml:space="preserve">. </w:t>
      </w:r>
    </w:p>
    <w:p w14:paraId="14DDA4FB" w14:textId="77777777" w:rsidR="002B4682" w:rsidRPr="002B4682" w:rsidRDefault="00BA655B" w:rsidP="002B4682">
      <w:pPr>
        <w:ind w:left="720"/>
        <w:rPr>
          <w:b/>
          <w:bCs/>
          <w:sz w:val="32"/>
          <w:szCs w:val="32"/>
        </w:rPr>
      </w:pPr>
      <w:r w:rsidRPr="002B4682">
        <w:rPr>
          <w:b/>
          <w:bCs/>
          <w:sz w:val="32"/>
          <w:szCs w:val="32"/>
        </w:rPr>
        <w:t>Dostępność informacyjno-komunikacyjna</w:t>
      </w:r>
    </w:p>
    <w:p w14:paraId="056FFEBD" w14:textId="17F10871" w:rsidR="002921C0" w:rsidRDefault="00BA655B" w:rsidP="002B4682">
      <w:pPr>
        <w:ind w:left="720"/>
      </w:pPr>
      <w:r>
        <w:t>Urząd wdrożył rozwiązania technologiczne wspierające komunikację z osobami z dysfunkcjami słuchu oraz potrzebującymi alternatywnych metod kontaktu:</w:t>
      </w:r>
    </w:p>
    <w:p w14:paraId="348C4C49" w14:textId="77777777" w:rsidR="002921C0" w:rsidRDefault="00BA655B">
      <w:pPr>
        <w:numPr>
          <w:ilvl w:val="1"/>
          <w:numId w:val="10"/>
        </w:numPr>
      </w:pPr>
      <w:r>
        <w:rPr>
          <w:b/>
          <w:bCs/>
        </w:rPr>
        <w:t>Pętla indukcyjna:</w:t>
      </w:r>
      <w:r>
        <w:t xml:space="preserve"> Stanowisko obsługi klienta zostało wyposażone w system wspomagania słuchu (pętlę indukcyjną). Umożliwia to osobom korzystającym z aparatów słuchowych lub implantów ślimakowych sprawną i komfortową komunikację z urzędnikiem bez zakłóceń z otoczenia.</w:t>
      </w:r>
    </w:p>
    <w:p w14:paraId="1D3BC4A1" w14:textId="77777777" w:rsidR="002B4682" w:rsidRDefault="002B4682" w:rsidP="002B4682">
      <w:pPr>
        <w:pStyle w:val="Nagwek2"/>
      </w:pPr>
    </w:p>
    <w:p w14:paraId="05DBFF24" w14:textId="444B7106" w:rsidR="002921C0" w:rsidRDefault="00BA655B" w:rsidP="002B4682">
      <w:pPr>
        <w:pStyle w:val="Nagwek2"/>
      </w:pPr>
      <w:bookmarkStart w:id="8" w:name="_Toc233724612"/>
      <w:r>
        <w:t>Dotychczasowe działania na rzecz poprawy dostępności</w:t>
      </w:r>
      <w:bookmarkEnd w:id="8"/>
    </w:p>
    <w:p w14:paraId="63D7B0B0" w14:textId="77777777" w:rsidR="002921C0" w:rsidRDefault="00BA655B">
      <w:r>
        <w:t>Urząd podejmuje systematyczne działania mające na celu podnoszenie kompetencji kadr oraz eliminację barier formalno-prawnych w obsłudze klienta ze szczególnymi potrzebami. Do najważniejszych zrealizowanych przedsięwzięć należą:</w:t>
      </w:r>
    </w:p>
    <w:p w14:paraId="64A23B02" w14:textId="77777777" w:rsidR="002921C0" w:rsidRDefault="00BA655B">
      <w:r>
        <w:rPr>
          <w:b/>
          <w:bCs/>
        </w:rPr>
        <w:t>Podnoszenie kompetencji pracowników (Zrealizowane szkolenia)</w:t>
      </w:r>
    </w:p>
    <w:p w14:paraId="3EBEAB38" w14:textId="77777777" w:rsidR="002921C0" w:rsidRDefault="00BA655B">
      <w:r>
        <w:t>Zgłaszany do projektu zespół pracowników regularnie uczestniczy w procesie edukacyjnym z zakresu dostępności. W dotychczasowym okresie zrealizowano:</w:t>
      </w:r>
    </w:p>
    <w:p w14:paraId="33BB67F9" w14:textId="77777777" w:rsidR="002921C0" w:rsidRDefault="00BA655B">
      <w:pPr>
        <w:numPr>
          <w:ilvl w:val="0"/>
          <w:numId w:val="11"/>
        </w:numPr>
      </w:pPr>
      <w:r>
        <w:rPr>
          <w:b/>
          <w:bCs/>
        </w:rPr>
        <w:t>Szkolenia świadomościowe dla pracowników pierwszego kontaktu:</w:t>
      </w:r>
      <w:r>
        <w:t xml:space="preserve"> Kadra obsługująca bezpośrednio klientów (w tym pracownicy sekretariatu) przeszła szkolenia z zakresu standardów obsługi osób z różnymi rodzajami niepełnosprawności (ruchową, wzroku, słuchu). Szkolenia te podniosły kompetencje w zakresie jak prawidłowo komunikować się przy użyciu pętli indukcyjnej oraz jak asystować osobie niewidomej.</w:t>
      </w:r>
    </w:p>
    <w:p w14:paraId="37909320" w14:textId="77777777" w:rsidR="002921C0" w:rsidRDefault="00BA655B">
      <w:pPr>
        <w:numPr>
          <w:ilvl w:val="0"/>
          <w:numId w:val="11"/>
        </w:numPr>
      </w:pPr>
      <w:r>
        <w:rPr>
          <w:b/>
          <w:bCs/>
        </w:rPr>
        <w:lastRenderedPageBreak/>
        <w:t>Szkolenie Koordynatora ds. Dostępności:</w:t>
      </w:r>
      <w:r>
        <w:t xml:space="preserve"> Wyznaczony w strukturach urzędu Koordynator odbył specjalistyczne szkolenia z zakresu wdrażania ustawy o zapewnianiu dostępności osobom ze szczególnymi potrzebami, oraz przygotowywania raportów i planów działania.</w:t>
      </w:r>
    </w:p>
    <w:p w14:paraId="4068FA08" w14:textId="77777777" w:rsidR="002921C0" w:rsidRDefault="00BA655B">
      <w:r>
        <w:rPr>
          <w:b/>
          <w:bCs/>
        </w:rPr>
        <w:t>Przegląd i dostosowanie procedur wewnętrznych</w:t>
      </w:r>
    </w:p>
    <w:p w14:paraId="164CE2B8" w14:textId="77777777" w:rsidR="002921C0" w:rsidRDefault="00BA655B">
      <w:r>
        <w:t>W celu zapewnienia ciągłości i powtarzalności standardów dostępności, urząd przeprowadził szczegółowy przegląd procedur wewnętrznych pod kątem tzw. projektowania uniwersalnego oraz eliminacji barier o charakterze prawno-organizacyjnym:</w:t>
      </w:r>
    </w:p>
    <w:p w14:paraId="1EA27035" w14:textId="77777777" w:rsidR="002921C0" w:rsidRDefault="00BA655B">
      <w:pPr>
        <w:numPr>
          <w:ilvl w:val="0"/>
          <w:numId w:val="12"/>
        </w:numPr>
      </w:pPr>
      <w:r>
        <w:rPr>
          <w:b/>
          <w:bCs/>
        </w:rPr>
        <w:t>Audyt procedur obsługi klienta:</w:t>
      </w:r>
      <w:r>
        <w:t xml:space="preserve"> Przeanalizowano kluczowe ścieżki proceduralne (np. składanie wniosków, obieg dokumentów). Zweryfikowano procedury pod kątem możliwości alternatywnego załatwienia sprawy, np. przy użyciu komunikacji elektronicznej lub z pomocą asystenta.</w:t>
      </w:r>
    </w:p>
    <w:p w14:paraId="58B7600B" w14:textId="4111E30C" w:rsidR="002921C0" w:rsidRDefault="00BA655B">
      <w:pPr>
        <w:numPr>
          <w:ilvl w:val="0"/>
          <w:numId w:val="12"/>
        </w:numPr>
      </w:pPr>
      <w:r>
        <w:rPr>
          <w:b/>
          <w:bCs/>
        </w:rPr>
        <w:t>Procedura ewakuacji:</w:t>
      </w:r>
      <w:r>
        <w:t xml:space="preserve"> Przeprowadzono przegląd  instrukcji bezpieczeństwa pożarowego pod kątem ewakuacji osób o ograniczonej możliwości poruszania się (zachodzi </w:t>
      </w:r>
      <w:r w:rsidR="002B4682">
        <w:t>konieczność</w:t>
      </w:r>
      <w:r>
        <w:t xml:space="preserve"> aktualizacji procedur).</w:t>
      </w:r>
    </w:p>
    <w:p w14:paraId="41619830" w14:textId="49F1291D" w:rsidR="002921C0" w:rsidRDefault="00BA655B" w:rsidP="002B4682">
      <w:r>
        <w:rPr>
          <w:b/>
          <w:bCs/>
        </w:rPr>
        <w:t>W ramach projektu "</w:t>
      </w:r>
      <w:r w:rsidR="002B4682">
        <w:rPr>
          <w:b/>
          <w:bCs/>
        </w:rPr>
        <w:t>Dostępny</w:t>
      </w:r>
      <w:r>
        <w:rPr>
          <w:b/>
          <w:bCs/>
        </w:rPr>
        <w:t xml:space="preserve"> samorząd 2.0" wykonano Audyt dostępności cyfrowej stron internetowych (BIP i serwis główny):</w:t>
      </w:r>
      <w:r>
        <w:t xml:space="preserve"> Urząd przeprowadził kompleksowy audyt posiadanych zasobów cyfrowych – strony głównej urzędu oraz Biuletynu Informacji Publicznej (BIP). Badanie miało na celu weryfikację zgodności serwisów z wymogami standardu WCAG (w wersji wymaganej ustawowo).</w:t>
      </w:r>
    </w:p>
    <w:p w14:paraId="581849DE" w14:textId="77777777" w:rsidR="002921C0" w:rsidRDefault="00BA655B">
      <w:pPr>
        <w:numPr>
          <w:ilvl w:val="1"/>
          <w:numId w:val="13"/>
        </w:numPr>
      </w:pPr>
      <w:r>
        <w:t>W ramach audytu przeanalizowano m.in. poprawność struktury nagłówkowej, kontrast elementów nawigacyjnych, dostępność serwisu dla osób korzystających z czytników ekranu (oprogramowania asystującego), a także dostępność publikowanych cyfrowo dokumentów (np. plików PDF, DOCX).</w:t>
      </w:r>
    </w:p>
    <w:p w14:paraId="36D6C116" w14:textId="77777777" w:rsidR="002921C0" w:rsidRDefault="00BA655B">
      <w:pPr>
        <w:numPr>
          <w:ilvl w:val="1"/>
          <w:numId w:val="13"/>
        </w:numPr>
      </w:pPr>
      <w:r>
        <w:t>Wynikiem audytu było sformułowanie wytycznych do dalszych prac programistycznych i redakcyjnych.</w:t>
      </w:r>
    </w:p>
    <w:p w14:paraId="4ADED522" w14:textId="75D9F2DE" w:rsidR="002921C0" w:rsidRDefault="002921C0" w:rsidP="002B4682"/>
    <w:p w14:paraId="61A36193" w14:textId="77777777" w:rsidR="002921C0" w:rsidRDefault="00BA655B">
      <w:pPr>
        <w:numPr>
          <w:ilvl w:val="0"/>
          <w:numId w:val="6"/>
        </w:numPr>
      </w:pPr>
      <w:r>
        <w:rPr>
          <w:b/>
          <w:bCs/>
        </w:rPr>
        <w:t>Działania w obszarze dostępności architektonicznej</w:t>
      </w:r>
    </w:p>
    <w:p w14:paraId="53E337A4" w14:textId="77777777" w:rsidR="002921C0" w:rsidRDefault="00BA655B">
      <w:pPr>
        <w:numPr>
          <w:ilvl w:val="1"/>
          <w:numId w:val="6"/>
        </w:numPr>
      </w:pPr>
      <w:r>
        <w:t>Audyt dostępności architektonicznej</w:t>
      </w:r>
    </w:p>
    <w:p w14:paraId="4EDA765A" w14:textId="77777777" w:rsidR="002921C0" w:rsidRDefault="00BA655B">
      <w:pPr>
        <w:numPr>
          <w:ilvl w:val="1"/>
          <w:numId w:val="6"/>
        </w:numPr>
      </w:pPr>
      <w:r>
        <w:t>Oznakowanie schodów wewnętrznych taśmą kontrastową.</w:t>
      </w:r>
    </w:p>
    <w:p w14:paraId="2DFB4A7D" w14:textId="77777777" w:rsidR="002921C0" w:rsidRDefault="00BA655B">
      <w:pPr>
        <w:numPr>
          <w:ilvl w:val="1"/>
          <w:numId w:val="6"/>
        </w:numPr>
      </w:pPr>
      <w:r>
        <w:t>Zapewnienie miejsc parkingowych dla osób z niepełnosprawnościami, tzw. niebieskie koperty, w ramach istniejącego parkingu</w:t>
      </w:r>
    </w:p>
    <w:p w14:paraId="1C65778D" w14:textId="77777777" w:rsidR="002921C0" w:rsidRDefault="00BA655B">
      <w:pPr>
        <w:numPr>
          <w:ilvl w:val="1"/>
          <w:numId w:val="6"/>
        </w:numPr>
      </w:pPr>
      <w:r>
        <w:t>Oznakowanie przeźroczystych (szklanych) drzwi wejściowych</w:t>
      </w:r>
    </w:p>
    <w:p w14:paraId="5716B05B" w14:textId="77777777" w:rsidR="002B4682" w:rsidRDefault="002B4682" w:rsidP="002B4682">
      <w:pPr>
        <w:ind w:left="720"/>
      </w:pPr>
    </w:p>
    <w:p w14:paraId="7BA82367" w14:textId="77777777" w:rsidR="002921C0" w:rsidRDefault="00BA655B">
      <w:pPr>
        <w:numPr>
          <w:ilvl w:val="0"/>
          <w:numId w:val="6"/>
        </w:numPr>
      </w:pPr>
      <w:r>
        <w:rPr>
          <w:b/>
          <w:bCs/>
        </w:rPr>
        <w:lastRenderedPageBreak/>
        <w:t>Działania w obszarze dostępności cyfrowej</w:t>
      </w:r>
    </w:p>
    <w:p w14:paraId="7C6315AF" w14:textId="77777777" w:rsidR="002921C0" w:rsidRDefault="00BA655B">
      <w:pPr>
        <w:numPr>
          <w:ilvl w:val="1"/>
          <w:numId w:val="6"/>
        </w:numPr>
      </w:pPr>
      <w:r>
        <w:t>Dodanie napisów do filmów na YouTube</w:t>
      </w:r>
    </w:p>
    <w:p w14:paraId="0043D0BE" w14:textId="77777777" w:rsidR="002921C0" w:rsidRDefault="00BA655B">
      <w:pPr>
        <w:numPr>
          <w:ilvl w:val="1"/>
          <w:numId w:val="6"/>
        </w:numPr>
      </w:pPr>
      <w:r>
        <w:t>Przeprowadzenie monitoringu dostępności cyfrowej strony internetowej przez podmiot zewnętrzny</w:t>
      </w:r>
    </w:p>
    <w:p w14:paraId="44ABA75F" w14:textId="77777777" w:rsidR="002921C0" w:rsidRDefault="00BA655B">
      <w:pPr>
        <w:numPr>
          <w:ilvl w:val="0"/>
          <w:numId w:val="6"/>
        </w:numPr>
      </w:pPr>
      <w:r>
        <w:rPr>
          <w:b/>
          <w:bCs/>
        </w:rPr>
        <w:t>Działania w obszarze dostępności informacyjno-komunikacyjnej</w:t>
      </w:r>
    </w:p>
    <w:p w14:paraId="0840B0A6" w14:textId="77777777" w:rsidR="002921C0" w:rsidRDefault="00BA655B">
      <w:pPr>
        <w:numPr>
          <w:ilvl w:val="1"/>
          <w:numId w:val="6"/>
        </w:numPr>
      </w:pPr>
      <w:r>
        <w:t>Nawiązanie współpracy z tłumaczami PJM</w:t>
      </w:r>
    </w:p>
    <w:p w14:paraId="34C57698" w14:textId="77777777" w:rsidR="002921C0" w:rsidRDefault="00BA655B">
      <w:pPr>
        <w:numPr>
          <w:ilvl w:val="1"/>
          <w:numId w:val="6"/>
        </w:numPr>
      </w:pPr>
      <w:r>
        <w:t>Zakup pętli indukcyjnej stałej wraz ze szkoleniem pracowników z obsługi pętli.</w:t>
      </w:r>
    </w:p>
    <w:p w14:paraId="16637818" w14:textId="77777777" w:rsidR="002921C0" w:rsidRDefault="00BA655B">
      <w:pPr>
        <w:numPr>
          <w:ilvl w:val="0"/>
          <w:numId w:val="6"/>
        </w:numPr>
      </w:pPr>
      <w:r>
        <w:rPr>
          <w:b/>
          <w:bCs/>
        </w:rPr>
        <w:t>Działania w obszarze pozostałych działaniach</w:t>
      </w:r>
    </w:p>
    <w:p w14:paraId="0102E027" w14:textId="77777777" w:rsidR="002921C0" w:rsidRDefault="00BA655B">
      <w:pPr>
        <w:numPr>
          <w:ilvl w:val="1"/>
          <w:numId w:val="6"/>
        </w:numPr>
      </w:pPr>
      <w:r>
        <w:t>Dzielenie się wiedzą z zakresu dostępności w zespole pracowniczym instytucji</w:t>
      </w:r>
    </w:p>
    <w:p w14:paraId="665DEAD1" w14:textId="77777777" w:rsidR="002921C0" w:rsidRDefault="00BA655B">
      <w:pPr>
        <w:numPr>
          <w:ilvl w:val="1"/>
          <w:numId w:val="6"/>
        </w:numPr>
      </w:pPr>
      <w:r>
        <w:t>Szkolenia z zakresu dostępności dla kadry podmiotu</w:t>
      </w:r>
    </w:p>
    <w:p w14:paraId="3C064C0A" w14:textId="77777777" w:rsidR="002921C0" w:rsidRDefault="002921C0"/>
    <w:p w14:paraId="589FE117" w14:textId="77777777" w:rsidR="002921C0" w:rsidRDefault="00BA655B">
      <w:pPr>
        <w:pStyle w:val="Nagwek2"/>
      </w:pPr>
      <w:bookmarkStart w:id="9" w:name="_Toc233724613"/>
      <w:r>
        <w:t>Cel i działania</w:t>
      </w:r>
      <w:bookmarkEnd w:id="9"/>
    </w:p>
    <w:p w14:paraId="088B17CF" w14:textId="77777777" w:rsidR="002921C0" w:rsidRDefault="00BA655B">
      <w:r>
        <w:t xml:space="preserve">Celem planu jest stopniowe zwiększanie dostępności dla osób ze szczególnymi potrzebami. Plan zawiera działania i harmonogram ich realizacji. Zrealizowane działania podniosą dostępność i poprawią jakość życia wszystkich. Będzie to możliwe dzięki zmianie podejścia do osób ze szczególnymi potrzebami oraz projektowaniu usług dostępnych dla wszystkich. Zmiany będą dotyczyć zarówno pracowników, jak i ludzi z zewnątrz, na przykład klientów. </w:t>
      </w:r>
      <w:r>
        <w:rPr>
          <w:b/>
          <w:bCs/>
        </w:rPr>
        <w:t>Zapewnienie pełnego, samodzielnego i bezpiecznego dostępu do usług publicznych</w:t>
      </w:r>
      <w:r>
        <w:t xml:space="preserve"> świadczonych przez Urząd dla osób ze szczególnymi potrzebami zostanie zrealizowane poprzez likwidację zidentyfikowanych barier architektonicznych, cyfrowych oraz informacyjno-komunikacyjnych do dnia 31.12.2027 roku</w:t>
      </w:r>
    </w:p>
    <w:p w14:paraId="5B1D1B9E" w14:textId="77777777" w:rsidR="002921C0" w:rsidRDefault="00BA655B">
      <w:pPr>
        <w:pStyle w:val="Nagwek3"/>
      </w:pPr>
      <w:bookmarkStart w:id="10" w:name="_Toc233724614"/>
      <w:r>
        <w:t>Cele szczegółowe:</w:t>
      </w:r>
      <w:bookmarkEnd w:id="10"/>
    </w:p>
    <w:p w14:paraId="06B957D1" w14:textId="77777777" w:rsidR="002921C0" w:rsidRDefault="00BA655B">
      <w:pPr>
        <w:numPr>
          <w:ilvl w:val="0"/>
          <w:numId w:val="14"/>
        </w:numPr>
      </w:pPr>
      <w:r>
        <w:t>Podniesienie poziomu dostępności architektonicznej budynku urzędu dla osób z niepełnosprawnościami </w:t>
      </w:r>
    </w:p>
    <w:p w14:paraId="0F6A911F" w14:textId="77777777" w:rsidR="002921C0" w:rsidRDefault="00BA655B">
      <w:pPr>
        <w:numPr>
          <w:ilvl w:val="0"/>
          <w:numId w:val="14"/>
        </w:numPr>
      </w:pPr>
      <w:r>
        <w:t>Dostosowanie zasobów cyfrowych (BIP, strona www) do pełnej zgodności ze standardem WCAG na podstawie wniosków z przeprowadzonego audytu.</w:t>
      </w:r>
    </w:p>
    <w:p w14:paraId="064DFB7A" w14:textId="36B13F65" w:rsidR="002921C0" w:rsidRDefault="00BA655B">
      <w:pPr>
        <w:numPr>
          <w:ilvl w:val="0"/>
          <w:numId w:val="14"/>
        </w:numPr>
      </w:pPr>
      <w:r>
        <w:t xml:space="preserve">Rozwój kompetencji kadr urzędu w zakresie bezpośredniej obsługi klienta o szczególnych potrzebach, zakup </w:t>
      </w:r>
      <w:r w:rsidR="002B4682">
        <w:t>sprzętu</w:t>
      </w:r>
      <w:r>
        <w:t xml:space="preserve"> do ewakuacji i uratowania osób ze szczególnymi potrzebami w tym aktualizacja procedur ewakuacyjnych.</w:t>
      </w:r>
    </w:p>
    <w:p w14:paraId="78B5270C" w14:textId="622F4695" w:rsidR="002921C0" w:rsidRDefault="00BA655B">
      <w:pPr>
        <w:numPr>
          <w:ilvl w:val="0"/>
          <w:numId w:val="14"/>
        </w:numPr>
      </w:pPr>
      <w:r>
        <w:t xml:space="preserve">Zakup </w:t>
      </w:r>
      <w:r w:rsidR="002B4682">
        <w:t>narzędzi</w:t>
      </w:r>
      <w:r>
        <w:t xml:space="preserve"> </w:t>
      </w:r>
      <w:r w:rsidR="002B4682">
        <w:t>ułatwiających</w:t>
      </w:r>
      <w:r>
        <w:t xml:space="preserve"> sprawną nawigację po budynku oraz obsługę interesantów.</w:t>
      </w:r>
    </w:p>
    <w:p w14:paraId="58A7EC3F" w14:textId="2FC7C335" w:rsidR="002921C0" w:rsidRDefault="00BA655B">
      <w:pPr>
        <w:numPr>
          <w:ilvl w:val="0"/>
          <w:numId w:val="14"/>
        </w:numPr>
      </w:pPr>
      <w:r>
        <w:lastRenderedPageBreak/>
        <w:t xml:space="preserve">Zapewnienie </w:t>
      </w:r>
      <w:r w:rsidR="002B4682">
        <w:t>sprzętu</w:t>
      </w:r>
      <w:r>
        <w:t xml:space="preserve"> </w:t>
      </w:r>
      <w:r w:rsidR="002B4682">
        <w:t>umożliwiającego</w:t>
      </w:r>
      <w:r>
        <w:t xml:space="preserve"> ewakuacje i uratowanie osób ze szczególnymi potrzebami (krzeseł ewakuacyjnych i defibrylatorów dla jednostek podrzędnych - szkół , </w:t>
      </w:r>
      <w:r w:rsidR="002B4682">
        <w:t xml:space="preserve">MIGOPS </w:t>
      </w:r>
      <w:r>
        <w:t xml:space="preserve">, </w:t>
      </w:r>
      <w:r w:rsidR="002B4682">
        <w:t xml:space="preserve">Dzienny Dom </w:t>
      </w:r>
      <w:r>
        <w:t>Senior +</w:t>
      </w:r>
      <w:r w:rsidR="002B4682">
        <w:t>, Świetlica Socjoterapeutyczna, Gminne Centrum Kultury)</w:t>
      </w:r>
    </w:p>
    <w:p w14:paraId="3D1F1483" w14:textId="77777777" w:rsidR="002921C0" w:rsidRDefault="002921C0"/>
    <w:p w14:paraId="6C62C772" w14:textId="77777777" w:rsidR="002921C0" w:rsidRDefault="00BA655B">
      <w:r>
        <w:t>Cel planu zostanie zrealizowany poprzez następujące działania:</w:t>
      </w:r>
    </w:p>
    <w:p w14:paraId="248A42CC" w14:textId="77777777" w:rsidR="002921C0" w:rsidRDefault="00BA655B">
      <w:pPr>
        <w:numPr>
          <w:ilvl w:val="0"/>
          <w:numId w:val="8"/>
        </w:numPr>
      </w:pPr>
      <w:r>
        <w:rPr>
          <w:b/>
          <w:bCs/>
        </w:rPr>
        <w:t>Działania w obszarze dostępności architektonicznej</w:t>
      </w:r>
    </w:p>
    <w:p w14:paraId="6731529D" w14:textId="77777777" w:rsidR="002921C0" w:rsidRDefault="00BA655B">
      <w:pPr>
        <w:numPr>
          <w:ilvl w:val="1"/>
          <w:numId w:val="8"/>
        </w:numPr>
      </w:pPr>
      <w:r>
        <w:t>Zakup i zainstalowanie zewnętrznego podnośnika pionowego.</w:t>
      </w:r>
    </w:p>
    <w:p w14:paraId="6A3B4E50" w14:textId="77777777" w:rsidR="002921C0" w:rsidRDefault="00BA655B">
      <w:pPr>
        <w:numPr>
          <w:ilvl w:val="1"/>
          <w:numId w:val="8"/>
        </w:numPr>
      </w:pPr>
      <w:r>
        <w:t>Zapewnienie sprzętu umożliwiającego ewakuację i uratowanie osób ze szczególnymi potrzebami.</w:t>
      </w:r>
    </w:p>
    <w:p w14:paraId="003847E1" w14:textId="77777777" w:rsidR="002921C0" w:rsidRDefault="00BA655B">
      <w:pPr>
        <w:numPr>
          <w:ilvl w:val="0"/>
          <w:numId w:val="8"/>
        </w:numPr>
      </w:pPr>
      <w:r>
        <w:rPr>
          <w:b/>
          <w:bCs/>
        </w:rPr>
        <w:t>Działania w obszarze dostępności cyfrowej</w:t>
      </w:r>
    </w:p>
    <w:p w14:paraId="0A2A3D09" w14:textId="77777777" w:rsidR="002921C0" w:rsidRDefault="00BA655B">
      <w:pPr>
        <w:numPr>
          <w:ilvl w:val="1"/>
          <w:numId w:val="8"/>
        </w:numPr>
      </w:pPr>
      <w:r>
        <w:t>dodawanie napisów do treści publikowanych w mediach społecznościowych.</w:t>
      </w:r>
    </w:p>
    <w:p w14:paraId="117441E3" w14:textId="77777777" w:rsidR="002921C0" w:rsidRDefault="00BA655B">
      <w:pPr>
        <w:numPr>
          <w:ilvl w:val="0"/>
          <w:numId w:val="8"/>
        </w:numPr>
      </w:pPr>
      <w:r>
        <w:rPr>
          <w:b/>
          <w:bCs/>
        </w:rPr>
        <w:t>Działania w obszarze dostępności informacyjno-komunikacyjnej</w:t>
      </w:r>
    </w:p>
    <w:p w14:paraId="34106B7C" w14:textId="77777777" w:rsidR="002921C0" w:rsidRDefault="00BA655B">
      <w:pPr>
        <w:numPr>
          <w:ilvl w:val="1"/>
          <w:numId w:val="8"/>
        </w:numPr>
      </w:pPr>
      <w:r>
        <w:t>Zakup narzędzi usprawniających komunikację i załatwienie spraw urzędowych.</w:t>
      </w:r>
    </w:p>
    <w:p w14:paraId="74F85051" w14:textId="77777777" w:rsidR="002921C0" w:rsidRDefault="00BA655B">
      <w:pPr>
        <w:numPr>
          <w:ilvl w:val="1"/>
          <w:numId w:val="8"/>
        </w:numPr>
      </w:pPr>
      <w:r>
        <w:t>Zakup tablicy informacyjnej z oznaczeniem w alfabecie Braille'a wraz z tabliczkami do poszczególnych biur.</w:t>
      </w:r>
    </w:p>
    <w:p w14:paraId="752E3AEE" w14:textId="77777777" w:rsidR="002921C0" w:rsidRDefault="00BA655B">
      <w:pPr>
        <w:numPr>
          <w:ilvl w:val="0"/>
          <w:numId w:val="8"/>
        </w:numPr>
      </w:pPr>
      <w:r>
        <w:rPr>
          <w:b/>
          <w:bCs/>
        </w:rPr>
        <w:t>Działania w obszarze pozostałych działaniach</w:t>
      </w:r>
    </w:p>
    <w:p w14:paraId="0997BCAB" w14:textId="77777777" w:rsidR="002921C0" w:rsidRDefault="00BA655B">
      <w:pPr>
        <w:numPr>
          <w:ilvl w:val="1"/>
          <w:numId w:val="8"/>
        </w:numPr>
      </w:pPr>
      <w:r>
        <w:t>Informowanie o nowych działaniach z obszaru dostępności.</w:t>
      </w:r>
    </w:p>
    <w:p w14:paraId="1D2D9782" w14:textId="77777777" w:rsidR="002921C0" w:rsidRDefault="002921C0"/>
    <w:p w14:paraId="791A1038" w14:textId="77777777" w:rsidR="002921C0" w:rsidRDefault="002921C0">
      <w:pPr>
        <w:sectPr w:rsidR="002921C0">
          <w:pgSz w:w="11905" w:h="16837"/>
          <w:pgMar w:top="1440" w:right="1440" w:bottom="1440" w:left="1440" w:header="720" w:footer="720" w:gutter="0"/>
          <w:cols w:space="720"/>
        </w:sectPr>
      </w:pPr>
    </w:p>
    <w:p w14:paraId="77ED24CF" w14:textId="77777777" w:rsidR="002921C0" w:rsidRDefault="00BA655B">
      <w:pPr>
        <w:pStyle w:val="Nagwek2"/>
      </w:pPr>
      <w:bookmarkStart w:id="11" w:name="_Toc233724615"/>
      <w:r>
        <w:lastRenderedPageBreak/>
        <w:t>Harmonogram realizacji</w:t>
      </w:r>
      <w:bookmarkEnd w:id="11"/>
    </w:p>
    <w:p w14:paraId="5FAA0BC3" w14:textId="77777777" w:rsidR="002921C0" w:rsidRDefault="00BA655B">
      <w:pPr>
        <w:pStyle w:val="Nagwek3"/>
      </w:pPr>
      <w:bookmarkStart w:id="12" w:name="_Toc233724616"/>
      <w:r>
        <w:t>Dostępność architektoniczna</w:t>
      </w:r>
      <w:bookmarkEnd w:id="12"/>
    </w:p>
    <w:p w14:paraId="19922DB4" w14:textId="77777777" w:rsidR="002921C0" w:rsidRDefault="00BA655B">
      <w:pPr>
        <w:pStyle w:val="Nagwek4"/>
      </w:pPr>
      <w:bookmarkStart w:id="13" w:name="_Toc12"/>
      <w:r>
        <w:t>1. Zakup i zainstalowanie zewnętrznego podnośnika pionowego</w:t>
      </w:r>
      <w:bookmarkEnd w:id="13"/>
    </w:p>
    <w:p w14:paraId="17F02185" w14:textId="77777777" w:rsidR="002921C0" w:rsidRDefault="00BA655B">
      <w:r>
        <w:t>Podnośnik umożliwi osobom ze szczególnymi potrzebami łatwy dostęp do każdej z trzech kondygnacji budynku</w:t>
      </w:r>
    </w:p>
    <w:p w14:paraId="72429799" w14:textId="77777777" w:rsidR="002921C0" w:rsidRDefault="00BA655B">
      <w:pPr>
        <w:numPr>
          <w:ilvl w:val="0"/>
          <w:numId w:val="15"/>
        </w:numPr>
      </w:pPr>
      <w:r>
        <w:t>Ustawa z dnia 7 lipca 1994 r. Prawo budowlane</w:t>
      </w:r>
    </w:p>
    <w:p w14:paraId="7FBEAFD4" w14:textId="77777777" w:rsidR="002921C0" w:rsidRDefault="00BA655B">
      <w:pPr>
        <w:numPr>
          <w:ilvl w:val="0"/>
          <w:numId w:val="15"/>
        </w:numPr>
      </w:pPr>
      <w:r>
        <w:t>Rozporządzenie Ministra Infrastruktury z dnia 12 kwietnia 2002 r. w sprawie warunków technicznych, jakim powinny odpowiadać budynki i ich usytuowanie.</w:t>
      </w:r>
    </w:p>
    <w:p w14:paraId="516C63E8" w14:textId="77777777" w:rsidR="002921C0" w:rsidRDefault="00BA655B">
      <w:r>
        <w:t xml:space="preserve">Działanie będzie realizowane zgodnie ze "Standardami </w:t>
      </w:r>
      <w:proofErr w:type="spellStart"/>
      <w:r>
        <w:t>dostęności</w:t>
      </w:r>
      <w:proofErr w:type="spellEnd"/>
      <w:r>
        <w:t xml:space="preserve"> w samorządzie, </w:t>
      </w:r>
      <w:proofErr w:type="spellStart"/>
      <w:r>
        <w:t>pzryjętym</w:t>
      </w:r>
      <w:proofErr w:type="spellEnd"/>
      <w:r>
        <w:t xml:space="preserve"> zarządzeniem Nr 59/2026 Burmistrza Miasta i Gminy Koszyce z dnia 27 marca 2026 r. w sprawie przyjęcia „Standardów Dostępności w Samorządzie”.</w:t>
      </w:r>
    </w:p>
    <w:p w14:paraId="464199EA" w14:textId="77777777" w:rsidR="002921C0" w:rsidRDefault="00BA655B">
      <w:r>
        <w:rPr>
          <w:b/>
          <w:bCs/>
        </w:rPr>
        <w:t xml:space="preserve">Priorytet: </w:t>
      </w:r>
      <w:r>
        <w:t>Wysoki - wynikający wprost z przepisów</w:t>
      </w:r>
    </w:p>
    <w:p w14:paraId="5DBA8FA8" w14:textId="77777777" w:rsidR="002921C0" w:rsidRDefault="00BA655B">
      <w:r>
        <w:rPr>
          <w:b/>
          <w:bCs/>
        </w:rPr>
        <w:t xml:space="preserve">Data początkowa: </w:t>
      </w:r>
      <w:r>
        <w:t>2026-09-01</w:t>
      </w:r>
    </w:p>
    <w:p w14:paraId="5925FE37" w14:textId="77777777" w:rsidR="002921C0" w:rsidRDefault="002921C0"/>
    <w:p w14:paraId="21966A2F" w14:textId="77777777" w:rsidR="002921C0" w:rsidRDefault="00BA655B">
      <w:pPr>
        <w:pStyle w:val="Nagwek5"/>
      </w:pPr>
      <w:bookmarkStart w:id="14" w:name="_Toc13"/>
      <w:r>
        <w:t>Zadania</w:t>
      </w:r>
      <w:bookmarkEnd w:id="14"/>
    </w:p>
    <w:tbl>
      <w:tblPr>
        <w:tblStyle w:val="FancyTable"/>
        <w:tblW w:w="0" w:type="auto"/>
        <w:tblInd w:w="0" w:type="dxa"/>
        <w:tblLook w:val="04A0" w:firstRow="1" w:lastRow="0" w:firstColumn="1" w:lastColumn="0" w:noHBand="0" w:noVBand="1"/>
      </w:tblPr>
      <w:tblGrid>
        <w:gridCol w:w="700"/>
        <w:gridCol w:w="7891"/>
        <w:gridCol w:w="2782"/>
        <w:gridCol w:w="1185"/>
        <w:gridCol w:w="1399"/>
      </w:tblGrid>
      <w:tr w:rsidR="002921C0" w14:paraId="0A36AB3E" w14:textId="77777777" w:rsidTr="00292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50" w:type="dxa"/>
            <w:shd w:val="clear" w:color="auto" w:fill="F1F1F1"/>
            <w:noWrap/>
            <w:vAlign w:val="center"/>
          </w:tcPr>
          <w:p w14:paraId="22745DA0" w14:textId="77777777" w:rsidR="002921C0" w:rsidRDefault="00BA655B">
            <w:r>
              <w:rPr>
                <w:b/>
                <w:bCs/>
              </w:rPr>
              <w:lastRenderedPageBreak/>
              <w:t>Lp.</w:t>
            </w:r>
          </w:p>
        </w:tc>
        <w:tc>
          <w:tcPr>
            <w:tcW w:w="6000" w:type="dxa"/>
            <w:shd w:val="clear" w:color="auto" w:fill="F1F1F1"/>
            <w:noWrap/>
            <w:vAlign w:val="center"/>
          </w:tcPr>
          <w:p w14:paraId="653880B7" w14:textId="77777777" w:rsidR="002921C0" w:rsidRDefault="00BA655B">
            <w:r>
              <w:rPr>
                <w:b/>
                <w:bCs/>
              </w:rPr>
              <w:t>Nazwa</w:t>
            </w:r>
          </w:p>
        </w:tc>
        <w:tc>
          <w:tcPr>
            <w:tcW w:w="3000" w:type="dxa"/>
            <w:shd w:val="clear" w:color="auto" w:fill="F1F1F1"/>
            <w:noWrap/>
            <w:vAlign w:val="center"/>
          </w:tcPr>
          <w:p w14:paraId="43AED229" w14:textId="77777777" w:rsidR="002921C0" w:rsidRDefault="00BA655B">
            <w:r>
              <w:rPr>
                <w:b/>
                <w:bCs/>
              </w:rPr>
              <w:t>Jednostka odpowiedzialna</w:t>
            </w:r>
          </w:p>
        </w:tc>
        <w:tc>
          <w:tcPr>
            <w:tcW w:w="1300" w:type="dxa"/>
            <w:shd w:val="clear" w:color="auto" w:fill="F1F1F1"/>
            <w:noWrap/>
            <w:vAlign w:val="center"/>
          </w:tcPr>
          <w:p w14:paraId="24C13508" w14:textId="77777777" w:rsidR="002921C0" w:rsidRDefault="00BA655B">
            <w:r>
              <w:rPr>
                <w:b/>
                <w:bCs/>
              </w:rPr>
              <w:t>Czas trwania [tyg.]</w:t>
            </w:r>
          </w:p>
        </w:tc>
        <w:tc>
          <w:tcPr>
            <w:tcW w:w="1500" w:type="dxa"/>
            <w:shd w:val="clear" w:color="auto" w:fill="F1F1F1"/>
            <w:noWrap/>
            <w:vAlign w:val="center"/>
          </w:tcPr>
          <w:p w14:paraId="231C27FC" w14:textId="77777777" w:rsidR="002921C0" w:rsidRDefault="00BA655B">
            <w:r>
              <w:rPr>
                <w:b/>
                <w:bCs/>
              </w:rPr>
              <w:t>Szacowany koszt [zł]</w:t>
            </w:r>
          </w:p>
        </w:tc>
      </w:tr>
      <w:tr w:rsidR="002921C0" w14:paraId="26E40DE8" w14:textId="77777777" w:rsidTr="002921C0">
        <w:tc>
          <w:tcPr>
            <w:tcW w:w="0" w:type="auto"/>
            <w:noWrap/>
          </w:tcPr>
          <w:p w14:paraId="6E5421F1" w14:textId="77777777" w:rsidR="002921C0" w:rsidRDefault="00BA655B">
            <w:r>
              <w:t>1. 1</w:t>
            </w:r>
          </w:p>
        </w:tc>
        <w:tc>
          <w:tcPr>
            <w:tcW w:w="0" w:type="auto"/>
            <w:noWrap/>
          </w:tcPr>
          <w:p w14:paraId="2CA71223" w14:textId="77777777" w:rsidR="002921C0" w:rsidRDefault="00BA655B">
            <w:r>
              <w:t>Budowa pionowego podnośnika</w:t>
            </w:r>
          </w:p>
        </w:tc>
        <w:tc>
          <w:tcPr>
            <w:tcW w:w="0" w:type="auto"/>
            <w:noWrap/>
          </w:tcPr>
          <w:p w14:paraId="206F9EA9" w14:textId="77777777" w:rsidR="002921C0" w:rsidRDefault="00BA655B">
            <w:r>
              <w:t>komórka ds. zamówień publicznych</w:t>
            </w:r>
          </w:p>
        </w:tc>
        <w:tc>
          <w:tcPr>
            <w:tcW w:w="0" w:type="auto"/>
            <w:noWrap/>
          </w:tcPr>
          <w:p w14:paraId="752679FB" w14:textId="77777777" w:rsidR="002921C0" w:rsidRDefault="00BA655B">
            <w:r>
              <w:t>24</w:t>
            </w:r>
          </w:p>
        </w:tc>
        <w:tc>
          <w:tcPr>
            <w:tcW w:w="0" w:type="auto"/>
            <w:noWrap/>
          </w:tcPr>
          <w:p w14:paraId="6022820D" w14:textId="77777777" w:rsidR="002921C0" w:rsidRDefault="00BA655B">
            <w:r>
              <w:t>270000</w:t>
            </w:r>
          </w:p>
        </w:tc>
      </w:tr>
      <w:tr w:rsidR="002921C0" w14:paraId="042E3B73" w14:textId="77777777" w:rsidTr="002921C0">
        <w:tc>
          <w:tcPr>
            <w:tcW w:w="0" w:type="auto"/>
            <w:noWrap/>
          </w:tcPr>
          <w:p w14:paraId="15F64750" w14:textId="77777777" w:rsidR="002921C0" w:rsidRDefault="00BA655B">
            <w:r>
              <w:t>1. 2</w:t>
            </w:r>
          </w:p>
        </w:tc>
        <w:tc>
          <w:tcPr>
            <w:tcW w:w="0" w:type="auto"/>
            <w:noWrap/>
          </w:tcPr>
          <w:p w14:paraId="241A8D39" w14:textId="77777777" w:rsidR="002921C0" w:rsidRDefault="00BA655B">
            <w:r>
              <w:t>Dokumentacja projektowa dla budowy pionowego podnośnika w budynku Urzędu Miasta i Gminy Koszyce</w:t>
            </w:r>
          </w:p>
        </w:tc>
        <w:tc>
          <w:tcPr>
            <w:tcW w:w="0" w:type="auto"/>
            <w:noWrap/>
          </w:tcPr>
          <w:p w14:paraId="29A89049" w14:textId="77777777" w:rsidR="002921C0" w:rsidRDefault="00BA655B">
            <w:r>
              <w:t>komórka ds. zamówień publicznych</w:t>
            </w:r>
          </w:p>
        </w:tc>
        <w:tc>
          <w:tcPr>
            <w:tcW w:w="0" w:type="auto"/>
            <w:noWrap/>
          </w:tcPr>
          <w:p w14:paraId="42B40C6C" w14:textId="77777777" w:rsidR="002921C0" w:rsidRDefault="00BA655B">
            <w:r>
              <w:t>20</w:t>
            </w:r>
          </w:p>
        </w:tc>
        <w:tc>
          <w:tcPr>
            <w:tcW w:w="0" w:type="auto"/>
            <w:noWrap/>
          </w:tcPr>
          <w:p w14:paraId="104D6527" w14:textId="77777777" w:rsidR="002921C0" w:rsidRDefault="00BA655B">
            <w:r>
              <w:t>35000</w:t>
            </w:r>
          </w:p>
        </w:tc>
      </w:tr>
    </w:tbl>
    <w:p w14:paraId="7CAB59AE" w14:textId="77777777" w:rsidR="002921C0" w:rsidRDefault="002921C0"/>
    <w:p w14:paraId="549C5D2C" w14:textId="77777777" w:rsidR="002921C0" w:rsidRDefault="00BA655B">
      <w:pPr>
        <w:pStyle w:val="Nagwek4"/>
      </w:pPr>
      <w:bookmarkStart w:id="15" w:name="_Toc14"/>
      <w:r>
        <w:t>2. Zapewnienie sprzętu umożliwiającego ewakuację i uratowanie osób ze szczególnymi potrzebami</w:t>
      </w:r>
      <w:bookmarkEnd w:id="15"/>
    </w:p>
    <w:p w14:paraId="0DAF4FA8" w14:textId="77777777" w:rsidR="002921C0" w:rsidRDefault="00BA655B">
      <w:r>
        <w:t>Ustawa z dnia 19 lipca 2019 r. o zapewnieniu dostępności osobom ze szczególnymi potrzebami (Dz. U. 2024 r. poz. 1411)</w:t>
      </w:r>
    </w:p>
    <w:p w14:paraId="198F9E60" w14:textId="77777777" w:rsidR="002921C0" w:rsidRDefault="00BA655B">
      <w:r>
        <w:t>Ustawa z dnia 24 sierpnia 1991 r. o ochronie przeciwpożarowej (Dz. U. 2024 r. poz. 869)</w:t>
      </w:r>
    </w:p>
    <w:p w14:paraId="35BB8126" w14:textId="68F444EA" w:rsidR="002921C0" w:rsidRDefault="00BA655B">
      <w:r>
        <w:t xml:space="preserve">Działanie ma na celu zakup krzesła ewakuacyjnego oraz opracowanie instrukcji </w:t>
      </w:r>
      <w:proofErr w:type="spellStart"/>
      <w:r>
        <w:t>ppoż</w:t>
      </w:r>
      <w:proofErr w:type="spellEnd"/>
      <w:r>
        <w:t xml:space="preserve"> i planu ewakuacji  z uwzględnieniem uratowania osób ze szczególnymi potrzebami w budynku Urzędu Miasta i Gminy Koszyce. Zakup krzeseł do ewakuacji dla jednostek podrzędnych w tym dwóch szkół podstawowych, Dziennego Domu Senior+</w:t>
      </w:r>
      <w:r w:rsidR="0042639F">
        <w:t xml:space="preserve">, Gminnego Centrum Kultury, </w:t>
      </w:r>
      <w:r>
        <w:t>Miejskiego i Gminnego Ośrodka Pomocy Społecznej oraz Świetlicy socjoterapeutycznej.</w:t>
      </w:r>
    </w:p>
    <w:p w14:paraId="75565216" w14:textId="77777777" w:rsidR="002921C0" w:rsidRDefault="00BA655B">
      <w:r>
        <w:rPr>
          <w:b/>
          <w:bCs/>
        </w:rPr>
        <w:t xml:space="preserve">Priorytet: </w:t>
      </w:r>
      <w:r>
        <w:t>Wysoki - wynikający wprost z przepisów</w:t>
      </w:r>
    </w:p>
    <w:p w14:paraId="0B981A8B" w14:textId="77777777" w:rsidR="002921C0" w:rsidRDefault="00BA655B">
      <w:r>
        <w:rPr>
          <w:b/>
          <w:bCs/>
        </w:rPr>
        <w:t xml:space="preserve">Data początkowa: </w:t>
      </w:r>
      <w:r>
        <w:t>2027-02-01</w:t>
      </w:r>
    </w:p>
    <w:p w14:paraId="653F0668" w14:textId="77777777" w:rsidR="002921C0" w:rsidRDefault="002921C0"/>
    <w:p w14:paraId="3DE5C1A9" w14:textId="77777777" w:rsidR="002921C0" w:rsidRDefault="00BA655B">
      <w:pPr>
        <w:pStyle w:val="Nagwek5"/>
      </w:pPr>
      <w:bookmarkStart w:id="16" w:name="_Toc15"/>
      <w:r>
        <w:lastRenderedPageBreak/>
        <w:t>Zadania</w:t>
      </w:r>
      <w:bookmarkEnd w:id="16"/>
    </w:p>
    <w:tbl>
      <w:tblPr>
        <w:tblStyle w:val="FancyTable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8296"/>
        <w:gridCol w:w="2579"/>
        <w:gridCol w:w="1107"/>
        <w:gridCol w:w="1309"/>
      </w:tblGrid>
      <w:tr w:rsidR="002921C0" w14:paraId="20E8A725" w14:textId="77777777" w:rsidTr="00292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50" w:type="dxa"/>
            <w:shd w:val="clear" w:color="auto" w:fill="F1F1F1"/>
            <w:noWrap/>
            <w:vAlign w:val="center"/>
          </w:tcPr>
          <w:p w14:paraId="3243503B" w14:textId="77777777" w:rsidR="002921C0" w:rsidRDefault="00BA655B">
            <w:r>
              <w:rPr>
                <w:b/>
                <w:bCs/>
              </w:rPr>
              <w:t>Lp.</w:t>
            </w:r>
          </w:p>
        </w:tc>
        <w:tc>
          <w:tcPr>
            <w:tcW w:w="6000" w:type="dxa"/>
            <w:shd w:val="clear" w:color="auto" w:fill="F1F1F1"/>
            <w:noWrap/>
            <w:vAlign w:val="center"/>
          </w:tcPr>
          <w:p w14:paraId="5B69A71F" w14:textId="77777777" w:rsidR="002921C0" w:rsidRDefault="00BA655B">
            <w:r>
              <w:rPr>
                <w:b/>
                <w:bCs/>
              </w:rPr>
              <w:t>Nazwa</w:t>
            </w:r>
          </w:p>
        </w:tc>
        <w:tc>
          <w:tcPr>
            <w:tcW w:w="3000" w:type="dxa"/>
            <w:shd w:val="clear" w:color="auto" w:fill="F1F1F1"/>
            <w:noWrap/>
            <w:vAlign w:val="center"/>
          </w:tcPr>
          <w:p w14:paraId="7F3D393C" w14:textId="77777777" w:rsidR="002921C0" w:rsidRDefault="00BA655B">
            <w:r>
              <w:rPr>
                <w:b/>
                <w:bCs/>
              </w:rPr>
              <w:t>Jednostka odpowiedzialna</w:t>
            </w:r>
          </w:p>
        </w:tc>
        <w:tc>
          <w:tcPr>
            <w:tcW w:w="1300" w:type="dxa"/>
            <w:shd w:val="clear" w:color="auto" w:fill="F1F1F1"/>
            <w:noWrap/>
            <w:vAlign w:val="center"/>
          </w:tcPr>
          <w:p w14:paraId="6AC99EFE" w14:textId="77777777" w:rsidR="002921C0" w:rsidRDefault="00BA655B">
            <w:r>
              <w:rPr>
                <w:b/>
                <w:bCs/>
              </w:rPr>
              <w:t>Czas trwania [tyg.]</w:t>
            </w:r>
          </w:p>
        </w:tc>
        <w:tc>
          <w:tcPr>
            <w:tcW w:w="1500" w:type="dxa"/>
            <w:shd w:val="clear" w:color="auto" w:fill="F1F1F1"/>
            <w:noWrap/>
            <w:vAlign w:val="center"/>
          </w:tcPr>
          <w:p w14:paraId="53E55B33" w14:textId="77777777" w:rsidR="002921C0" w:rsidRDefault="00BA655B">
            <w:r>
              <w:rPr>
                <w:b/>
                <w:bCs/>
              </w:rPr>
              <w:t>Szacowany koszt [zł]</w:t>
            </w:r>
          </w:p>
        </w:tc>
      </w:tr>
      <w:tr w:rsidR="002921C0" w14:paraId="131D6B90" w14:textId="77777777" w:rsidTr="002921C0">
        <w:tc>
          <w:tcPr>
            <w:tcW w:w="0" w:type="auto"/>
            <w:noWrap/>
          </w:tcPr>
          <w:p w14:paraId="1860F456" w14:textId="77777777" w:rsidR="002921C0" w:rsidRDefault="00BA655B">
            <w:r>
              <w:t>2. 1</w:t>
            </w:r>
          </w:p>
        </w:tc>
        <w:tc>
          <w:tcPr>
            <w:tcW w:w="0" w:type="auto"/>
            <w:noWrap/>
          </w:tcPr>
          <w:p w14:paraId="5A8A3C11" w14:textId="77777777" w:rsidR="002921C0" w:rsidRDefault="00BA655B">
            <w:r>
              <w:t xml:space="preserve">opracowanie instrukcji </w:t>
            </w:r>
            <w:proofErr w:type="spellStart"/>
            <w:r>
              <w:t>ppoż</w:t>
            </w:r>
            <w:proofErr w:type="spellEnd"/>
            <w:r>
              <w:t xml:space="preserve"> i ewakuacji z budynku z uwzględnieniem uratowania osób ze szczególnymi potrzebami</w:t>
            </w:r>
          </w:p>
        </w:tc>
        <w:tc>
          <w:tcPr>
            <w:tcW w:w="0" w:type="auto"/>
            <w:noWrap/>
          </w:tcPr>
          <w:p w14:paraId="042F3431" w14:textId="77777777" w:rsidR="002921C0" w:rsidRDefault="00BA655B">
            <w:r>
              <w:t>administrator budynku</w:t>
            </w:r>
          </w:p>
        </w:tc>
        <w:tc>
          <w:tcPr>
            <w:tcW w:w="0" w:type="auto"/>
            <w:noWrap/>
          </w:tcPr>
          <w:p w14:paraId="21F1F160" w14:textId="77777777" w:rsidR="002921C0" w:rsidRDefault="00BA655B">
            <w:r>
              <w:t>20</w:t>
            </w:r>
          </w:p>
        </w:tc>
        <w:tc>
          <w:tcPr>
            <w:tcW w:w="0" w:type="auto"/>
            <w:noWrap/>
          </w:tcPr>
          <w:p w14:paraId="59C5C4D8" w14:textId="4CEF1321" w:rsidR="002921C0" w:rsidRDefault="00D60D67">
            <w:r>
              <w:t>7</w:t>
            </w:r>
            <w:r w:rsidR="00BA655B">
              <w:t>000</w:t>
            </w:r>
          </w:p>
        </w:tc>
      </w:tr>
      <w:tr w:rsidR="002921C0" w14:paraId="5BEE4A6A" w14:textId="77777777" w:rsidTr="002921C0">
        <w:tc>
          <w:tcPr>
            <w:tcW w:w="0" w:type="auto"/>
            <w:noWrap/>
          </w:tcPr>
          <w:p w14:paraId="6AB425A9" w14:textId="77777777" w:rsidR="002921C0" w:rsidRDefault="00BA655B">
            <w:r>
              <w:t>2. 2</w:t>
            </w:r>
          </w:p>
        </w:tc>
        <w:tc>
          <w:tcPr>
            <w:tcW w:w="0" w:type="auto"/>
            <w:noWrap/>
          </w:tcPr>
          <w:p w14:paraId="1C15C6FF" w14:textId="77777777" w:rsidR="002921C0" w:rsidRDefault="00BA655B">
            <w:r>
              <w:t>zakup sprzętu do ewakuacji osób z niepełnosprawnościami w Urzędzie Miasta i Gminy Koszyce i jednostkach podległych</w:t>
            </w:r>
          </w:p>
        </w:tc>
        <w:tc>
          <w:tcPr>
            <w:tcW w:w="0" w:type="auto"/>
            <w:noWrap/>
          </w:tcPr>
          <w:p w14:paraId="0A7FEF1E" w14:textId="77777777" w:rsidR="002921C0" w:rsidRDefault="00BA655B">
            <w:r>
              <w:t>komórka ds. zamówień publicznych</w:t>
            </w:r>
          </w:p>
        </w:tc>
        <w:tc>
          <w:tcPr>
            <w:tcW w:w="0" w:type="auto"/>
            <w:noWrap/>
          </w:tcPr>
          <w:p w14:paraId="69051A80" w14:textId="77777777" w:rsidR="002921C0" w:rsidRDefault="00BA655B">
            <w:r>
              <w:t>12</w:t>
            </w:r>
          </w:p>
        </w:tc>
        <w:tc>
          <w:tcPr>
            <w:tcW w:w="0" w:type="auto"/>
            <w:noWrap/>
          </w:tcPr>
          <w:p w14:paraId="03D6A115" w14:textId="5946602B" w:rsidR="002921C0" w:rsidRDefault="00B47889">
            <w:r>
              <w:t>3</w:t>
            </w:r>
            <w:r w:rsidR="002B4682">
              <w:t>5</w:t>
            </w:r>
            <w:r w:rsidR="00BA655B">
              <w:t>000</w:t>
            </w:r>
          </w:p>
        </w:tc>
      </w:tr>
      <w:tr w:rsidR="002921C0" w14:paraId="0B7148CA" w14:textId="77777777" w:rsidTr="002921C0">
        <w:tc>
          <w:tcPr>
            <w:tcW w:w="0" w:type="auto"/>
            <w:noWrap/>
          </w:tcPr>
          <w:p w14:paraId="5FA9AFA7" w14:textId="77777777" w:rsidR="002921C0" w:rsidRDefault="00BA655B">
            <w:r>
              <w:t>2. 3</w:t>
            </w:r>
          </w:p>
        </w:tc>
        <w:tc>
          <w:tcPr>
            <w:tcW w:w="0" w:type="auto"/>
            <w:noWrap/>
          </w:tcPr>
          <w:p w14:paraId="0BC49022" w14:textId="77777777" w:rsidR="002921C0" w:rsidRDefault="00BA655B">
            <w:r>
              <w:t>zakup defibrylatora na wyposażenie Urzędu Miasta i Gminy Koszyce i innych jednostek podległych</w:t>
            </w:r>
          </w:p>
        </w:tc>
        <w:tc>
          <w:tcPr>
            <w:tcW w:w="0" w:type="auto"/>
            <w:noWrap/>
          </w:tcPr>
          <w:p w14:paraId="0EDA2280" w14:textId="77777777" w:rsidR="002921C0" w:rsidRDefault="00BA655B">
            <w:r>
              <w:t>komórka ds. zamówień publicznych</w:t>
            </w:r>
          </w:p>
        </w:tc>
        <w:tc>
          <w:tcPr>
            <w:tcW w:w="0" w:type="auto"/>
            <w:noWrap/>
          </w:tcPr>
          <w:p w14:paraId="616A3A2D" w14:textId="77777777" w:rsidR="002921C0" w:rsidRDefault="00BA655B">
            <w:r>
              <w:t>8</w:t>
            </w:r>
          </w:p>
        </w:tc>
        <w:tc>
          <w:tcPr>
            <w:tcW w:w="0" w:type="auto"/>
            <w:noWrap/>
          </w:tcPr>
          <w:p w14:paraId="4346BA99" w14:textId="0424BDAB" w:rsidR="002921C0" w:rsidRDefault="00BA655B">
            <w:r>
              <w:t>3</w:t>
            </w:r>
            <w:r w:rsidR="002B4682">
              <w:t>5</w:t>
            </w:r>
            <w:r>
              <w:t>000</w:t>
            </w:r>
          </w:p>
        </w:tc>
      </w:tr>
    </w:tbl>
    <w:p w14:paraId="1402329F" w14:textId="77777777" w:rsidR="002921C0" w:rsidRDefault="002921C0"/>
    <w:p w14:paraId="335CAAF2" w14:textId="77777777" w:rsidR="002921C0" w:rsidRDefault="002921C0"/>
    <w:p w14:paraId="0516CDB3" w14:textId="77777777" w:rsidR="002921C0" w:rsidRDefault="002921C0">
      <w:pPr>
        <w:sectPr w:rsidR="002921C0">
          <w:pgSz w:w="16837" w:h="11905" w:orient="landscape"/>
          <w:pgMar w:top="1440" w:right="1440" w:bottom="1440" w:left="1440" w:header="720" w:footer="720" w:gutter="0"/>
          <w:cols w:space="720"/>
        </w:sectPr>
      </w:pPr>
    </w:p>
    <w:p w14:paraId="56DDFFF4" w14:textId="77777777" w:rsidR="002921C0" w:rsidRDefault="00BA655B">
      <w:pPr>
        <w:pStyle w:val="Nagwek3"/>
      </w:pPr>
      <w:bookmarkStart w:id="17" w:name="_Toc233724617"/>
      <w:r>
        <w:lastRenderedPageBreak/>
        <w:t>Dostępność cyfrowa</w:t>
      </w:r>
      <w:bookmarkEnd w:id="17"/>
    </w:p>
    <w:p w14:paraId="1DB108C3" w14:textId="77777777" w:rsidR="002921C0" w:rsidRDefault="00BA655B">
      <w:pPr>
        <w:pStyle w:val="Nagwek4"/>
      </w:pPr>
      <w:bookmarkStart w:id="18" w:name="_Toc17"/>
      <w:r>
        <w:t>1. dodawanie napisów do treści publikowanych w mediach społecznościowych</w:t>
      </w:r>
      <w:bookmarkEnd w:id="18"/>
    </w:p>
    <w:p w14:paraId="2BA9E181" w14:textId="77777777" w:rsidR="002921C0" w:rsidRDefault="00BA655B">
      <w:r>
        <w:rPr>
          <w:b/>
          <w:bCs/>
        </w:rPr>
        <w:t xml:space="preserve">Priorytet: </w:t>
      </w:r>
      <w:r>
        <w:t>Wysoki - wynikający wprost z przepisów</w:t>
      </w:r>
    </w:p>
    <w:p w14:paraId="2F3CE256" w14:textId="77777777" w:rsidR="002921C0" w:rsidRDefault="00BA655B">
      <w:r>
        <w:rPr>
          <w:b/>
          <w:bCs/>
        </w:rPr>
        <w:t xml:space="preserve">Data początkowa: </w:t>
      </w:r>
      <w:r>
        <w:t>2027-01-01</w:t>
      </w:r>
    </w:p>
    <w:p w14:paraId="4DC3DA3A" w14:textId="77777777" w:rsidR="002921C0" w:rsidRDefault="002921C0"/>
    <w:p w14:paraId="6D97CCDE" w14:textId="77777777" w:rsidR="002921C0" w:rsidRDefault="00BA655B">
      <w:pPr>
        <w:pStyle w:val="Nagwek5"/>
      </w:pPr>
      <w:bookmarkStart w:id="19" w:name="_Toc18"/>
      <w:r>
        <w:t>Zadania</w:t>
      </w:r>
      <w:bookmarkEnd w:id="19"/>
    </w:p>
    <w:tbl>
      <w:tblPr>
        <w:tblStyle w:val="FancyTable"/>
        <w:tblW w:w="0" w:type="auto"/>
        <w:tblInd w:w="0" w:type="dxa"/>
        <w:tblLook w:val="04A0" w:firstRow="1" w:lastRow="0" w:firstColumn="1" w:lastColumn="0" w:noHBand="0" w:noVBand="1"/>
      </w:tblPr>
      <w:tblGrid>
        <w:gridCol w:w="800"/>
        <w:gridCol w:w="6100"/>
        <w:gridCol w:w="3401"/>
        <w:gridCol w:w="1400"/>
        <w:gridCol w:w="1650"/>
      </w:tblGrid>
      <w:tr w:rsidR="002921C0" w14:paraId="6C5FD378" w14:textId="77777777" w:rsidTr="00292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50" w:type="dxa"/>
            <w:shd w:val="clear" w:color="auto" w:fill="F1F1F1"/>
            <w:noWrap/>
            <w:vAlign w:val="center"/>
          </w:tcPr>
          <w:p w14:paraId="739B4CC4" w14:textId="77777777" w:rsidR="002921C0" w:rsidRDefault="00BA655B">
            <w:r>
              <w:rPr>
                <w:b/>
                <w:bCs/>
              </w:rPr>
              <w:t>Lp.</w:t>
            </w:r>
          </w:p>
        </w:tc>
        <w:tc>
          <w:tcPr>
            <w:tcW w:w="6000" w:type="dxa"/>
            <w:shd w:val="clear" w:color="auto" w:fill="F1F1F1"/>
            <w:noWrap/>
            <w:vAlign w:val="center"/>
          </w:tcPr>
          <w:p w14:paraId="27DCFF9A" w14:textId="77777777" w:rsidR="002921C0" w:rsidRDefault="00BA655B">
            <w:r>
              <w:rPr>
                <w:b/>
                <w:bCs/>
              </w:rPr>
              <w:t>Nazwa</w:t>
            </w:r>
          </w:p>
        </w:tc>
        <w:tc>
          <w:tcPr>
            <w:tcW w:w="3000" w:type="dxa"/>
            <w:shd w:val="clear" w:color="auto" w:fill="F1F1F1"/>
            <w:noWrap/>
            <w:vAlign w:val="center"/>
          </w:tcPr>
          <w:p w14:paraId="64468F49" w14:textId="77777777" w:rsidR="002921C0" w:rsidRDefault="00BA655B">
            <w:r>
              <w:rPr>
                <w:b/>
                <w:bCs/>
              </w:rPr>
              <w:t>Jednostka odpowiedzialna</w:t>
            </w:r>
          </w:p>
        </w:tc>
        <w:tc>
          <w:tcPr>
            <w:tcW w:w="1300" w:type="dxa"/>
            <w:shd w:val="clear" w:color="auto" w:fill="F1F1F1"/>
            <w:noWrap/>
            <w:vAlign w:val="center"/>
          </w:tcPr>
          <w:p w14:paraId="01F3C348" w14:textId="77777777" w:rsidR="002921C0" w:rsidRDefault="00BA655B">
            <w:r>
              <w:rPr>
                <w:b/>
                <w:bCs/>
              </w:rPr>
              <w:t>Czas trwania [tyg.]</w:t>
            </w:r>
          </w:p>
        </w:tc>
        <w:tc>
          <w:tcPr>
            <w:tcW w:w="1500" w:type="dxa"/>
            <w:shd w:val="clear" w:color="auto" w:fill="F1F1F1"/>
            <w:noWrap/>
            <w:vAlign w:val="center"/>
          </w:tcPr>
          <w:p w14:paraId="7F9759E0" w14:textId="77777777" w:rsidR="002921C0" w:rsidRDefault="00BA655B">
            <w:r>
              <w:rPr>
                <w:b/>
                <w:bCs/>
              </w:rPr>
              <w:t>Szacowany koszt [zł]</w:t>
            </w:r>
          </w:p>
        </w:tc>
      </w:tr>
      <w:tr w:rsidR="002921C0" w14:paraId="6F6ABBDD" w14:textId="77777777" w:rsidTr="002921C0">
        <w:tc>
          <w:tcPr>
            <w:tcW w:w="0" w:type="auto"/>
            <w:noWrap/>
          </w:tcPr>
          <w:p w14:paraId="3340A57F" w14:textId="77777777" w:rsidR="002921C0" w:rsidRDefault="00BA655B">
            <w:r>
              <w:t>1. 1</w:t>
            </w:r>
          </w:p>
        </w:tc>
        <w:tc>
          <w:tcPr>
            <w:tcW w:w="0" w:type="auto"/>
            <w:noWrap/>
          </w:tcPr>
          <w:p w14:paraId="5219B933" w14:textId="77777777" w:rsidR="002921C0" w:rsidRDefault="00BA655B">
            <w:r>
              <w:t>dodawanie napisów do nagrań publikowanych w mediach</w:t>
            </w:r>
          </w:p>
        </w:tc>
        <w:tc>
          <w:tcPr>
            <w:tcW w:w="0" w:type="auto"/>
            <w:noWrap/>
          </w:tcPr>
          <w:p w14:paraId="3FE2BEFB" w14:textId="77777777" w:rsidR="002921C0" w:rsidRDefault="00BA655B">
            <w:r>
              <w:t>komórka IT/</w:t>
            </w:r>
            <w:proofErr w:type="spellStart"/>
            <w:r>
              <w:t>redaktor_ka</w:t>
            </w:r>
            <w:proofErr w:type="spellEnd"/>
            <w:r>
              <w:t xml:space="preserve"> strony www</w:t>
            </w:r>
          </w:p>
        </w:tc>
        <w:tc>
          <w:tcPr>
            <w:tcW w:w="0" w:type="auto"/>
            <w:noWrap/>
          </w:tcPr>
          <w:p w14:paraId="78C57AC6" w14:textId="77777777" w:rsidR="002921C0" w:rsidRDefault="00BA655B">
            <w:r>
              <w:t>4</w:t>
            </w:r>
          </w:p>
        </w:tc>
        <w:tc>
          <w:tcPr>
            <w:tcW w:w="0" w:type="auto"/>
            <w:noWrap/>
          </w:tcPr>
          <w:p w14:paraId="4B03E4BB" w14:textId="77777777" w:rsidR="002921C0" w:rsidRDefault="00BA655B">
            <w:r>
              <w:t>0</w:t>
            </w:r>
          </w:p>
        </w:tc>
      </w:tr>
    </w:tbl>
    <w:p w14:paraId="6CB5F6A2" w14:textId="77777777" w:rsidR="002921C0" w:rsidRDefault="002921C0"/>
    <w:p w14:paraId="1BC38DAE" w14:textId="77777777" w:rsidR="002921C0" w:rsidRDefault="002921C0"/>
    <w:p w14:paraId="381F042F" w14:textId="77777777" w:rsidR="002921C0" w:rsidRDefault="002921C0">
      <w:pPr>
        <w:sectPr w:rsidR="002921C0">
          <w:pgSz w:w="16837" w:h="11905" w:orient="landscape"/>
          <w:pgMar w:top="1440" w:right="1440" w:bottom="1440" w:left="1440" w:header="720" w:footer="720" w:gutter="0"/>
          <w:cols w:space="720"/>
        </w:sectPr>
      </w:pPr>
    </w:p>
    <w:p w14:paraId="18F04CDA" w14:textId="77777777" w:rsidR="002921C0" w:rsidRDefault="00BA655B">
      <w:pPr>
        <w:pStyle w:val="Nagwek3"/>
      </w:pPr>
      <w:bookmarkStart w:id="20" w:name="_Toc233724618"/>
      <w:r>
        <w:lastRenderedPageBreak/>
        <w:t>Dostępność informacyjno-komunikacyjna</w:t>
      </w:r>
      <w:bookmarkEnd w:id="20"/>
    </w:p>
    <w:p w14:paraId="55C10F80" w14:textId="77777777" w:rsidR="002921C0" w:rsidRDefault="00BA655B">
      <w:pPr>
        <w:pStyle w:val="Nagwek4"/>
      </w:pPr>
      <w:bookmarkStart w:id="21" w:name="_Toc20"/>
      <w:r>
        <w:t>1. Zakup narzędzi usprawniających komunikację i załatwienie spraw urzędowych</w:t>
      </w:r>
      <w:bookmarkEnd w:id="21"/>
    </w:p>
    <w:p w14:paraId="6A7C8634" w14:textId="77777777" w:rsidR="002921C0" w:rsidRDefault="00BA655B">
      <w:r>
        <w:t>Wynika z : art.6 ust. 3 pkt. a) ustawy z dnia 19 lipca 2019 r. o zapewnianiu dostępności osobom ze szczególnymi potrzebami oraz art. 3 pkt 5 ustawy z dnia 19 sierpnia 2011 r. o języku migowym i innych środkach komunikowania się poz. 1824 oraz z 2022 r. poz. 583 i 830) cel: zapewnienie dostępu do informacji.</w:t>
      </w:r>
    </w:p>
    <w:p w14:paraId="46355786" w14:textId="77777777" w:rsidR="002921C0" w:rsidRDefault="00BA655B">
      <w:r>
        <w:rPr>
          <w:b/>
          <w:bCs/>
        </w:rPr>
        <w:t xml:space="preserve">Priorytet: </w:t>
      </w:r>
      <w:r>
        <w:t>Średni - wynikający z dobrych praktyk, ale nie z przepisów</w:t>
      </w:r>
    </w:p>
    <w:p w14:paraId="076B9955" w14:textId="77777777" w:rsidR="002921C0" w:rsidRDefault="00BA655B">
      <w:r>
        <w:rPr>
          <w:b/>
          <w:bCs/>
        </w:rPr>
        <w:t xml:space="preserve">Data początkowa: </w:t>
      </w:r>
      <w:r>
        <w:t>2026-10-01</w:t>
      </w:r>
    </w:p>
    <w:p w14:paraId="45E609B3" w14:textId="77777777" w:rsidR="002921C0" w:rsidRDefault="002921C0"/>
    <w:p w14:paraId="250EFE3B" w14:textId="77777777" w:rsidR="002921C0" w:rsidRDefault="00BA655B">
      <w:pPr>
        <w:pStyle w:val="Nagwek5"/>
      </w:pPr>
      <w:bookmarkStart w:id="22" w:name="_Toc21"/>
      <w:r>
        <w:t>Zadania</w:t>
      </w:r>
      <w:bookmarkEnd w:id="22"/>
    </w:p>
    <w:tbl>
      <w:tblPr>
        <w:tblStyle w:val="FancyTable"/>
        <w:tblW w:w="0" w:type="auto"/>
        <w:tblInd w:w="0" w:type="dxa"/>
        <w:tblLook w:val="04A0" w:firstRow="1" w:lastRow="0" w:firstColumn="1" w:lastColumn="0" w:noHBand="0" w:noVBand="1"/>
      </w:tblPr>
      <w:tblGrid>
        <w:gridCol w:w="800"/>
        <w:gridCol w:w="6100"/>
        <w:gridCol w:w="3100"/>
        <w:gridCol w:w="1400"/>
        <w:gridCol w:w="1650"/>
      </w:tblGrid>
      <w:tr w:rsidR="002921C0" w14:paraId="5382E069" w14:textId="77777777" w:rsidTr="00292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50" w:type="dxa"/>
            <w:shd w:val="clear" w:color="auto" w:fill="F1F1F1"/>
            <w:noWrap/>
            <w:vAlign w:val="center"/>
          </w:tcPr>
          <w:p w14:paraId="4B3BEDFB" w14:textId="77777777" w:rsidR="002921C0" w:rsidRDefault="00BA655B">
            <w:r>
              <w:rPr>
                <w:b/>
                <w:bCs/>
              </w:rPr>
              <w:t>Lp.</w:t>
            </w:r>
          </w:p>
        </w:tc>
        <w:tc>
          <w:tcPr>
            <w:tcW w:w="6000" w:type="dxa"/>
            <w:shd w:val="clear" w:color="auto" w:fill="F1F1F1"/>
            <w:noWrap/>
            <w:vAlign w:val="center"/>
          </w:tcPr>
          <w:p w14:paraId="55259A23" w14:textId="77777777" w:rsidR="002921C0" w:rsidRDefault="00BA655B">
            <w:r>
              <w:rPr>
                <w:b/>
                <w:bCs/>
              </w:rPr>
              <w:t>Nazwa</w:t>
            </w:r>
          </w:p>
        </w:tc>
        <w:tc>
          <w:tcPr>
            <w:tcW w:w="3000" w:type="dxa"/>
            <w:shd w:val="clear" w:color="auto" w:fill="F1F1F1"/>
            <w:noWrap/>
            <w:vAlign w:val="center"/>
          </w:tcPr>
          <w:p w14:paraId="1E971665" w14:textId="77777777" w:rsidR="002921C0" w:rsidRDefault="00BA655B">
            <w:r>
              <w:rPr>
                <w:b/>
                <w:bCs/>
              </w:rPr>
              <w:t>Jednostka odpowiedzialna</w:t>
            </w:r>
          </w:p>
        </w:tc>
        <w:tc>
          <w:tcPr>
            <w:tcW w:w="1300" w:type="dxa"/>
            <w:shd w:val="clear" w:color="auto" w:fill="F1F1F1"/>
            <w:noWrap/>
            <w:vAlign w:val="center"/>
          </w:tcPr>
          <w:p w14:paraId="2542E6D4" w14:textId="77777777" w:rsidR="002921C0" w:rsidRDefault="00BA655B">
            <w:r>
              <w:rPr>
                <w:b/>
                <w:bCs/>
              </w:rPr>
              <w:t>Czas trwania [tyg.]</w:t>
            </w:r>
          </w:p>
        </w:tc>
        <w:tc>
          <w:tcPr>
            <w:tcW w:w="1500" w:type="dxa"/>
            <w:shd w:val="clear" w:color="auto" w:fill="F1F1F1"/>
            <w:noWrap/>
            <w:vAlign w:val="center"/>
          </w:tcPr>
          <w:p w14:paraId="129E0718" w14:textId="77777777" w:rsidR="002921C0" w:rsidRDefault="00BA655B">
            <w:r>
              <w:rPr>
                <w:b/>
                <w:bCs/>
              </w:rPr>
              <w:t>Szacowany koszt [zł]</w:t>
            </w:r>
          </w:p>
        </w:tc>
      </w:tr>
      <w:tr w:rsidR="002921C0" w14:paraId="6A6ABEDE" w14:textId="77777777" w:rsidTr="002921C0">
        <w:tc>
          <w:tcPr>
            <w:tcW w:w="0" w:type="auto"/>
            <w:noWrap/>
          </w:tcPr>
          <w:p w14:paraId="5EE7FAED" w14:textId="77777777" w:rsidR="002921C0" w:rsidRDefault="00BA655B">
            <w:r>
              <w:t>1. 1</w:t>
            </w:r>
          </w:p>
        </w:tc>
        <w:tc>
          <w:tcPr>
            <w:tcW w:w="0" w:type="auto"/>
            <w:noWrap/>
          </w:tcPr>
          <w:p w14:paraId="04924DB0" w14:textId="77777777" w:rsidR="002921C0" w:rsidRDefault="00BA655B">
            <w:r>
              <w:t>zakup ramek ułatwiających złożenie podpisów w ilości 30 sztuk</w:t>
            </w:r>
          </w:p>
        </w:tc>
        <w:tc>
          <w:tcPr>
            <w:tcW w:w="0" w:type="auto"/>
            <w:noWrap/>
          </w:tcPr>
          <w:p w14:paraId="7BBB0883" w14:textId="77777777" w:rsidR="002921C0" w:rsidRDefault="00BA655B">
            <w:r>
              <w:t>administrator budynku</w:t>
            </w:r>
          </w:p>
        </w:tc>
        <w:tc>
          <w:tcPr>
            <w:tcW w:w="0" w:type="auto"/>
            <w:noWrap/>
          </w:tcPr>
          <w:p w14:paraId="514296E7" w14:textId="77777777" w:rsidR="002921C0" w:rsidRDefault="00BA655B">
            <w:r>
              <w:t>4</w:t>
            </w:r>
          </w:p>
        </w:tc>
        <w:tc>
          <w:tcPr>
            <w:tcW w:w="0" w:type="auto"/>
            <w:noWrap/>
          </w:tcPr>
          <w:p w14:paraId="02A40BF1" w14:textId="77777777" w:rsidR="002921C0" w:rsidRDefault="00BA655B">
            <w:r>
              <w:t>150</w:t>
            </w:r>
          </w:p>
        </w:tc>
      </w:tr>
      <w:tr w:rsidR="002921C0" w14:paraId="36C93FC6" w14:textId="77777777" w:rsidTr="002921C0">
        <w:tc>
          <w:tcPr>
            <w:tcW w:w="0" w:type="auto"/>
            <w:noWrap/>
          </w:tcPr>
          <w:p w14:paraId="1C292BD6" w14:textId="77777777" w:rsidR="002921C0" w:rsidRDefault="00BA655B">
            <w:r>
              <w:t>1. 2</w:t>
            </w:r>
          </w:p>
        </w:tc>
        <w:tc>
          <w:tcPr>
            <w:tcW w:w="0" w:type="auto"/>
            <w:noWrap/>
          </w:tcPr>
          <w:p w14:paraId="72836B69" w14:textId="77777777" w:rsidR="002921C0" w:rsidRDefault="00BA655B">
            <w:r>
              <w:t>zakup tabletu z usługa tłumaczenia na język migowy</w:t>
            </w:r>
          </w:p>
        </w:tc>
        <w:tc>
          <w:tcPr>
            <w:tcW w:w="0" w:type="auto"/>
            <w:noWrap/>
          </w:tcPr>
          <w:p w14:paraId="36BC7D9A" w14:textId="77777777" w:rsidR="002921C0" w:rsidRDefault="00BA655B">
            <w:r>
              <w:t>komórka ds. kadrowych</w:t>
            </w:r>
          </w:p>
        </w:tc>
        <w:tc>
          <w:tcPr>
            <w:tcW w:w="0" w:type="auto"/>
            <w:noWrap/>
          </w:tcPr>
          <w:p w14:paraId="782B4A7E" w14:textId="77777777" w:rsidR="002921C0" w:rsidRDefault="00BA655B">
            <w:r>
              <w:t>4</w:t>
            </w:r>
          </w:p>
        </w:tc>
        <w:tc>
          <w:tcPr>
            <w:tcW w:w="0" w:type="auto"/>
            <w:noWrap/>
          </w:tcPr>
          <w:p w14:paraId="2FD5C3E7" w14:textId="77777777" w:rsidR="002921C0" w:rsidRDefault="00BA655B">
            <w:r>
              <w:t>4000</w:t>
            </w:r>
          </w:p>
        </w:tc>
      </w:tr>
    </w:tbl>
    <w:p w14:paraId="61A05403" w14:textId="77777777" w:rsidR="002921C0" w:rsidRDefault="002921C0"/>
    <w:p w14:paraId="14B300F6" w14:textId="77777777" w:rsidR="0042639F" w:rsidRDefault="0042639F"/>
    <w:p w14:paraId="3FBA78E6" w14:textId="77777777" w:rsidR="0042639F" w:rsidRDefault="0042639F"/>
    <w:p w14:paraId="5EC3E30F" w14:textId="77777777" w:rsidR="002921C0" w:rsidRDefault="00BA655B">
      <w:pPr>
        <w:pStyle w:val="Nagwek4"/>
      </w:pPr>
      <w:bookmarkStart w:id="23" w:name="_Toc22"/>
      <w:r>
        <w:lastRenderedPageBreak/>
        <w:t>2. Zakup tablicy informacyjnej z oznaczeniem w alfabecie Braille'a wraz z tabliczkami do poszczególnych biur</w:t>
      </w:r>
      <w:bookmarkEnd w:id="23"/>
    </w:p>
    <w:p w14:paraId="1BEAACD7" w14:textId="2B2B6F19" w:rsidR="002921C0" w:rsidRDefault="00BA655B">
      <w:r>
        <w:t xml:space="preserve">zakup kontrastowej tablicy oraz tabliczek do poszczególnych biur z oznaczeniem w alfabecie Braille'a </w:t>
      </w:r>
      <w:r w:rsidR="0042639F">
        <w:t>ułatwiających</w:t>
      </w:r>
      <w:r>
        <w:t xml:space="preserve"> komunikację i poruszanie </w:t>
      </w:r>
      <w:r w:rsidR="0042639F">
        <w:t>się</w:t>
      </w:r>
      <w:r>
        <w:t xml:space="preserve"> interesantów ze szczególnymi potrzebami po </w:t>
      </w:r>
      <w:r w:rsidR="0042639F">
        <w:t>urzędzie</w:t>
      </w:r>
      <w:r>
        <w:t xml:space="preserve"> miejskim</w:t>
      </w:r>
    </w:p>
    <w:p w14:paraId="14F56749" w14:textId="1D84A44E" w:rsidR="002921C0" w:rsidRDefault="00BA655B">
      <w:r>
        <w:t xml:space="preserve">Działanie będzie realizowane zgodnie ze "Standardami </w:t>
      </w:r>
      <w:r w:rsidR="0042639F">
        <w:t>dostępności</w:t>
      </w:r>
      <w:r>
        <w:t xml:space="preserve"> w samorządzie, </w:t>
      </w:r>
      <w:r w:rsidR="0042639F">
        <w:t>przyjętym</w:t>
      </w:r>
      <w:r>
        <w:t xml:space="preserve"> zarządzeniem Nr 59/2026 Burmistrza Miasta i Gminy Koszyce z dnia 27 marca 2026 r. w sprawie przyjęcia „Standardów Dostępności w Samorządzie”.</w:t>
      </w:r>
    </w:p>
    <w:p w14:paraId="25881152" w14:textId="77777777" w:rsidR="002921C0" w:rsidRDefault="00BA655B">
      <w:r>
        <w:rPr>
          <w:b/>
          <w:bCs/>
        </w:rPr>
        <w:t xml:space="preserve">Priorytet: </w:t>
      </w:r>
      <w:r>
        <w:t>Wysoki - wynikający wprost z przepisów</w:t>
      </w:r>
    </w:p>
    <w:p w14:paraId="700D3A4C" w14:textId="77777777" w:rsidR="002921C0" w:rsidRDefault="00BA655B">
      <w:r>
        <w:rPr>
          <w:b/>
          <w:bCs/>
        </w:rPr>
        <w:t xml:space="preserve">Data początkowa: </w:t>
      </w:r>
      <w:r>
        <w:t>2026-12-01</w:t>
      </w:r>
    </w:p>
    <w:p w14:paraId="468268B3" w14:textId="77777777" w:rsidR="002921C0" w:rsidRDefault="002921C0"/>
    <w:p w14:paraId="13F774DF" w14:textId="77777777" w:rsidR="002921C0" w:rsidRDefault="00BA655B">
      <w:pPr>
        <w:pStyle w:val="Nagwek5"/>
      </w:pPr>
      <w:bookmarkStart w:id="24" w:name="_Toc23"/>
      <w:r>
        <w:t>Zadania</w:t>
      </w:r>
      <w:bookmarkEnd w:id="24"/>
    </w:p>
    <w:tbl>
      <w:tblPr>
        <w:tblStyle w:val="FancyTable"/>
        <w:tblW w:w="0" w:type="auto"/>
        <w:tblInd w:w="0" w:type="dxa"/>
        <w:tblLook w:val="04A0" w:firstRow="1" w:lastRow="0" w:firstColumn="1" w:lastColumn="0" w:noHBand="0" w:noVBand="1"/>
      </w:tblPr>
      <w:tblGrid>
        <w:gridCol w:w="800"/>
        <w:gridCol w:w="6100"/>
        <w:gridCol w:w="3100"/>
        <w:gridCol w:w="1400"/>
        <w:gridCol w:w="1650"/>
      </w:tblGrid>
      <w:tr w:rsidR="002921C0" w14:paraId="4D47D1ED" w14:textId="77777777" w:rsidTr="00292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50" w:type="dxa"/>
            <w:shd w:val="clear" w:color="auto" w:fill="F1F1F1"/>
            <w:noWrap/>
            <w:vAlign w:val="center"/>
          </w:tcPr>
          <w:p w14:paraId="174B3A53" w14:textId="77777777" w:rsidR="002921C0" w:rsidRDefault="00BA655B">
            <w:r>
              <w:rPr>
                <w:b/>
                <w:bCs/>
              </w:rPr>
              <w:t>Lp.</w:t>
            </w:r>
          </w:p>
        </w:tc>
        <w:tc>
          <w:tcPr>
            <w:tcW w:w="6000" w:type="dxa"/>
            <w:shd w:val="clear" w:color="auto" w:fill="F1F1F1"/>
            <w:noWrap/>
            <w:vAlign w:val="center"/>
          </w:tcPr>
          <w:p w14:paraId="3C09352E" w14:textId="77777777" w:rsidR="002921C0" w:rsidRDefault="00BA655B">
            <w:r>
              <w:rPr>
                <w:b/>
                <w:bCs/>
              </w:rPr>
              <w:t>Nazwa</w:t>
            </w:r>
          </w:p>
        </w:tc>
        <w:tc>
          <w:tcPr>
            <w:tcW w:w="3000" w:type="dxa"/>
            <w:shd w:val="clear" w:color="auto" w:fill="F1F1F1"/>
            <w:noWrap/>
            <w:vAlign w:val="center"/>
          </w:tcPr>
          <w:p w14:paraId="4849F3F0" w14:textId="77777777" w:rsidR="002921C0" w:rsidRDefault="00BA655B">
            <w:r>
              <w:rPr>
                <w:b/>
                <w:bCs/>
              </w:rPr>
              <w:t>Jednostka odpowiedzialna</w:t>
            </w:r>
          </w:p>
        </w:tc>
        <w:tc>
          <w:tcPr>
            <w:tcW w:w="1300" w:type="dxa"/>
            <w:shd w:val="clear" w:color="auto" w:fill="F1F1F1"/>
            <w:noWrap/>
            <w:vAlign w:val="center"/>
          </w:tcPr>
          <w:p w14:paraId="582009F0" w14:textId="77777777" w:rsidR="002921C0" w:rsidRDefault="00BA655B">
            <w:r>
              <w:rPr>
                <w:b/>
                <w:bCs/>
              </w:rPr>
              <w:t>Czas trwania [tyg.]</w:t>
            </w:r>
          </w:p>
        </w:tc>
        <w:tc>
          <w:tcPr>
            <w:tcW w:w="1500" w:type="dxa"/>
            <w:shd w:val="clear" w:color="auto" w:fill="F1F1F1"/>
            <w:noWrap/>
            <w:vAlign w:val="center"/>
          </w:tcPr>
          <w:p w14:paraId="602A2E87" w14:textId="77777777" w:rsidR="002921C0" w:rsidRDefault="00BA655B">
            <w:r>
              <w:rPr>
                <w:b/>
                <w:bCs/>
              </w:rPr>
              <w:t>Szacowany koszt [zł]</w:t>
            </w:r>
          </w:p>
        </w:tc>
      </w:tr>
      <w:tr w:rsidR="002921C0" w14:paraId="3DB8E6B5" w14:textId="77777777" w:rsidTr="002921C0">
        <w:tc>
          <w:tcPr>
            <w:tcW w:w="0" w:type="auto"/>
            <w:noWrap/>
          </w:tcPr>
          <w:p w14:paraId="574D459E" w14:textId="77777777" w:rsidR="002921C0" w:rsidRDefault="00BA655B">
            <w:r>
              <w:t>2. 1</w:t>
            </w:r>
          </w:p>
        </w:tc>
        <w:tc>
          <w:tcPr>
            <w:tcW w:w="0" w:type="auto"/>
            <w:noWrap/>
          </w:tcPr>
          <w:p w14:paraId="4A74940B" w14:textId="77777777" w:rsidR="002921C0" w:rsidRDefault="00BA655B">
            <w:r>
              <w:t>zakup tablicy informacyjnej i tabliczek do poszczególnych biur</w:t>
            </w:r>
          </w:p>
        </w:tc>
        <w:tc>
          <w:tcPr>
            <w:tcW w:w="0" w:type="auto"/>
            <w:noWrap/>
          </w:tcPr>
          <w:p w14:paraId="75603512" w14:textId="77777777" w:rsidR="002921C0" w:rsidRDefault="00BA655B">
            <w:r>
              <w:t>komórka ds. kadrowych</w:t>
            </w:r>
          </w:p>
        </w:tc>
        <w:tc>
          <w:tcPr>
            <w:tcW w:w="0" w:type="auto"/>
            <w:noWrap/>
          </w:tcPr>
          <w:p w14:paraId="06E0F3E5" w14:textId="77777777" w:rsidR="002921C0" w:rsidRDefault="00BA655B">
            <w:r>
              <w:t>8</w:t>
            </w:r>
          </w:p>
        </w:tc>
        <w:tc>
          <w:tcPr>
            <w:tcW w:w="0" w:type="auto"/>
            <w:noWrap/>
          </w:tcPr>
          <w:p w14:paraId="7EF95182" w14:textId="77777777" w:rsidR="002921C0" w:rsidRDefault="00BA655B">
            <w:r>
              <w:t>14000</w:t>
            </w:r>
          </w:p>
        </w:tc>
      </w:tr>
    </w:tbl>
    <w:p w14:paraId="7977789B" w14:textId="77777777" w:rsidR="002921C0" w:rsidRDefault="002921C0"/>
    <w:p w14:paraId="775ABDC1" w14:textId="77777777" w:rsidR="002921C0" w:rsidRDefault="002921C0"/>
    <w:p w14:paraId="6F2E813B" w14:textId="77777777" w:rsidR="002921C0" w:rsidRDefault="002921C0">
      <w:pPr>
        <w:sectPr w:rsidR="002921C0">
          <w:pgSz w:w="16837" w:h="11905" w:orient="landscape"/>
          <w:pgMar w:top="1440" w:right="1440" w:bottom="1440" w:left="1440" w:header="720" w:footer="720" w:gutter="0"/>
          <w:cols w:space="720"/>
        </w:sectPr>
      </w:pPr>
    </w:p>
    <w:p w14:paraId="6620B8D4" w14:textId="77777777" w:rsidR="002921C0" w:rsidRDefault="00BA655B">
      <w:pPr>
        <w:pStyle w:val="Nagwek3"/>
      </w:pPr>
      <w:bookmarkStart w:id="25" w:name="_Toc233724619"/>
      <w:r>
        <w:lastRenderedPageBreak/>
        <w:t>Pozostałe działania</w:t>
      </w:r>
      <w:bookmarkEnd w:id="25"/>
    </w:p>
    <w:p w14:paraId="105F9BB9" w14:textId="77777777" w:rsidR="002921C0" w:rsidRDefault="00BA655B">
      <w:pPr>
        <w:pStyle w:val="Nagwek4"/>
      </w:pPr>
      <w:bookmarkStart w:id="26" w:name="_Toc25"/>
      <w:r>
        <w:t>1. Informowanie o nowych działaniach z obszaru dostępności</w:t>
      </w:r>
      <w:bookmarkEnd w:id="26"/>
    </w:p>
    <w:p w14:paraId="3EE5C19A" w14:textId="77777777" w:rsidR="002921C0" w:rsidRDefault="00BA655B">
      <w:r>
        <w:t>Cel: podnoszenie wiedzy oraz informowanie obywateli o podjętych przez instytucję działaniach w zakresie dostępności.</w:t>
      </w:r>
    </w:p>
    <w:p w14:paraId="0F411008" w14:textId="77777777" w:rsidR="002921C0" w:rsidRDefault="00BA655B">
      <w:r>
        <w:rPr>
          <w:b/>
          <w:bCs/>
        </w:rPr>
        <w:t xml:space="preserve">Priorytet: </w:t>
      </w:r>
      <w:r>
        <w:t>Średni - wynikający z dobrych praktyk, ale nie z przepisów</w:t>
      </w:r>
    </w:p>
    <w:p w14:paraId="4E10C9A3" w14:textId="77777777" w:rsidR="002921C0" w:rsidRDefault="00BA655B">
      <w:r>
        <w:rPr>
          <w:b/>
          <w:bCs/>
        </w:rPr>
        <w:t xml:space="preserve">Data początkowa: </w:t>
      </w:r>
      <w:r>
        <w:t>2026-10-01</w:t>
      </w:r>
    </w:p>
    <w:p w14:paraId="75145E09" w14:textId="77777777" w:rsidR="002921C0" w:rsidRDefault="002921C0"/>
    <w:p w14:paraId="296867B9" w14:textId="77777777" w:rsidR="002921C0" w:rsidRDefault="00BA655B">
      <w:pPr>
        <w:pStyle w:val="Nagwek5"/>
      </w:pPr>
      <w:bookmarkStart w:id="27" w:name="_Toc26"/>
      <w:r>
        <w:t>Zadania</w:t>
      </w:r>
      <w:bookmarkEnd w:id="27"/>
    </w:p>
    <w:tbl>
      <w:tblPr>
        <w:tblStyle w:val="FancyTable"/>
        <w:tblW w:w="0" w:type="auto"/>
        <w:tblInd w:w="0" w:type="dxa"/>
        <w:tblLook w:val="04A0" w:firstRow="1" w:lastRow="0" w:firstColumn="1" w:lastColumn="0" w:noHBand="0" w:noVBand="1"/>
      </w:tblPr>
      <w:tblGrid>
        <w:gridCol w:w="800"/>
        <w:gridCol w:w="6100"/>
        <w:gridCol w:w="3401"/>
        <w:gridCol w:w="1400"/>
        <w:gridCol w:w="1650"/>
      </w:tblGrid>
      <w:tr w:rsidR="002921C0" w14:paraId="6C915FE9" w14:textId="77777777" w:rsidTr="00292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650" w:type="dxa"/>
            <w:shd w:val="clear" w:color="auto" w:fill="F1F1F1"/>
            <w:noWrap/>
            <w:vAlign w:val="center"/>
          </w:tcPr>
          <w:p w14:paraId="255FDFC7" w14:textId="77777777" w:rsidR="002921C0" w:rsidRDefault="00BA655B">
            <w:r>
              <w:rPr>
                <w:b/>
                <w:bCs/>
              </w:rPr>
              <w:t>Lp.</w:t>
            </w:r>
          </w:p>
        </w:tc>
        <w:tc>
          <w:tcPr>
            <w:tcW w:w="6000" w:type="dxa"/>
            <w:shd w:val="clear" w:color="auto" w:fill="F1F1F1"/>
            <w:noWrap/>
            <w:vAlign w:val="center"/>
          </w:tcPr>
          <w:p w14:paraId="6A189847" w14:textId="77777777" w:rsidR="002921C0" w:rsidRDefault="00BA655B">
            <w:r>
              <w:rPr>
                <w:b/>
                <w:bCs/>
              </w:rPr>
              <w:t>Nazwa</w:t>
            </w:r>
          </w:p>
        </w:tc>
        <w:tc>
          <w:tcPr>
            <w:tcW w:w="3000" w:type="dxa"/>
            <w:shd w:val="clear" w:color="auto" w:fill="F1F1F1"/>
            <w:noWrap/>
            <w:vAlign w:val="center"/>
          </w:tcPr>
          <w:p w14:paraId="4C96C478" w14:textId="77777777" w:rsidR="002921C0" w:rsidRDefault="00BA655B">
            <w:r>
              <w:rPr>
                <w:b/>
                <w:bCs/>
              </w:rPr>
              <w:t>Jednostka odpowiedzialna</w:t>
            </w:r>
          </w:p>
        </w:tc>
        <w:tc>
          <w:tcPr>
            <w:tcW w:w="1300" w:type="dxa"/>
            <w:shd w:val="clear" w:color="auto" w:fill="F1F1F1"/>
            <w:noWrap/>
            <w:vAlign w:val="center"/>
          </w:tcPr>
          <w:p w14:paraId="4EFBFFEB" w14:textId="77777777" w:rsidR="002921C0" w:rsidRDefault="00BA655B">
            <w:r>
              <w:rPr>
                <w:b/>
                <w:bCs/>
              </w:rPr>
              <w:t>Czas trwania [tyg.]</w:t>
            </w:r>
          </w:p>
        </w:tc>
        <w:tc>
          <w:tcPr>
            <w:tcW w:w="1500" w:type="dxa"/>
            <w:shd w:val="clear" w:color="auto" w:fill="F1F1F1"/>
            <w:noWrap/>
            <w:vAlign w:val="center"/>
          </w:tcPr>
          <w:p w14:paraId="3495A96C" w14:textId="77777777" w:rsidR="002921C0" w:rsidRDefault="00BA655B">
            <w:r>
              <w:rPr>
                <w:b/>
                <w:bCs/>
              </w:rPr>
              <w:t>Szacowany koszt [zł]</w:t>
            </w:r>
          </w:p>
        </w:tc>
      </w:tr>
      <w:tr w:rsidR="002921C0" w14:paraId="6BA43246" w14:textId="77777777" w:rsidTr="002921C0">
        <w:tc>
          <w:tcPr>
            <w:tcW w:w="0" w:type="auto"/>
            <w:noWrap/>
          </w:tcPr>
          <w:p w14:paraId="20195905" w14:textId="77777777" w:rsidR="002921C0" w:rsidRDefault="00BA655B">
            <w:r>
              <w:t>1. 1</w:t>
            </w:r>
          </w:p>
        </w:tc>
        <w:tc>
          <w:tcPr>
            <w:tcW w:w="0" w:type="auto"/>
            <w:noWrap/>
          </w:tcPr>
          <w:p w14:paraId="0778D389" w14:textId="77777777" w:rsidR="002921C0" w:rsidRDefault="00BA655B">
            <w:r>
              <w:t>umieszczenie przygotowanych informacji na stronie www</w:t>
            </w:r>
          </w:p>
        </w:tc>
        <w:tc>
          <w:tcPr>
            <w:tcW w:w="0" w:type="auto"/>
            <w:noWrap/>
          </w:tcPr>
          <w:p w14:paraId="4157E385" w14:textId="77777777" w:rsidR="002921C0" w:rsidRDefault="00BA655B">
            <w:r>
              <w:t>komórka IT/</w:t>
            </w:r>
            <w:proofErr w:type="spellStart"/>
            <w:r>
              <w:t>redaktor_ka</w:t>
            </w:r>
            <w:proofErr w:type="spellEnd"/>
            <w:r>
              <w:t xml:space="preserve"> strony www</w:t>
            </w:r>
          </w:p>
        </w:tc>
        <w:tc>
          <w:tcPr>
            <w:tcW w:w="0" w:type="auto"/>
            <w:noWrap/>
          </w:tcPr>
          <w:p w14:paraId="63C03A5C" w14:textId="77777777" w:rsidR="002921C0" w:rsidRDefault="00BA655B">
            <w:r>
              <w:t>1</w:t>
            </w:r>
          </w:p>
        </w:tc>
        <w:tc>
          <w:tcPr>
            <w:tcW w:w="0" w:type="auto"/>
            <w:noWrap/>
          </w:tcPr>
          <w:p w14:paraId="608BBB7A" w14:textId="77777777" w:rsidR="002921C0" w:rsidRDefault="00BA655B">
            <w:r>
              <w:t>0</w:t>
            </w:r>
          </w:p>
        </w:tc>
      </w:tr>
    </w:tbl>
    <w:p w14:paraId="1529AA68" w14:textId="77777777" w:rsidR="002921C0" w:rsidRDefault="002921C0"/>
    <w:p w14:paraId="7A7B1EBC" w14:textId="77777777" w:rsidR="002921C0" w:rsidRDefault="002921C0"/>
    <w:p w14:paraId="60571306" w14:textId="77777777" w:rsidR="002921C0" w:rsidRDefault="002921C0">
      <w:pPr>
        <w:sectPr w:rsidR="002921C0">
          <w:pgSz w:w="16837" w:h="11905" w:orient="landscape"/>
          <w:pgMar w:top="1440" w:right="1440" w:bottom="1440" w:left="1440" w:header="720" w:footer="720" w:gutter="0"/>
          <w:cols w:space="720"/>
        </w:sectPr>
      </w:pPr>
    </w:p>
    <w:p w14:paraId="32353619" w14:textId="77777777" w:rsidR="00314E96" w:rsidRPr="00314E96" w:rsidRDefault="00314E96" w:rsidP="00314E9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</w:pPr>
      <w:bookmarkStart w:id="28" w:name="_Toc233724620"/>
      <w:r w:rsidRPr="00314E96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</w:rPr>
        <w:lastRenderedPageBreak/>
        <w:t>Szacowany koszt realizacji planu</w:t>
      </w:r>
      <w:bookmarkEnd w:id="28"/>
    </w:p>
    <w:p w14:paraId="3E691A99" w14:textId="77777777" w:rsidR="00314E96" w:rsidRPr="00314E96" w:rsidRDefault="00314E96" w:rsidP="00314E9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Dostępność architektoniczna: </w:t>
      </w:r>
      <w:r w:rsidRPr="00314E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382 000</w:t>
      </w: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zł</w:t>
      </w:r>
    </w:p>
    <w:p w14:paraId="612E3E4A" w14:textId="77777777" w:rsidR="00314E96" w:rsidRPr="00314E96" w:rsidRDefault="00314E96" w:rsidP="00314E9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Dostępność cyfrowa: </w:t>
      </w:r>
      <w:r w:rsidRPr="00314E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0</w:t>
      </w: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zł</w:t>
      </w:r>
    </w:p>
    <w:p w14:paraId="46188D80" w14:textId="77777777" w:rsidR="00314E96" w:rsidRPr="00314E96" w:rsidRDefault="00314E96" w:rsidP="00314E9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Dostępność informacyjno-komunikacyjna: </w:t>
      </w:r>
      <w:r w:rsidRPr="00314E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18 150</w:t>
      </w: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zł</w:t>
      </w:r>
    </w:p>
    <w:p w14:paraId="36F94191" w14:textId="77777777" w:rsidR="00314E96" w:rsidRPr="00314E96" w:rsidRDefault="00314E96" w:rsidP="00314E9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Pozostałe działania: </w:t>
      </w:r>
      <w:r w:rsidRPr="00314E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0</w:t>
      </w: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zł</w:t>
      </w:r>
    </w:p>
    <w:p w14:paraId="135517E4" w14:textId="77777777" w:rsidR="00314E96" w:rsidRPr="00314E96" w:rsidRDefault="00314E96" w:rsidP="00314E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Suma szacowanych kosztów: </w:t>
      </w:r>
      <w:r w:rsidRPr="00314E96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400 150</w:t>
      </w:r>
      <w:r w:rsidRPr="00314E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z</w:t>
      </w:r>
    </w:p>
    <w:p w14:paraId="35C178B0" w14:textId="77777777" w:rsidR="00B47889" w:rsidRDefault="00B47889">
      <w:pPr>
        <w:pStyle w:val="Nagwek2"/>
      </w:pPr>
    </w:p>
    <w:p w14:paraId="42DAC019" w14:textId="5B5A642A" w:rsidR="002921C0" w:rsidRDefault="00BA655B">
      <w:pPr>
        <w:pStyle w:val="Nagwek2"/>
      </w:pPr>
      <w:bookmarkStart w:id="29" w:name="_Toc233724621"/>
      <w:r>
        <w:t>M</w:t>
      </w:r>
      <w:r>
        <w:t>onitoring realizacji</w:t>
      </w:r>
      <w:bookmarkEnd w:id="29"/>
    </w:p>
    <w:p w14:paraId="5D086954" w14:textId="77777777" w:rsidR="002921C0" w:rsidRDefault="00BA655B">
      <w:pPr>
        <w:pStyle w:val="Nagwek3"/>
      </w:pPr>
      <w:bookmarkStart w:id="30" w:name="_Toc233724622"/>
      <w:r>
        <w:t>Podmioty odpowiedzialne za monitoring</w:t>
      </w:r>
      <w:bookmarkEnd w:id="30"/>
    </w:p>
    <w:p w14:paraId="26BDAB16" w14:textId="77777777" w:rsidR="002921C0" w:rsidRDefault="00BA655B">
      <w:pPr>
        <w:numPr>
          <w:ilvl w:val="0"/>
          <w:numId w:val="16"/>
        </w:numPr>
      </w:pPr>
      <w:r>
        <w:rPr>
          <w:b/>
          <w:bCs/>
        </w:rPr>
        <w:t>Koordynator ds. Dostępności:</w:t>
      </w:r>
      <w:r>
        <w:t xml:space="preserve"> Osobą odpowiedzialna za bieżący nadzór nad wdrażaniem działań w obszarach architektonicznym, cyfrowym i informacyjno-komunikacyjnym będzie koordynator/ka ds </w:t>
      </w:r>
      <w:proofErr w:type="spellStart"/>
      <w:r>
        <w:t>dostepnosci</w:t>
      </w:r>
      <w:proofErr w:type="spellEnd"/>
      <w:r>
        <w:t>. Koordynator zbierze cząstkowe dane od poszczególnych komórek organizacyjnych.</w:t>
      </w:r>
    </w:p>
    <w:p w14:paraId="5559303A" w14:textId="77777777" w:rsidR="002921C0" w:rsidRDefault="00BA655B">
      <w:pPr>
        <w:numPr>
          <w:ilvl w:val="0"/>
          <w:numId w:val="16"/>
        </w:numPr>
      </w:pPr>
      <w:r>
        <w:rPr>
          <w:b/>
          <w:bCs/>
        </w:rPr>
        <w:t>Kierownictwo Urzędu  jako o</w:t>
      </w:r>
      <w:r>
        <w:t>rgan nadzorujący, który na podstawie raportów Koordynatora podejmie kluczowe decyzje zarządcze, kadrowe i finansowe niezbędne do zachowania płynności realizacji planu.</w:t>
      </w:r>
    </w:p>
    <w:p w14:paraId="599BF49D" w14:textId="77777777" w:rsidR="002921C0" w:rsidRDefault="00BA655B">
      <w:r>
        <w:t xml:space="preserve">Koordynator/ka do spraw dostępności będzie prowadzić stały monitoring realizacji planu. Po zakończeniu każdego roku realizacji planu przygotuje sprawozdanie. Sprawozdanie </w:t>
      </w:r>
      <w:proofErr w:type="spellStart"/>
      <w:r>
        <w:t>bedzie</w:t>
      </w:r>
      <w:proofErr w:type="spellEnd"/>
      <w:r>
        <w:t xml:space="preserve"> gotowe do 31 stycznia.</w:t>
      </w:r>
      <w:r>
        <w:br/>
        <w:t>Sprawozdanie powinno zawierać informacje o zrealizowanych działaniach wraz z ich liczbą, czasem realizacji oraz kosztem, a także wnioski oraz rekomendacje do dalszego działania lub zmian w planie.</w:t>
      </w:r>
    </w:p>
    <w:p w14:paraId="4F04192E" w14:textId="77777777" w:rsidR="002921C0" w:rsidRDefault="00BA655B">
      <w:r>
        <w:t>W przypadku zidentyfikowania opóźnień lub problemów z realizacją działań (np. brak ofert w przetargu na pętle indukcyjne lub błędy wykonawcze wykonawcy ścieżek fakturowych), wprowadza się następującą procedurę:</w:t>
      </w:r>
    </w:p>
    <w:p w14:paraId="6B46D3FF" w14:textId="77777777" w:rsidR="002921C0" w:rsidRDefault="00BA655B">
      <w:pPr>
        <w:numPr>
          <w:ilvl w:val="0"/>
          <w:numId w:val="17"/>
        </w:numPr>
      </w:pPr>
      <w:r>
        <w:t>Koordynator ds. Dostępności niezwłocznie zgłasza ryzyko Kierownictwu Urzędu wraz z propozycją działania naprawczego.</w:t>
      </w:r>
    </w:p>
    <w:p w14:paraId="173FD91F" w14:textId="77777777" w:rsidR="002921C0" w:rsidRDefault="00BA655B">
      <w:pPr>
        <w:numPr>
          <w:ilvl w:val="0"/>
          <w:numId w:val="17"/>
        </w:numPr>
      </w:pPr>
      <w:r>
        <w:t>W terminie do 7 dni roboczych opracowywany jest plan naprawczy (np. przesunięcie środków, powtórzenie zapytania ofertowego, modyfikacja specyfikacji technicznej).</w:t>
      </w:r>
    </w:p>
    <w:p w14:paraId="4C29CC06" w14:textId="557644C5" w:rsidR="002921C0" w:rsidRDefault="00BA655B" w:rsidP="0042639F">
      <w:pPr>
        <w:numPr>
          <w:ilvl w:val="0"/>
          <w:numId w:val="17"/>
        </w:numPr>
      </w:pPr>
      <w:r>
        <w:t>Wprowadzone zmiany są na bieżąco konsultowane z operatorem grantu Dostępny Samorząd 2.0 w celu zapewnienia kwalifikowalności wydatków.</w:t>
      </w:r>
    </w:p>
    <w:p w14:paraId="7A84EBFA" w14:textId="77777777" w:rsidR="002921C0" w:rsidRDefault="00BA655B">
      <w:r>
        <w:lastRenderedPageBreak/>
        <w:t> </w:t>
      </w:r>
    </w:p>
    <w:p w14:paraId="1FE61897" w14:textId="150809EA" w:rsidR="002921C0" w:rsidRDefault="00BA655B">
      <w:r>
        <w:t>Plan został przygotowany przez: Kabat Olga - Sekretarz Gminy Koszyce</w:t>
      </w:r>
    </w:p>
    <w:p w14:paraId="594A0AC2" w14:textId="77777777" w:rsidR="002921C0" w:rsidRDefault="00BA655B">
      <w:r>
        <w:t xml:space="preserve">Osoba zatwierdzająca plan: </w:t>
      </w:r>
      <w:proofErr w:type="spellStart"/>
      <w:r>
        <w:t>Hytroś</w:t>
      </w:r>
      <w:proofErr w:type="spellEnd"/>
      <w:r>
        <w:t xml:space="preserve"> Krystian - Burmistrz Miasta i Gminy Koszyce</w:t>
      </w:r>
    </w:p>
    <w:p w14:paraId="088B8D45" w14:textId="77777777" w:rsidR="002921C0" w:rsidRDefault="002921C0">
      <w:pPr>
        <w:spacing w:after="250"/>
      </w:pPr>
    </w:p>
    <w:p w14:paraId="6CB74CE8" w14:textId="77777777" w:rsidR="002921C0" w:rsidRDefault="002921C0">
      <w:pPr>
        <w:sectPr w:rsidR="002921C0">
          <w:pgSz w:w="11905" w:h="16837"/>
          <w:pgMar w:top="1440" w:right="1440" w:bottom="1440" w:left="1440" w:header="720" w:footer="720" w:gutter="0"/>
          <w:cols w:space="720"/>
        </w:sectPr>
      </w:pPr>
    </w:p>
    <w:p w14:paraId="4F0E4D00" w14:textId="77777777" w:rsidR="002921C0" w:rsidRDefault="00BA655B">
      <w:pPr>
        <w:pStyle w:val="Nagwek2"/>
      </w:pPr>
      <w:bookmarkStart w:id="31" w:name="_Toc233724623"/>
      <w:r>
        <w:lastRenderedPageBreak/>
        <w:t>Wykres</w:t>
      </w:r>
      <w:bookmarkEnd w:id="31"/>
    </w:p>
    <w:p w14:paraId="72ACE86A" w14:textId="588FE883" w:rsidR="002921C0" w:rsidRDefault="002B4682">
      <w:pPr>
        <w:jc w:val="center"/>
      </w:pPr>
      <w:r>
        <w:rPr>
          <w:noProof/>
        </w:rPr>
        <w:drawing>
          <wp:inline distT="0" distB="0" distL="0" distR="0" wp14:anchorId="07CEF359" wp14:editId="4731B23F">
            <wp:extent cx="5076825" cy="344805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21C0"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FAA04" w14:textId="77777777" w:rsidR="00BA655B" w:rsidRDefault="00BA655B">
      <w:pPr>
        <w:spacing w:after="0" w:line="240" w:lineRule="auto"/>
      </w:pPr>
      <w:r>
        <w:separator/>
      </w:r>
    </w:p>
  </w:endnote>
  <w:endnote w:type="continuationSeparator" w:id="0">
    <w:p w14:paraId="1A4A6191" w14:textId="77777777" w:rsidR="00BA655B" w:rsidRDefault="00BA6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33BB" w14:textId="77777777" w:rsidR="002921C0" w:rsidRDefault="00BA655B">
    <w:pPr>
      <w:jc w:val="right"/>
    </w:pPr>
    <w:r>
      <w:fldChar w:fldCharType="begin"/>
    </w:r>
    <w:r>
      <w:instrText>PAGE</w:instrText>
    </w:r>
    <w:r>
      <w:fldChar w:fldCharType="separate"/>
    </w:r>
    <w:r w:rsidR="002B4682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B4682">
      <w:rPr>
        <w:noProof/>
      </w:rPr>
      <w:t>1</w:t>
    </w:r>
    <w:r>
      <w:fldChar w:fldCharType="end"/>
    </w:r>
    <w:r>
      <w:t>.</w:t>
    </w:r>
  </w:p>
  <w:p w14:paraId="41B65B16" w14:textId="210D6341" w:rsidR="002921C0" w:rsidRDefault="002921C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A0671" w14:textId="77777777" w:rsidR="00BA655B" w:rsidRDefault="00BA655B">
      <w:pPr>
        <w:spacing w:after="0" w:line="240" w:lineRule="auto"/>
      </w:pPr>
      <w:r>
        <w:separator/>
      </w:r>
    </w:p>
  </w:footnote>
  <w:footnote w:type="continuationSeparator" w:id="0">
    <w:p w14:paraId="2F16F2DF" w14:textId="77777777" w:rsidR="00BA655B" w:rsidRDefault="00BA65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A130A6"/>
    <w:multiLevelType w:val="multilevel"/>
    <w:tmpl w:val="515C8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9F71A305"/>
    <w:multiLevelType w:val="multilevel"/>
    <w:tmpl w:val="B6988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A4C1F18B"/>
    <w:multiLevelType w:val="hybridMultilevel"/>
    <w:tmpl w:val="66FC58FA"/>
    <w:lvl w:ilvl="0" w:tplc="CEEE1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4E0726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96B9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1E231E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FEAF524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F0F7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542D1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D6C3908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922B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D8A7D173"/>
    <w:multiLevelType w:val="hybridMultilevel"/>
    <w:tmpl w:val="A902610A"/>
    <w:lvl w:ilvl="0" w:tplc="53463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1C012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370A5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CFADB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B662B70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3A74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5CCE0F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30233EE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AE79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EA699D15"/>
    <w:multiLevelType w:val="hybridMultilevel"/>
    <w:tmpl w:val="2A00AB2E"/>
    <w:lvl w:ilvl="0" w:tplc="8ACC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C4217A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BCA4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F22B1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610726C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8DE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98CE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2440D08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7217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E01CFEA"/>
    <w:multiLevelType w:val="hybridMultilevel"/>
    <w:tmpl w:val="15885882"/>
    <w:lvl w:ilvl="0" w:tplc="FB1E6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9B6C05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3B2B3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BBCF8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87C30FC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E8DC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EE245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B3A0558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F4AD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1BF6D01"/>
    <w:multiLevelType w:val="multilevel"/>
    <w:tmpl w:val="01DEF9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3CC0A1B"/>
    <w:multiLevelType w:val="hybridMultilevel"/>
    <w:tmpl w:val="753AD006"/>
    <w:lvl w:ilvl="0" w:tplc="19506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6206151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720D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2C803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D1E9E70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56C5C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332289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40290C4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323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AE22BAA"/>
    <w:multiLevelType w:val="multilevel"/>
    <w:tmpl w:val="A0D47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16C28C"/>
    <w:multiLevelType w:val="hybridMultilevel"/>
    <w:tmpl w:val="0FF81E9E"/>
    <w:lvl w:ilvl="0" w:tplc="F5148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BC66BA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767F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E06675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9C647AA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3A88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4DEF1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EE04B82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4C05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B2E1760"/>
    <w:multiLevelType w:val="hybridMultilevel"/>
    <w:tmpl w:val="CDFA7BCA"/>
    <w:lvl w:ilvl="0" w:tplc="5A18B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BC0C57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92A36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40E40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A780DFE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7A41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B23D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E42C48C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947F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579A0A"/>
    <w:multiLevelType w:val="multilevel"/>
    <w:tmpl w:val="AF56E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81DE4E"/>
    <w:multiLevelType w:val="hybridMultilevel"/>
    <w:tmpl w:val="7A381F58"/>
    <w:lvl w:ilvl="0" w:tplc="F0CC5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DF2E5C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922E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580B4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2508F70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F636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904907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1664758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4226D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50DBE9E"/>
    <w:multiLevelType w:val="hybridMultilevel"/>
    <w:tmpl w:val="F85C7B18"/>
    <w:lvl w:ilvl="0" w:tplc="BE22B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8CA48B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18EC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D0E99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D9CC57E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621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CB3404B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7CEB04E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9DC0A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F66F75B"/>
    <w:multiLevelType w:val="multilevel"/>
    <w:tmpl w:val="2F30D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28D56"/>
    <w:multiLevelType w:val="multilevel"/>
    <w:tmpl w:val="84788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282F297"/>
    <w:multiLevelType w:val="hybridMultilevel"/>
    <w:tmpl w:val="48926934"/>
    <w:lvl w:ilvl="0" w:tplc="4CAA9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FFA593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F0C4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BB4052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5B270CA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950FF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D805C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F000892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54AF0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6503FB6"/>
    <w:multiLevelType w:val="multilevel"/>
    <w:tmpl w:val="B028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4BD0E7"/>
    <w:multiLevelType w:val="multilevel"/>
    <w:tmpl w:val="E1D2C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8967095">
    <w:abstractNumId w:val="10"/>
  </w:num>
  <w:num w:numId="2" w16cid:durableId="417092837">
    <w:abstractNumId w:val="7"/>
  </w:num>
  <w:num w:numId="3" w16cid:durableId="1180047877">
    <w:abstractNumId w:val="2"/>
  </w:num>
  <w:num w:numId="4" w16cid:durableId="1172645257">
    <w:abstractNumId w:val="6"/>
  </w:num>
  <w:num w:numId="5" w16cid:durableId="1365133723">
    <w:abstractNumId w:val="0"/>
  </w:num>
  <w:num w:numId="6" w16cid:durableId="423305120">
    <w:abstractNumId w:val="11"/>
  </w:num>
  <w:num w:numId="7" w16cid:durableId="956181264">
    <w:abstractNumId w:val="15"/>
  </w:num>
  <w:num w:numId="8" w16cid:durableId="874998265">
    <w:abstractNumId w:val="1"/>
  </w:num>
  <w:num w:numId="9" w16cid:durableId="2052344205">
    <w:abstractNumId w:val="3"/>
  </w:num>
  <w:num w:numId="10" w16cid:durableId="225458362">
    <w:abstractNumId w:val="16"/>
  </w:num>
  <w:num w:numId="11" w16cid:durableId="361060029">
    <w:abstractNumId w:val="9"/>
  </w:num>
  <w:num w:numId="12" w16cid:durableId="978993810">
    <w:abstractNumId w:val="13"/>
  </w:num>
  <w:num w:numId="13" w16cid:durableId="1563175128">
    <w:abstractNumId w:val="5"/>
  </w:num>
  <w:num w:numId="14" w16cid:durableId="730688291">
    <w:abstractNumId w:val="18"/>
  </w:num>
  <w:num w:numId="15" w16cid:durableId="1737429896">
    <w:abstractNumId w:val="4"/>
  </w:num>
  <w:num w:numId="16" w16cid:durableId="1656645045">
    <w:abstractNumId w:val="12"/>
  </w:num>
  <w:num w:numId="17" w16cid:durableId="1635597011">
    <w:abstractNumId w:val="14"/>
  </w:num>
  <w:num w:numId="18" w16cid:durableId="2122262835">
    <w:abstractNumId w:val="8"/>
  </w:num>
  <w:num w:numId="19" w16cid:durableId="2267684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C0"/>
    <w:rsid w:val="000A1713"/>
    <w:rsid w:val="001D69D4"/>
    <w:rsid w:val="002921C0"/>
    <w:rsid w:val="002B4682"/>
    <w:rsid w:val="00314E96"/>
    <w:rsid w:val="0042639F"/>
    <w:rsid w:val="00B47889"/>
    <w:rsid w:val="00BA655B"/>
    <w:rsid w:val="00C5589D"/>
    <w:rsid w:val="00D60D67"/>
    <w:rsid w:val="00EA147A"/>
    <w:rsid w:val="00F1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4A2C8"/>
  <w15:docId w15:val="{95A99003-8A9A-4220-838A-4DE63E5D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60" w:lineRule="auto"/>
    </w:pPr>
  </w:style>
  <w:style w:type="paragraph" w:styleId="Nagwek1">
    <w:name w:val="heading 1"/>
    <w:basedOn w:val="Normalny"/>
    <w:uiPriority w:val="9"/>
    <w:qFormat/>
    <w:pPr>
      <w:spacing w:after="350"/>
      <w:jc w:val="center"/>
      <w:outlineLvl w:val="0"/>
    </w:pPr>
    <w:rPr>
      <w:b/>
      <w:bCs/>
      <w:sz w:val="40"/>
      <w:szCs w:val="40"/>
    </w:rPr>
  </w:style>
  <w:style w:type="paragraph" w:styleId="Nagwek2">
    <w:name w:val="heading 2"/>
    <w:basedOn w:val="Normalny"/>
    <w:uiPriority w:val="9"/>
    <w:unhideWhenUsed/>
    <w:qFormat/>
    <w:pPr>
      <w:spacing w:after="250"/>
      <w:outlineLvl w:val="1"/>
    </w:pPr>
    <w:rPr>
      <w:b/>
      <w:bCs/>
      <w:sz w:val="34"/>
      <w:szCs w:val="34"/>
    </w:rPr>
  </w:style>
  <w:style w:type="paragraph" w:styleId="Nagwek3">
    <w:name w:val="heading 3"/>
    <w:basedOn w:val="Normalny"/>
    <w:uiPriority w:val="9"/>
    <w:unhideWhenUsed/>
    <w:qFormat/>
    <w:pPr>
      <w:spacing w:after="200"/>
      <w:outlineLvl w:val="2"/>
    </w:pPr>
    <w:rPr>
      <w:b/>
      <w:bCs/>
      <w:sz w:val="30"/>
      <w:szCs w:val="30"/>
    </w:rPr>
  </w:style>
  <w:style w:type="paragraph" w:styleId="Nagwek4">
    <w:name w:val="heading 4"/>
    <w:basedOn w:val="Normalny"/>
    <w:uiPriority w:val="9"/>
    <w:unhideWhenUsed/>
    <w:qFormat/>
    <w:pPr>
      <w:spacing w:after="200"/>
      <w:outlineLvl w:val="3"/>
    </w:pPr>
    <w:rPr>
      <w:b/>
      <w:bCs/>
      <w:sz w:val="26"/>
      <w:szCs w:val="26"/>
    </w:rPr>
  </w:style>
  <w:style w:type="paragraph" w:styleId="Nagwek5">
    <w:name w:val="heading 5"/>
    <w:basedOn w:val="Normalny"/>
    <w:uiPriority w:val="9"/>
    <w:unhideWhenUsed/>
    <w:qFormat/>
    <w:pPr>
      <w:spacing w:after="150"/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unhideWhenUsed/>
    <w:rPr>
      <w:vertAlign w:val="superscript"/>
    </w:rPr>
  </w:style>
  <w:style w:type="character" w:customStyle="1" w:styleId="rStyle">
    <w:name w:val="rStyle"/>
    <w:rPr>
      <w:b/>
      <w:bCs/>
      <w:i/>
      <w:iCs/>
      <w:caps/>
      <w:smallCaps w:val="0"/>
      <w:dstrike/>
      <w:sz w:val="32"/>
      <w:szCs w:val="32"/>
    </w:rPr>
  </w:style>
  <w:style w:type="paragraph" w:customStyle="1" w:styleId="pStyle">
    <w:name w:val="pStyle"/>
    <w:basedOn w:val="Normalny"/>
    <w:pPr>
      <w:jc w:val="center"/>
    </w:pPr>
  </w:style>
  <w:style w:type="paragraph" w:styleId="Tytu">
    <w:name w:val="Title"/>
    <w:basedOn w:val="Normalny"/>
    <w:uiPriority w:val="10"/>
    <w:qFormat/>
    <w:pPr>
      <w:spacing w:after="350"/>
      <w:jc w:val="center"/>
    </w:pPr>
    <w:rPr>
      <w:b/>
      <w:bCs/>
      <w:sz w:val="44"/>
      <w:szCs w:val="44"/>
    </w:rPr>
  </w:style>
  <w:style w:type="table" w:customStyle="1" w:styleId="FancyTable">
    <w:name w:val="Fancy Table"/>
    <w:uiPriority w:val="99"/>
    <w:tblPr>
      <w:jc w:val="center"/>
      <w:tblCellSpacing w:w="50" w:type="dxa"/>
      <w:tblCellMar>
        <w:top w:w="50" w:type="dxa"/>
        <w:left w:w="50" w:type="dxa"/>
        <w:bottom w:w="50" w:type="dxa"/>
        <w:right w:w="50" w:type="dxa"/>
      </w:tblCellMar>
    </w:tblPr>
    <w:trPr>
      <w:tblCellSpacing w:w="50" w:type="dxa"/>
      <w:jc w:val="center"/>
    </w:trPr>
    <w:tblStylePr w:type="firstRow">
      <w:tblPr/>
      <w:tcPr>
        <w:shd w:val="clear" w:color="auto" w:fill="CCCCCC"/>
      </w:tcPr>
    </w:tblStylePr>
  </w:style>
  <w:style w:type="paragraph" w:styleId="Spistreci2">
    <w:name w:val="toc 2"/>
    <w:basedOn w:val="Normalny"/>
    <w:next w:val="Normalny"/>
    <w:autoRedefine/>
    <w:uiPriority w:val="39"/>
    <w:unhideWhenUsed/>
    <w:rsid w:val="002B4682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2B4682"/>
    <w:pPr>
      <w:spacing w:after="100"/>
      <w:ind w:left="400"/>
    </w:pPr>
  </w:style>
  <w:style w:type="character" w:styleId="Hipercze">
    <w:name w:val="Hyperlink"/>
    <w:basedOn w:val="Domylnaczcionkaakapitu"/>
    <w:uiPriority w:val="99"/>
    <w:unhideWhenUsed/>
    <w:rsid w:val="002B468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26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39F"/>
  </w:style>
  <w:style w:type="paragraph" w:styleId="Stopka">
    <w:name w:val="footer"/>
    <w:basedOn w:val="Normalny"/>
    <w:link w:val="StopkaZnak"/>
    <w:uiPriority w:val="99"/>
    <w:unhideWhenUsed/>
    <w:rsid w:val="00426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193058-F583-4201-A938-9DE7EA25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2896</Words>
  <Characters>17377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2026-06-30T13:13:00Z</dcterms:created>
  <dcterms:modified xsi:type="dcterms:W3CDTF">2026-06-30T13:13:00Z</dcterms:modified>
  <cp:category/>
</cp:coreProperties>
</file>