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B771D1" w14:textId="77777777" w:rsidR="00D16DBA" w:rsidRDefault="005E1B3E">
      <w:pPr>
        <w:spacing w:line="312" w:lineRule="auto"/>
        <w:jc w:val="center"/>
        <w:rPr>
          <w:b/>
          <w:bCs/>
        </w:rPr>
      </w:pPr>
      <w:r>
        <w:rPr>
          <w:b/>
          <w:bCs/>
        </w:rPr>
        <w:t>POSTANOWIENIE</w:t>
      </w:r>
      <w:r w:rsidR="00F807A0" w:rsidRPr="00F807A0">
        <w:rPr>
          <w:b/>
          <w:bCs/>
        </w:rPr>
        <w:t xml:space="preserve"> NR …/2024</w:t>
      </w:r>
    </w:p>
    <w:p w14:paraId="17961C85" w14:textId="77777777" w:rsidR="00D16DBA" w:rsidRDefault="005E1B3E">
      <w:pPr>
        <w:spacing w:line="312" w:lineRule="auto"/>
        <w:jc w:val="center"/>
      </w:pPr>
      <w:r>
        <w:rPr>
          <w:b/>
        </w:rPr>
        <w:t>Komisarza Wyborczego w Krakowie II</w:t>
      </w:r>
    </w:p>
    <w:p w14:paraId="74D0D9A1" w14:textId="77777777" w:rsidR="00D16DBA" w:rsidRDefault="005E1B3E">
      <w:pPr>
        <w:spacing w:line="312" w:lineRule="auto"/>
        <w:jc w:val="center"/>
      </w:pPr>
      <w:r>
        <w:rPr>
          <w:b/>
        </w:rPr>
        <w:t>z dnia 26 lutego 2024 r.</w:t>
      </w:r>
    </w:p>
    <w:p w14:paraId="0B39E1FD" w14:textId="77777777" w:rsidR="00D16DBA" w:rsidRDefault="00D16DBA">
      <w:pPr>
        <w:spacing w:line="312" w:lineRule="auto"/>
        <w:jc w:val="center"/>
        <w:rPr>
          <w:b/>
        </w:rPr>
      </w:pPr>
    </w:p>
    <w:p w14:paraId="469F5AFC" w14:textId="77777777" w:rsidR="00D16DBA" w:rsidRDefault="005E1B3E">
      <w:pPr>
        <w:spacing w:line="312" w:lineRule="auto"/>
        <w:jc w:val="center"/>
      </w:pPr>
      <w:r>
        <w:rPr>
          <w:b/>
          <w:bCs/>
        </w:rPr>
        <w:t xml:space="preserve">w sprawie zwołania pierwszego posiedzenia Miejskiej Komisji Wyborczej w Koszycach </w:t>
      </w:r>
    </w:p>
    <w:p w14:paraId="6A72589A" w14:textId="77777777" w:rsidR="00D16DBA" w:rsidRDefault="005E1B3E">
      <w:pPr>
        <w:spacing w:line="312" w:lineRule="auto"/>
        <w:jc w:val="center"/>
      </w:pPr>
      <w:r>
        <w:rPr>
          <w:b/>
          <w:bCs/>
        </w:rPr>
        <w:t>w wyborach organów jednostek samorządu terytorialnego</w:t>
      </w:r>
    </w:p>
    <w:p w14:paraId="3FBDEABB" w14:textId="77777777" w:rsidR="00D16DBA" w:rsidRDefault="005E1B3E">
      <w:pPr>
        <w:spacing w:line="312" w:lineRule="auto"/>
        <w:jc w:val="center"/>
      </w:pPr>
      <w:r>
        <w:rPr>
          <w:b/>
          <w:bCs/>
        </w:rPr>
        <w:t>zarządzonych na dzień 7 kwietnia 2024 r.</w:t>
      </w:r>
    </w:p>
    <w:p w14:paraId="73E2D927" w14:textId="77777777" w:rsidR="00D16DBA" w:rsidRDefault="00D16DBA">
      <w:pPr>
        <w:spacing w:line="312" w:lineRule="auto"/>
        <w:rPr>
          <w:bCs/>
        </w:rPr>
      </w:pPr>
    </w:p>
    <w:p w14:paraId="60B1A979" w14:textId="77777777" w:rsidR="00D16DBA" w:rsidRDefault="005E1B3E">
      <w:pPr>
        <w:spacing w:line="312" w:lineRule="auto"/>
        <w:jc w:val="both"/>
      </w:pPr>
      <w:r>
        <w:t>Na podstawie art. 178 § 7 pkt 2 ustawy z dnia 5 stycznia 2011 r. – Kodeks wyborczy (Dz. U. z 2023 r. poz. 2408), w celu przeprowadzenia wyborów organów jednostek samorządu terytorialnego</w:t>
      </w:r>
      <w:r>
        <w:rPr>
          <w:bCs/>
        </w:rPr>
        <w:t xml:space="preserve"> zarządzonych na dzień 7 kwietnia 2024 r., </w:t>
      </w:r>
      <w:r>
        <w:t>Komisarz Wyborczy w Krakowie II postanawia co następuje:</w:t>
      </w:r>
    </w:p>
    <w:p w14:paraId="1ABF6DFC" w14:textId="77777777" w:rsidR="00D16DBA" w:rsidRDefault="00D16DBA">
      <w:pPr>
        <w:widowControl w:val="0"/>
        <w:spacing w:before="120" w:line="312" w:lineRule="auto"/>
        <w:jc w:val="center"/>
      </w:pPr>
      <w:bookmarkStart w:id="0" w:name="__DdeLink__1647_2936056817"/>
      <w:bookmarkEnd w:id="0"/>
    </w:p>
    <w:p w14:paraId="3CEB2D05" w14:textId="77777777" w:rsidR="00D16DBA" w:rsidRDefault="005E1B3E">
      <w:pPr>
        <w:widowControl w:val="0"/>
        <w:spacing w:before="120" w:line="312" w:lineRule="auto"/>
        <w:jc w:val="center"/>
      </w:pPr>
      <w:r>
        <w:t>§ 1.</w:t>
      </w:r>
    </w:p>
    <w:p w14:paraId="252AF5CE" w14:textId="3D92BB5F" w:rsidR="00D16DBA" w:rsidRPr="00E83C68" w:rsidRDefault="005E1B3E">
      <w:pPr>
        <w:pStyle w:val="Tekstpodstawowywcity2"/>
        <w:spacing w:line="312" w:lineRule="auto"/>
        <w:ind w:firstLine="0"/>
        <w:rPr>
          <w:b/>
          <w:bCs/>
        </w:rPr>
      </w:pPr>
      <w:r w:rsidRPr="00E83C68">
        <w:rPr>
          <w:b/>
          <w:bCs/>
          <w:sz w:val="24"/>
          <w:szCs w:val="24"/>
        </w:rPr>
        <w:t xml:space="preserve">Zwołuje się pierwsze posiedzenie Miejskiej Komisji Wyborczej w Koszycach na dzień </w:t>
      </w:r>
      <w:r w:rsidR="005D16B9" w:rsidRPr="00E83C68">
        <w:rPr>
          <w:b/>
          <w:bCs/>
          <w:sz w:val="24"/>
          <w:szCs w:val="24"/>
        </w:rPr>
        <w:t>27 lutego 2024 r. o godz. 17:00</w:t>
      </w:r>
      <w:r w:rsidR="00F045D9" w:rsidRPr="00E83C68">
        <w:rPr>
          <w:b/>
          <w:bCs/>
          <w:sz w:val="24"/>
          <w:szCs w:val="24"/>
        </w:rPr>
        <w:t xml:space="preserve"> </w:t>
      </w:r>
      <w:r w:rsidR="00E83C68" w:rsidRPr="00E83C68">
        <w:rPr>
          <w:b/>
          <w:bCs/>
          <w:sz w:val="24"/>
          <w:szCs w:val="24"/>
        </w:rPr>
        <w:t>w siedzibie  Miejskiej Komisji Wyborczej w Koszycach, ul. Elżbiety Łokietkówny 14, 32-130 Koszyce, II piętro, pokój 19.</w:t>
      </w:r>
    </w:p>
    <w:p w14:paraId="7C24A345" w14:textId="77777777" w:rsidR="00D16DBA" w:rsidRDefault="00D16DBA">
      <w:pPr>
        <w:pStyle w:val="Tekstpodstawowywcity2"/>
        <w:spacing w:line="312" w:lineRule="auto"/>
        <w:ind w:firstLine="0"/>
        <w:rPr>
          <w:sz w:val="24"/>
          <w:szCs w:val="24"/>
        </w:rPr>
      </w:pPr>
    </w:p>
    <w:p w14:paraId="24987A31" w14:textId="77777777" w:rsidR="00D16DBA" w:rsidRDefault="005E1B3E">
      <w:pPr>
        <w:widowControl w:val="0"/>
        <w:spacing w:before="120" w:line="312" w:lineRule="auto"/>
        <w:jc w:val="center"/>
      </w:pPr>
      <w:r>
        <w:t>§ 2.</w:t>
      </w:r>
    </w:p>
    <w:p w14:paraId="0894617A" w14:textId="05DFB103" w:rsidR="00D16DBA" w:rsidRPr="00716947" w:rsidRDefault="005E1B3E">
      <w:pPr>
        <w:pStyle w:val="Tekstpodstawowywcity2"/>
        <w:spacing w:line="312" w:lineRule="auto"/>
        <w:ind w:firstLine="0"/>
      </w:pPr>
      <w:r w:rsidRPr="00716947">
        <w:rPr>
          <w:sz w:val="24"/>
          <w:szCs w:val="24"/>
        </w:rPr>
        <w:t>Organizację posiedzenia zapewnia Burmistrz Miasta i Gminy Koszyce.</w:t>
      </w:r>
    </w:p>
    <w:p w14:paraId="3F6C3739" w14:textId="77777777" w:rsidR="00D16DBA" w:rsidRDefault="005E1B3E">
      <w:pPr>
        <w:widowControl w:val="0"/>
        <w:spacing w:before="120" w:line="312" w:lineRule="auto"/>
        <w:jc w:val="center"/>
      </w:pPr>
      <w:r>
        <w:t>§ 3.</w:t>
      </w:r>
    </w:p>
    <w:p w14:paraId="358F5E7F" w14:textId="77777777" w:rsidR="00D16DBA" w:rsidRDefault="005E1B3E">
      <w:pPr>
        <w:spacing w:before="120" w:line="312" w:lineRule="auto"/>
      </w:pPr>
      <w:r>
        <w:t>Postanowienie wchodzi w życie z dniem podpisania.</w:t>
      </w:r>
    </w:p>
    <w:p w14:paraId="58291157" w14:textId="77777777" w:rsidR="00D16DBA" w:rsidRDefault="00D16DBA">
      <w:pPr>
        <w:spacing w:before="120" w:line="312" w:lineRule="auto"/>
      </w:pPr>
    </w:p>
    <w:p w14:paraId="3A8B2354" w14:textId="77777777" w:rsidR="00D16DBA" w:rsidRDefault="00D16DBA">
      <w:pPr>
        <w:spacing w:before="120" w:line="312" w:lineRule="auto"/>
      </w:pPr>
    </w:p>
    <w:p w14:paraId="06D71680" w14:textId="77777777" w:rsidR="00D16DBA" w:rsidRDefault="005E1B3E">
      <w:pPr>
        <w:spacing w:line="312" w:lineRule="auto"/>
        <w:rPr>
          <w:b/>
          <w:bCs/>
        </w:rPr>
      </w:pPr>
      <w:r>
        <w:rPr>
          <w:noProof/>
          <w:color w:val="00000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6B6A4D" wp14:editId="6FD9ED60">
                <wp:simplePos x="0" y="0"/>
                <wp:positionH relativeFrom="column">
                  <wp:posOffset>1438275</wp:posOffset>
                </wp:positionH>
                <wp:positionV relativeFrom="paragraph">
                  <wp:posOffset>8890</wp:posOffset>
                </wp:positionV>
                <wp:extent cx="1586230" cy="1362710"/>
                <wp:effectExtent l="0" t="0" r="0" b="8890"/>
                <wp:wrapNone/>
                <wp:docPr id="1001" name="Grupa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86230" cy="1362710"/>
                          <a:chOff x="0" y="0"/>
                          <a:chExt cx="1586230" cy="1363097"/>
                        </a:xfrm>
                      </wpg:grpSpPr>
                      <wps:wsp>
                        <wps:cNvPr id="1" name="Oval 2"/>
                        <wps:cNvSpPr/>
                        <wps:spPr>
                          <a:xfrm>
                            <a:off x="226613" y="0"/>
                            <a:ext cx="1092200" cy="109156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360" cap="rnd">
                            <a:solidFill>
                              <a:srgbClr val="000000"/>
                            </a:solidFill>
                            <a:custDash>
                              <a:ds d="100000" sp="100000"/>
                            </a:custDash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17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137037"/>
                            <a:ext cx="1586230" cy="2260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74812D" w14:textId="77777777" w:rsidR="005E1B3E" w:rsidRPr="001227C9" w:rsidRDefault="005E1B3E" w:rsidP="005E1B3E">
                              <w:pPr>
                                <w:rPr>
                                  <w:sz w:val="12"/>
                                  <w:szCs w:val="16"/>
                                </w:rPr>
                              </w:pPr>
                              <w:r w:rsidRPr="001227C9">
                                <w:rPr>
                                  <w:sz w:val="12"/>
                                  <w:szCs w:val="16"/>
                                </w:rPr>
                                <w:t>(miejsce na pieczęć Komisarza Wyborczego)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DFEA3F" id="Grupa 2" o:spid="_x0000_s1026" style="position:absolute;margin-left:113.25pt;margin-top:.7pt;width:124.9pt;height:107.3pt;z-index:251659264" coordsize="15862,13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">
                <v:oval id="Oval 2" o:spid="_x0000_s1027" style="position:absolute;left:2266;width:10922;height:10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" strokeweight=".26mm">
                  <v:stroke endcap="round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2" o:spid="_x0000_s1028" type="#_x0000_t202" style="position:absolute;top:11370;width:15862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" stroked="f">
                  <v:textbox>
                    <w:txbxContent>
                      <w:p w:rsidR="005E1B3E" w:rsidRPr="001227C9" w:rsidRDefault="005E1B3E" w:rsidP="005E1B3E">
                        <w:pPr>
                          <w:rPr>
                            <w:sz w:val="12"/>
                            <w:szCs w:val="16"/>
                          </w:rPr>
                        </w:pPr>
                        <w:r w:rsidRPr="001227C9">
                          <w:rPr>
                            <w:sz w:val="12"/>
                            <w:szCs w:val="16"/>
                          </w:rPr>
                          <w:t>(miejsce na pieczęć Komisarza Wyborczego)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486DCD5" w14:textId="77777777" w:rsidR="00D16DBA" w:rsidRPr="00E83C68" w:rsidRDefault="005E1B3E">
      <w:pPr>
        <w:spacing w:line="312" w:lineRule="auto"/>
        <w:ind w:left="4536"/>
        <w:jc w:val="center"/>
      </w:pPr>
      <w:r w:rsidRPr="00E83C68">
        <w:rPr>
          <w:b/>
          <w:bCs/>
        </w:rPr>
        <w:t>Komisarz Wyborczy</w:t>
      </w:r>
      <w:r w:rsidRPr="00E83C68">
        <w:rPr>
          <w:b/>
          <w:bCs/>
        </w:rPr>
        <w:br/>
        <w:t>w Krakowie II</w:t>
      </w:r>
    </w:p>
    <w:p w14:paraId="44D290ED" w14:textId="77777777" w:rsidR="00D16DBA" w:rsidRPr="00E83C68" w:rsidRDefault="00D16DBA">
      <w:pPr>
        <w:spacing w:line="312" w:lineRule="auto"/>
        <w:ind w:left="4536"/>
        <w:jc w:val="center"/>
        <w:rPr>
          <w:b/>
          <w:bCs/>
        </w:rPr>
      </w:pPr>
    </w:p>
    <w:p w14:paraId="5D0E9AC1" w14:textId="77777777" w:rsidR="00D16DBA" w:rsidRDefault="005E1B3E">
      <w:pPr>
        <w:tabs>
          <w:tab w:val="left" w:pos="284"/>
        </w:tabs>
        <w:spacing w:line="312" w:lineRule="auto"/>
        <w:ind w:left="4536"/>
        <w:jc w:val="center"/>
      </w:pPr>
      <w:r>
        <w:rPr>
          <w:b/>
          <w:bCs/>
        </w:rPr>
        <w:t xml:space="preserve">Rafał Marek </w:t>
      </w:r>
      <w:proofErr w:type="spellStart"/>
      <w:r>
        <w:rPr>
          <w:b/>
          <w:bCs/>
        </w:rPr>
        <w:t>Sobczuk</w:t>
      </w:r>
      <w:proofErr w:type="spellEnd"/>
    </w:p>
    <w:p w14:paraId="1453C2F8" w14:textId="77777777" w:rsidR="00D16DBA" w:rsidRDefault="00D16DBA">
      <w:pPr>
        <w:tabs>
          <w:tab w:val="left" w:pos="284"/>
        </w:tabs>
        <w:spacing w:line="312" w:lineRule="auto"/>
      </w:pPr>
    </w:p>
    <w:sectPr w:rsidR="00D16DBA">
      <w:pgSz w:w="11906" w:h="16838"/>
      <w:pgMar w:top="1134" w:right="1134" w:bottom="1134" w:left="1134" w:header="0" w:footer="0" w:gutter="0"/>
      <w:pgNumType w:start="1"/>
      <w:cols w:space="708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DBA"/>
    <w:rsid w:val="005D16B9"/>
    <w:rsid w:val="005E1B3E"/>
    <w:rsid w:val="00716947"/>
    <w:rsid w:val="00D16DBA"/>
    <w:rsid w:val="00E83C68"/>
    <w:rsid w:val="00F045D9"/>
    <w:rsid w:val="00F8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F2C53"/>
  <w15:docId w15:val="{E3CBF7B8-3174-43BD-B109-535F440F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semiHidden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unhideWhenUsed/>
    <w:qFormat/>
    <w:rPr>
      <w:vertAlign w:val="superscript"/>
    </w:rPr>
  </w:style>
  <w:style w:type="character" w:customStyle="1" w:styleId="TekstpodstawowywcityZnak">
    <w:name w:val="Tekst podstawowy wcięty Znak"/>
    <w:link w:val="Tekstpodstawowywcity"/>
    <w:semiHidden/>
    <w:qFormat/>
    <w:rsid w:val="00B546E4"/>
    <w:rPr>
      <w:color w:val="000000"/>
      <w:sz w:val="26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354FC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354FC"/>
    <w:rPr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354F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ohit Devanagari"/>
    </w:rPr>
  </w:style>
  <w:style w:type="paragraph" w:styleId="Tekstdymka">
    <w:name w:val="Balloon Text"/>
    <w:basedOn w:val="Normalny"/>
    <w:semiHidden/>
    <w:qFormat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pPr>
      <w:widowControl w:val="0"/>
      <w:spacing w:before="120" w:line="360" w:lineRule="auto"/>
      <w:ind w:firstLine="540"/>
      <w:jc w:val="both"/>
    </w:pPr>
    <w:rPr>
      <w:color w:val="000000"/>
      <w:sz w:val="26"/>
      <w:szCs w:val="28"/>
      <w:lang w:val="x-none" w:eastAsia="x-none"/>
    </w:rPr>
  </w:style>
  <w:style w:type="paragraph" w:styleId="Tekstpodstawowywcity2">
    <w:name w:val="Body Text Indent 2"/>
    <w:basedOn w:val="Normalny"/>
    <w:semiHidden/>
    <w:qFormat/>
    <w:pPr>
      <w:spacing w:line="360" w:lineRule="auto"/>
      <w:ind w:firstLine="540"/>
      <w:jc w:val="both"/>
    </w:pPr>
    <w:rPr>
      <w:sz w:val="26"/>
      <w:szCs w:val="26"/>
    </w:rPr>
  </w:style>
  <w:style w:type="paragraph" w:styleId="Tekstprzypisudolnego">
    <w:name w:val="footnote text"/>
    <w:basedOn w:val="Normalny"/>
    <w:semiHidden/>
    <w:unhideWhenUsed/>
    <w:rPr>
      <w:sz w:val="20"/>
      <w:szCs w:val="20"/>
    </w:rPr>
  </w:style>
  <w:style w:type="paragraph" w:customStyle="1" w:styleId="Default">
    <w:name w:val="Default"/>
    <w:qFormat/>
    <w:rsid w:val="004D5C6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354FC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4B006C"/>
    <w:pPr>
      <w:ind w:left="720"/>
      <w:contextualSpacing/>
    </w:pPr>
  </w:style>
  <w:style w:type="table" w:styleId="Tabela-Siatka">
    <w:name w:val="Table Grid"/>
    <w:basedOn w:val="Standardowy"/>
    <w:uiPriority w:val="59"/>
    <w:rsid w:val="00EB6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D4D1E9-8A74-4BF3-958B-0CCD83451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139</Words>
  <Characters>837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Dyrektor</dc:creator>
  <dc:description/>
  <cp:lastModifiedBy>Jolanta</cp:lastModifiedBy>
  <cp:revision>13</cp:revision>
  <cp:lastPrinted>2018-12-05T11:57:00Z</cp:lastPrinted>
  <dcterms:created xsi:type="dcterms:W3CDTF">2018-12-11T14:27:00Z</dcterms:created>
  <dcterms:modified xsi:type="dcterms:W3CDTF">2024-02-26T09:21:00Z</dcterms:modified>
  <dc:identifier/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