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A3B274" w14:textId="77777777" w:rsidR="0007545F" w:rsidRPr="00E97C97" w:rsidRDefault="0007545F" w:rsidP="0007545F">
      <w:pPr>
        <w:spacing w:after="200" w:line="276" w:lineRule="auto"/>
        <w:jc w:val="center"/>
        <w:rPr>
          <w:rFonts w:ascii="Times New Roman" w:eastAsia="Calibri" w:hAnsi="Times New Roman" w:cs="Times New Roman"/>
          <w:b/>
          <w:sz w:val="48"/>
          <w:szCs w:val="48"/>
        </w:rPr>
      </w:pPr>
      <w:r w:rsidRPr="00E97C97">
        <w:rPr>
          <w:rFonts w:ascii="Times New Roman" w:hAnsi="Times New Roman" w:cs="Times New Roman"/>
          <w:i/>
          <w:noProof/>
          <w:lang w:eastAsia="pl-PL"/>
        </w:rPr>
        <w:drawing>
          <wp:anchor distT="0" distB="0" distL="114300" distR="114300" simplePos="0" relativeHeight="251659264" behindDoc="0" locked="0" layoutInCell="1" allowOverlap="1" wp14:anchorId="6C6B75A4" wp14:editId="718CFB27">
            <wp:simplePos x="0" y="0"/>
            <wp:positionH relativeFrom="margin">
              <wp:posOffset>2181225</wp:posOffset>
            </wp:positionH>
            <wp:positionV relativeFrom="paragraph">
              <wp:posOffset>53340</wp:posOffset>
            </wp:positionV>
            <wp:extent cx="1066800" cy="1200150"/>
            <wp:effectExtent l="0" t="0" r="0" b="0"/>
            <wp:wrapSquare wrapText="bothSides"/>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66800" cy="1200150"/>
                    </a:xfrm>
                    <a:prstGeom prst="rect">
                      <a:avLst/>
                    </a:prstGeom>
                    <a:solidFill>
                      <a:srgbClr val="FFFFFF"/>
                    </a:solidFill>
                  </pic:spPr>
                </pic:pic>
              </a:graphicData>
            </a:graphic>
            <wp14:sizeRelH relativeFrom="margin">
              <wp14:pctWidth>0</wp14:pctWidth>
            </wp14:sizeRelH>
            <wp14:sizeRelV relativeFrom="margin">
              <wp14:pctHeight>0</wp14:pctHeight>
            </wp14:sizeRelV>
          </wp:anchor>
        </w:drawing>
      </w:r>
    </w:p>
    <w:p w14:paraId="7801E35B" w14:textId="77777777" w:rsidR="0007545F" w:rsidRPr="00E97C97" w:rsidRDefault="0007545F" w:rsidP="0007545F">
      <w:pPr>
        <w:spacing w:after="200" w:line="276" w:lineRule="auto"/>
        <w:jc w:val="center"/>
        <w:rPr>
          <w:rFonts w:ascii="Times New Roman" w:eastAsia="Calibri" w:hAnsi="Times New Roman" w:cs="Times New Roman"/>
          <w:b/>
          <w:sz w:val="48"/>
          <w:szCs w:val="48"/>
        </w:rPr>
      </w:pPr>
    </w:p>
    <w:p w14:paraId="7B7C0461" w14:textId="77777777" w:rsidR="0007545F" w:rsidRPr="00E97C97" w:rsidRDefault="0007545F" w:rsidP="0007545F">
      <w:pPr>
        <w:spacing w:after="200" w:line="276" w:lineRule="auto"/>
        <w:jc w:val="center"/>
        <w:rPr>
          <w:rFonts w:ascii="Times New Roman" w:eastAsia="Calibri" w:hAnsi="Times New Roman" w:cs="Times New Roman"/>
          <w:b/>
          <w:sz w:val="48"/>
          <w:szCs w:val="48"/>
        </w:rPr>
      </w:pPr>
    </w:p>
    <w:p w14:paraId="5FC0F3D9" w14:textId="77777777" w:rsidR="0007545F" w:rsidRPr="00E97C97" w:rsidRDefault="0007545F" w:rsidP="0007545F">
      <w:pPr>
        <w:spacing w:after="200" w:line="276" w:lineRule="auto"/>
        <w:jc w:val="center"/>
        <w:rPr>
          <w:rFonts w:ascii="Times New Roman" w:eastAsia="Calibri" w:hAnsi="Times New Roman" w:cs="Times New Roman"/>
          <w:b/>
          <w:sz w:val="48"/>
          <w:szCs w:val="48"/>
        </w:rPr>
      </w:pPr>
    </w:p>
    <w:p w14:paraId="0857BA5B" w14:textId="77777777" w:rsidR="0007545F" w:rsidRPr="00E97C97" w:rsidRDefault="0007545F" w:rsidP="0007545F">
      <w:pPr>
        <w:spacing w:after="200" w:line="276" w:lineRule="auto"/>
        <w:jc w:val="center"/>
        <w:rPr>
          <w:rFonts w:ascii="Times New Roman" w:eastAsia="Calibri" w:hAnsi="Times New Roman" w:cs="Times New Roman"/>
          <w:b/>
          <w:sz w:val="48"/>
          <w:szCs w:val="48"/>
        </w:rPr>
      </w:pPr>
      <w:r w:rsidRPr="00E97C97">
        <w:rPr>
          <w:rFonts w:ascii="Times New Roman" w:eastAsia="Calibri" w:hAnsi="Times New Roman" w:cs="Times New Roman"/>
          <w:b/>
          <w:sz w:val="48"/>
          <w:szCs w:val="48"/>
        </w:rPr>
        <w:t xml:space="preserve">RAPORT </w:t>
      </w:r>
    </w:p>
    <w:p w14:paraId="2894E577" w14:textId="77777777" w:rsidR="0007545F" w:rsidRPr="00E97C97" w:rsidRDefault="0007545F" w:rsidP="0007545F">
      <w:pPr>
        <w:spacing w:after="200" w:line="276" w:lineRule="auto"/>
        <w:jc w:val="center"/>
        <w:rPr>
          <w:rFonts w:ascii="Times New Roman" w:eastAsia="Calibri" w:hAnsi="Times New Roman" w:cs="Times New Roman"/>
          <w:b/>
          <w:sz w:val="48"/>
          <w:szCs w:val="48"/>
        </w:rPr>
      </w:pPr>
      <w:r w:rsidRPr="00E97C97">
        <w:rPr>
          <w:rFonts w:ascii="Times New Roman" w:eastAsia="Calibri" w:hAnsi="Times New Roman" w:cs="Times New Roman"/>
          <w:b/>
          <w:sz w:val="48"/>
          <w:szCs w:val="48"/>
        </w:rPr>
        <w:t xml:space="preserve">O STANIE GMINY KOSZYCE </w:t>
      </w:r>
    </w:p>
    <w:p w14:paraId="7333C6BE" w14:textId="7DB2287C" w:rsidR="0007545F" w:rsidRPr="00E97C97" w:rsidRDefault="00103BBB" w:rsidP="0007545F">
      <w:pPr>
        <w:spacing w:after="200" w:line="276" w:lineRule="auto"/>
        <w:jc w:val="center"/>
        <w:rPr>
          <w:rFonts w:ascii="Times New Roman" w:eastAsia="Calibri" w:hAnsi="Times New Roman" w:cs="Times New Roman"/>
          <w:b/>
          <w:sz w:val="48"/>
          <w:szCs w:val="48"/>
        </w:rPr>
      </w:pPr>
      <w:r w:rsidRPr="00E97C97">
        <w:rPr>
          <w:rFonts w:ascii="Times New Roman" w:eastAsia="Calibri" w:hAnsi="Times New Roman" w:cs="Times New Roman"/>
          <w:b/>
          <w:sz w:val="48"/>
          <w:szCs w:val="48"/>
        </w:rPr>
        <w:t>W ROKU 202</w:t>
      </w:r>
      <w:r w:rsidR="00EF54F1" w:rsidRPr="00E97C97">
        <w:rPr>
          <w:rFonts w:ascii="Times New Roman" w:eastAsia="Calibri" w:hAnsi="Times New Roman" w:cs="Times New Roman"/>
          <w:b/>
          <w:sz w:val="48"/>
          <w:szCs w:val="48"/>
        </w:rPr>
        <w:t>3</w:t>
      </w:r>
    </w:p>
    <w:p w14:paraId="245C4FED" w14:textId="77777777" w:rsidR="0007545F" w:rsidRPr="00E97C97" w:rsidRDefault="0007545F" w:rsidP="0007545F">
      <w:pPr>
        <w:spacing w:after="200" w:line="276" w:lineRule="auto"/>
        <w:jc w:val="center"/>
        <w:rPr>
          <w:rFonts w:ascii="Times New Roman" w:eastAsia="Calibri" w:hAnsi="Times New Roman" w:cs="Times New Roman"/>
          <w:b/>
          <w:sz w:val="24"/>
          <w:szCs w:val="24"/>
        </w:rPr>
      </w:pPr>
    </w:p>
    <w:p w14:paraId="0472F5F7" w14:textId="77777777" w:rsidR="0007545F" w:rsidRPr="00E97C97" w:rsidRDefault="0007545F" w:rsidP="0007545F">
      <w:pPr>
        <w:spacing w:after="200" w:line="276" w:lineRule="auto"/>
        <w:rPr>
          <w:rFonts w:ascii="Times New Roman" w:eastAsia="Calibri" w:hAnsi="Times New Roman" w:cs="Times New Roman"/>
          <w:b/>
          <w:sz w:val="24"/>
          <w:szCs w:val="24"/>
        </w:rPr>
      </w:pPr>
    </w:p>
    <w:p w14:paraId="4952C76B" w14:textId="77777777" w:rsidR="0007545F" w:rsidRPr="00E97C97" w:rsidRDefault="0007545F" w:rsidP="0007545F">
      <w:pPr>
        <w:spacing w:after="200" w:line="276" w:lineRule="auto"/>
        <w:rPr>
          <w:rFonts w:ascii="Times New Roman" w:eastAsia="Calibri" w:hAnsi="Times New Roman" w:cs="Times New Roman"/>
          <w:b/>
          <w:sz w:val="24"/>
          <w:szCs w:val="24"/>
        </w:rPr>
      </w:pPr>
    </w:p>
    <w:p w14:paraId="07B920AD" w14:textId="77777777" w:rsidR="0007545F" w:rsidRPr="00E97C97" w:rsidRDefault="0007545F" w:rsidP="0007545F">
      <w:pPr>
        <w:spacing w:after="200" w:line="276" w:lineRule="auto"/>
        <w:rPr>
          <w:rFonts w:ascii="Times New Roman" w:eastAsia="Calibri" w:hAnsi="Times New Roman" w:cs="Times New Roman"/>
          <w:b/>
          <w:sz w:val="24"/>
          <w:szCs w:val="24"/>
        </w:rPr>
      </w:pPr>
    </w:p>
    <w:p w14:paraId="6427474A" w14:textId="77777777" w:rsidR="0007545F" w:rsidRPr="00E97C97" w:rsidRDefault="0007545F" w:rsidP="0007545F">
      <w:pPr>
        <w:spacing w:after="200" w:line="276" w:lineRule="auto"/>
        <w:rPr>
          <w:rFonts w:ascii="Times New Roman" w:eastAsia="Calibri" w:hAnsi="Times New Roman" w:cs="Times New Roman"/>
          <w:b/>
          <w:sz w:val="24"/>
          <w:szCs w:val="24"/>
        </w:rPr>
      </w:pPr>
    </w:p>
    <w:p w14:paraId="51E6D5CC" w14:textId="77777777" w:rsidR="0007545F" w:rsidRPr="00E97C97" w:rsidRDefault="0007545F" w:rsidP="0007545F">
      <w:pPr>
        <w:spacing w:after="200" w:line="276" w:lineRule="auto"/>
        <w:rPr>
          <w:rFonts w:ascii="Times New Roman" w:eastAsia="Calibri" w:hAnsi="Times New Roman" w:cs="Times New Roman"/>
          <w:b/>
          <w:sz w:val="24"/>
          <w:szCs w:val="24"/>
        </w:rPr>
      </w:pPr>
    </w:p>
    <w:p w14:paraId="1FA4CCE0" w14:textId="77777777" w:rsidR="0007545F" w:rsidRPr="00E97C97" w:rsidRDefault="0007545F" w:rsidP="0007545F">
      <w:pPr>
        <w:spacing w:after="200" w:line="276" w:lineRule="auto"/>
        <w:rPr>
          <w:rFonts w:ascii="Times New Roman" w:eastAsia="Calibri" w:hAnsi="Times New Roman" w:cs="Times New Roman"/>
          <w:b/>
          <w:sz w:val="24"/>
          <w:szCs w:val="24"/>
        </w:rPr>
      </w:pPr>
    </w:p>
    <w:p w14:paraId="10547815" w14:textId="77777777" w:rsidR="0007545F" w:rsidRPr="00E97C97" w:rsidRDefault="0007545F" w:rsidP="0007545F">
      <w:pPr>
        <w:spacing w:after="200" w:line="276" w:lineRule="auto"/>
        <w:rPr>
          <w:rFonts w:ascii="Times New Roman" w:eastAsia="Calibri" w:hAnsi="Times New Roman" w:cs="Times New Roman"/>
          <w:b/>
          <w:sz w:val="24"/>
          <w:szCs w:val="24"/>
        </w:rPr>
      </w:pPr>
    </w:p>
    <w:p w14:paraId="138F74C7" w14:textId="77777777" w:rsidR="0007545F" w:rsidRPr="00E97C97" w:rsidRDefault="0007545F" w:rsidP="0007545F">
      <w:pPr>
        <w:spacing w:after="200" w:line="276" w:lineRule="auto"/>
        <w:rPr>
          <w:rFonts w:ascii="Times New Roman" w:eastAsia="Calibri" w:hAnsi="Times New Roman" w:cs="Times New Roman"/>
          <w:b/>
          <w:sz w:val="24"/>
          <w:szCs w:val="24"/>
        </w:rPr>
      </w:pPr>
    </w:p>
    <w:p w14:paraId="017FC426" w14:textId="77777777" w:rsidR="0007545F" w:rsidRPr="00E97C97" w:rsidRDefault="0007545F" w:rsidP="0007545F">
      <w:pPr>
        <w:spacing w:after="200" w:line="276" w:lineRule="auto"/>
        <w:jc w:val="center"/>
        <w:rPr>
          <w:rFonts w:ascii="Times New Roman" w:eastAsia="Calibri" w:hAnsi="Times New Roman" w:cs="Times New Roman"/>
          <w:sz w:val="24"/>
          <w:szCs w:val="24"/>
        </w:rPr>
      </w:pPr>
    </w:p>
    <w:p w14:paraId="1D948EB8" w14:textId="77777777" w:rsidR="0007545F" w:rsidRPr="00E97C97" w:rsidRDefault="0007545F" w:rsidP="0007545F">
      <w:pPr>
        <w:spacing w:after="200" w:line="276" w:lineRule="auto"/>
        <w:jc w:val="center"/>
        <w:rPr>
          <w:rFonts w:ascii="Times New Roman" w:eastAsia="Calibri" w:hAnsi="Times New Roman" w:cs="Times New Roman"/>
          <w:sz w:val="24"/>
          <w:szCs w:val="24"/>
        </w:rPr>
      </w:pPr>
    </w:p>
    <w:p w14:paraId="6733E310" w14:textId="77777777" w:rsidR="0007545F" w:rsidRPr="00E97C97" w:rsidRDefault="0007545F" w:rsidP="0007545F">
      <w:pPr>
        <w:spacing w:after="200" w:line="276" w:lineRule="auto"/>
        <w:jc w:val="center"/>
        <w:rPr>
          <w:rFonts w:ascii="Times New Roman" w:eastAsia="Calibri" w:hAnsi="Times New Roman" w:cs="Times New Roman"/>
          <w:sz w:val="24"/>
          <w:szCs w:val="24"/>
        </w:rPr>
      </w:pPr>
    </w:p>
    <w:p w14:paraId="4C9AC753" w14:textId="77777777" w:rsidR="00103BBB" w:rsidRPr="00E97C97" w:rsidRDefault="00103BBB" w:rsidP="0007545F">
      <w:pPr>
        <w:spacing w:after="200" w:line="276" w:lineRule="auto"/>
        <w:jc w:val="center"/>
        <w:rPr>
          <w:rFonts w:ascii="Times New Roman" w:eastAsia="Calibri" w:hAnsi="Times New Roman" w:cs="Times New Roman"/>
          <w:sz w:val="24"/>
          <w:szCs w:val="24"/>
        </w:rPr>
      </w:pPr>
    </w:p>
    <w:p w14:paraId="68DD8986" w14:textId="77777777" w:rsidR="00103BBB" w:rsidRPr="00E97C97" w:rsidRDefault="00103BBB" w:rsidP="0007545F">
      <w:pPr>
        <w:spacing w:after="200" w:line="276" w:lineRule="auto"/>
        <w:jc w:val="center"/>
        <w:rPr>
          <w:rFonts w:ascii="Times New Roman" w:eastAsia="Calibri" w:hAnsi="Times New Roman" w:cs="Times New Roman"/>
          <w:sz w:val="24"/>
          <w:szCs w:val="24"/>
        </w:rPr>
      </w:pPr>
    </w:p>
    <w:p w14:paraId="15F1D9BC" w14:textId="10EF687F" w:rsidR="0007545F" w:rsidRPr="00E97C97" w:rsidRDefault="00107BFE" w:rsidP="0007545F">
      <w:pPr>
        <w:spacing w:after="200" w:line="276" w:lineRule="auto"/>
        <w:jc w:val="center"/>
        <w:rPr>
          <w:rFonts w:ascii="Times New Roman" w:eastAsia="Calibri" w:hAnsi="Times New Roman" w:cs="Times New Roman"/>
          <w:sz w:val="24"/>
          <w:szCs w:val="24"/>
        </w:rPr>
      </w:pPr>
      <w:r w:rsidRPr="00E97C97">
        <w:rPr>
          <w:rFonts w:ascii="Times New Roman" w:eastAsia="Calibri" w:hAnsi="Times New Roman" w:cs="Times New Roman"/>
          <w:sz w:val="24"/>
          <w:szCs w:val="24"/>
        </w:rPr>
        <w:t>Koszyce, maj</w:t>
      </w:r>
      <w:r w:rsidR="00916B28" w:rsidRPr="00E97C97">
        <w:rPr>
          <w:rFonts w:ascii="Times New Roman" w:eastAsia="Calibri" w:hAnsi="Times New Roman" w:cs="Times New Roman"/>
          <w:sz w:val="24"/>
          <w:szCs w:val="24"/>
        </w:rPr>
        <w:t xml:space="preserve"> 202</w:t>
      </w:r>
      <w:r w:rsidR="00A450FF" w:rsidRPr="00E97C97">
        <w:rPr>
          <w:rFonts w:ascii="Times New Roman" w:eastAsia="Calibri" w:hAnsi="Times New Roman" w:cs="Times New Roman"/>
          <w:sz w:val="24"/>
          <w:szCs w:val="24"/>
        </w:rPr>
        <w:t>4</w:t>
      </w:r>
    </w:p>
    <w:p w14:paraId="7A3AC507" w14:textId="77777777" w:rsidR="0007545F" w:rsidRPr="00E97C97" w:rsidRDefault="0007545F" w:rsidP="0007545F">
      <w:pPr>
        <w:spacing w:after="200" w:line="276" w:lineRule="auto"/>
        <w:jc w:val="center"/>
        <w:rPr>
          <w:rFonts w:ascii="Times New Roman" w:eastAsia="Calibri" w:hAnsi="Times New Roman" w:cs="Times New Roman"/>
          <w:sz w:val="24"/>
          <w:szCs w:val="24"/>
        </w:rPr>
      </w:pPr>
    </w:p>
    <w:sdt>
      <w:sdtPr>
        <w:rPr>
          <w:rFonts w:ascii="Times New Roman" w:eastAsiaTheme="minorHAnsi" w:hAnsi="Times New Roman" w:cs="Times New Roman"/>
          <w:b w:val="0"/>
          <w:color w:val="auto"/>
          <w:sz w:val="22"/>
          <w:szCs w:val="22"/>
          <w:lang w:eastAsia="en-US"/>
        </w:rPr>
        <w:id w:val="719556519"/>
        <w:docPartObj>
          <w:docPartGallery w:val="Table of Contents"/>
          <w:docPartUnique/>
        </w:docPartObj>
      </w:sdtPr>
      <w:sdtContent>
        <w:p w14:paraId="3BA5A58A" w14:textId="77777777" w:rsidR="0007545F" w:rsidRPr="00E97C97" w:rsidRDefault="0007545F" w:rsidP="0007545F">
          <w:pPr>
            <w:pStyle w:val="Nagwekspisutreci"/>
            <w:rPr>
              <w:rFonts w:ascii="Times New Roman" w:hAnsi="Times New Roman" w:cs="Times New Roman"/>
            </w:rPr>
          </w:pPr>
          <w:r w:rsidRPr="00E97C97">
            <w:rPr>
              <w:rFonts w:ascii="Times New Roman" w:hAnsi="Times New Roman" w:cs="Times New Roman"/>
            </w:rPr>
            <w:t>Spis treści</w:t>
          </w:r>
        </w:p>
        <w:p w14:paraId="34C424B5" w14:textId="0C2E1B66" w:rsidR="008E3CC4" w:rsidRDefault="0007545F">
          <w:pPr>
            <w:pStyle w:val="Spistreci1"/>
            <w:rPr>
              <w:rFonts w:asciiTheme="minorHAnsi" w:eastAsiaTheme="minorEastAsia" w:hAnsiTheme="minorHAnsi" w:cstheme="minorBidi"/>
              <w:kern w:val="2"/>
              <w:lang w:eastAsia="pl-PL"/>
              <w14:ligatures w14:val="standardContextual"/>
            </w:rPr>
          </w:pPr>
          <w:r w:rsidRPr="00E97C97">
            <w:rPr>
              <w:b/>
              <w:bCs/>
            </w:rPr>
            <w:fldChar w:fldCharType="begin"/>
          </w:r>
          <w:r w:rsidRPr="00E97C97">
            <w:rPr>
              <w:b/>
              <w:bCs/>
            </w:rPr>
            <w:instrText xml:space="preserve"> TOC \o "1-3" \h \z \u </w:instrText>
          </w:r>
          <w:r w:rsidRPr="00E97C97">
            <w:rPr>
              <w:b/>
              <w:bCs/>
            </w:rPr>
            <w:fldChar w:fldCharType="separate"/>
          </w:r>
          <w:hyperlink w:anchor="_Toc167270517" w:history="1">
            <w:r w:rsidR="008E3CC4" w:rsidRPr="008620E4">
              <w:rPr>
                <w:rStyle w:val="Hipercze"/>
              </w:rPr>
              <w:t>WSTĘP</w:t>
            </w:r>
            <w:r w:rsidR="008E3CC4">
              <w:rPr>
                <w:webHidden/>
              </w:rPr>
              <w:tab/>
            </w:r>
            <w:r w:rsidR="008E3CC4">
              <w:rPr>
                <w:webHidden/>
              </w:rPr>
              <w:fldChar w:fldCharType="begin"/>
            </w:r>
            <w:r w:rsidR="008E3CC4">
              <w:rPr>
                <w:webHidden/>
              </w:rPr>
              <w:instrText xml:space="preserve"> PAGEREF _Toc167270517 \h </w:instrText>
            </w:r>
            <w:r w:rsidR="008E3CC4">
              <w:rPr>
                <w:webHidden/>
              </w:rPr>
            </w:r>
            <w:r w:rsidR="008E3CC4">
              <w:rPr>
                <w:webHidden/>
              </w:rPr>
              <w:fldChar w:fldCharType="separate"/>
            </w:r>
            <w:r w:rsidR="008E3CC4">
              <w:rPr>
                <w:webHidden/>
              </w:rPr>
              <w:t>4</w:t>
            </w:r>
            <w:r w:rsidR="008E3CC4">
              <w:rPr>
                <w:webHidden/>
              </w:rPr>
              <w:fldChar w:fldCharType="end"/>
            </w:r>
          </w:hyperlink>
        </w:p>
        <w:p w14:paraId="63C10BF1" w14:textId="0801B959" w:rsidR="008E3CC4" w:rsidRDefault="008E3CC4">
          <w:pPr>
            <w:pStyle w:val="Spistreci2"/>
            <w:rPr>
              <w:rFonts w:eastAsiaTheme="minorEastAsia"/>
              <w:noProof/>
              <w:kern w:val="2"/>
              <w:lang w:eastAsia="pl-PL"/>
              <w14:ligatures w14:val="standardContextual"/>
            </w:rPr>
          </w:pPr>
          <w:hyperlink w:anchor="_Toc167270518" w:history="1">
            <w:r w:rsidRPr="008620E4">
              <w:rPr>
                <w:rStyle w:val="Hipercze"/>
                <w:rFonts w:ascii="Times New Roman" w:eastAsia="Calibri" w:hAnsi="Times New Roman" w:cs="Times New Roman"/>
                <w:noProof/>
              </w:rPr>
              <w:t>1.</w:t>
            </w:r>
            <w:r>
              <w:rPr>
                <w:rFonts w:eastAsiaTheme="minorEastAsia"/>
                <w:noProof/>
                <w:kern w:val="2"/>
                <w:lang w:eastAsia="pl-PL"/>
                <w14:ligatures w14:val="standardContextual"/>
              </w:rPr>
              <w:tab/>
            </w:r>
            <w:r w:rsidRPr="008620E4">
              <w:rPr>
                <w:rStyle w:val="Hipercze"/>
                <w:rFonts w:ascii="Times New Roman" w:eastAsia="Calibri" w:hAnsi="Times New Roman" w:cs="Times New Roman"/>
                <w:noProof/>
              </w:rPr>
              <w:t>Ogólna charakterystyka obszarów działania gminy</w:t>
            </w:r>
            <w:r>
              <w:rPr>
                <w:noProof/>
                <w:webHidden/>
              </w:rPr>
              <w:tab/>
            </w:r>
            <w:r>
              <w:rPr>
                <w:noProof/>
                <w:webHidden/>
              </w:rPr>
              <w:fldChar w:fldCharType="begin"/>
            </w:r>
            <w:r>
              <w:rPr>
                <w:noProof/>
                <w:webHidden/>
              </w:rPr>
              <w:instrText xml:space="preserve"> PAGEREF _Toc167270518 \h </w:instrText>
            </w:r>
            <w:r>
              <w:rPr>
                <w:noProof/>
                <w:webHidden/>
              </w:rPr>
            </w:r>
            <w:r>
              <w:rPr>
                <w:noProof/>
                <w:webHidden/>
              </w:rPr>
              <w:fldChar w:fldCharType="separate"/>
            </w:r>
            <w:r>
              <w:rPr>
                <w:noProof/>
                <w:webHidden/>
              </w:rPr>
              <w:t>5</w:t>
            </w:r>
            <w:r>
              <w:rPr>
                <w:noProof/>
                <w:webHidden/>
              </w:rPr>
              <w:fldChar w:fldCharType="end"/>
            </w:r>
          </w:hyperlink>
        </w:p>
        <w:p w14:paraId="7FF414BB" w14:textId="426464CA" w:rsidR="008E3CC4" w:rsidRDefault="008E3CC4">
          <w:pPr>
            <w:pStyle w:val="Spistreci2"/>
            <w:rPr>
              <w:rFonts w:eastAsiaTheme="minorEastAsia"/>
              <w:noProof/>
              <w:kern w:val="2"/>
              <w:lang w:eastAsia="pl-PL"/>
              <w14:ligatures w14:val="standardContextual"/>
            </w:rPr>
          </w:pPr>
          <w:hyperlink w:anchor="_Toc167270519" w:history="1">
            <w:r w:rsidRPr="008620E4">
              <w:rPr>
                <w:rStyle w:val="Hipercze"/>
                <w:rFonts w:ascii="Times New Roman" w:eastAsia="Calibri" w:hAnsi="Times New Roman" w:cs="Times New Roman"/>
                <w:noProof/>
              </w:rPr>
              <w:t>1.1  Demografia gminy</w:t>
            </w:r>
            <w:r>
              <w:rPr>
                <w:noProof/>
                <w:webHidden/>
              </w:rPr>
              <w:tab/>
            </w:r>
            <w:r>
              <w:rPr>
                <w:noProof/>
                <w:webHidden/>
              </w:rPr>
              <w:fldChar w:fldCharType="begin"/>
            </w:r>
            <w:r>
              <w:rPr>
                <w:noProof/>
                <w:webHidden/>
              </w:rPr>
              <w:instrText xml:space="preserve"> PAGEREF _Toc167270519 \h </w:instrText>
            </w:r>
            <w:r>
              <w:rPr>
                <w:noProof/>
                <w:webHidden/>
              </w:rPr>
            </w:r>
            <w:r>
              <w:rPr>
                <w:noProof/>
                <w:webHidden/>
              </w:rPr>
              <w:fldChar w:fldCharType="separate"/>
            </w:r>
            <w:r>
              <w:rPr>
                <w:noProof/>
                <w:webHidden/>
              </w:rPr>
              <w:t>5</w:t>
            </w:r>
            <w:r>
              <w:rPr>
                <w:noProof/>
                <w:webHidden/>
              </w:rPr>
              <w:fldChar w:fldCharType="end"/>
            </w:r>
          </w:hyperlink>
        </w:p>
        <w:p w14:paraId="51CC579F" w14:textId="3AE54A88" w:rsidR="008E3CC4" w:rsidRDefault="008E3CC4">
          <w:pPr>
            <w:pStyle w:val="Spistreci2"/>
            <w:rPr>
              <w:rFonts w:eastAsiaTheme="minorEastAsia"/>
              <w:noProof/>
              <w:kern w:val="2"/>
              <w:lang w:eastAsia="pl-PL"/>
              <w14:ligatures w14:val="standardContextual"/>
            </w:rPr>
          </w:pPr>
          <w:hyperlink w:anchor="_Toc167270520" w:history="1">
            <w:r w:rsidRPr="008620E4">
              <w:rPr>
                <w:rStyle w:val="Hipercze"/>
                <w:rFonts w:ascii="Times New Roman" w:hAnsi="Times New Roman" w:cs="Times New Roman"/>
                <w:noProof/>
              </w:rPr>
              <w:t>1.2. Jednostki organizacyjne i inne osoby prawne realizujące zadania gminy</w:t>
            </w:r>
            <w:r>
              <w:rPr>
                <w:noProof/>
                <w:webHidden/>
              </w:rPr>
              <w:tab/>
            </w:r>
            <w:r>
              <w:rPr>
                <w:noProof/>
                <w:webHidden/>
              </w:rPr>
              <w:fldChar w:fldCharType="begin"/>
            </w:r>
            <w:r>
              <w:rPr>
                <w:noProof/>
                <w:webHidden/>
              </w:rPr>
              <w:instrText xml:space="preserve"> PAGEREF _Toc167270520 \h </w:instrText>
            </w:r>
            <w:r>
              <w:rPr>
                <w:noProof/>
                <w:webHidden/>
              </w:rPr>
            </w:r>
            <w:r>
              <w:rPr>
                <w:noProof/>
                <w:webHidden/>
              </w:rPr>
              <w:fldChar w:fldCharType="separate"/>
            </w:r>
            <w:r>
              <w:rPr>
                <w:noProof/>
                <w:webHidden/>
              </w:rPr>
              <w:t>6</w:t>
            </w:r>
            <w:r>
              <w:rPr>
                <w:noProof/>
                <w:webHidden/>
              </w:rPr>
              <w:fldChar w:fldCharType="end"/>
            </w:r>
          </w:hyperlink>
        </w:p>
        <w:p w14:paraId="274A5B2F" w14:textId="02DEA5D1" w:rsidR="008E3CC4" w:rsidRDefault="008E3CC4">
          <w:pPr>
            <w:pStyle w:val="Spistreci2"/>
            <w:rPr>
              <w:rFonts w:eastAsiaTheme="minorEastAsia"/>
              <w:noProof/>
              <w:kern w:val="2"/>
              <w:lang w:eastAsia="pl-PL"/>
              <w14:ligatures w14:val="standardContextual"/>
            </w:rPr>
          </w:pPr>
          <w:hyperlink w:anchor="_Toc167270521" w:history="1">
            <w:r w:rsidRPr="008620E4">
              <w:rPr>
                <w:rStyle w:val="Hipercze"/>
                <w:rFonts w:ascii="Times New Roman" w:hAnsi="Times New Roman" w:cs="Times New Roman"/>
                <w:noProof/>
              </w:rPr>
              <w:t>1.3. Podmioty gospodarcze, zezwolenia alkoholowe</w:t>
            </w:r>
            <w:r>
              <w:rPr>
                <w:noProof/>
                <w:webHidden/>
              </w:rPr>
              <w:tab/>
            </w:r>
            <w:r>
              <w:rPr>
                <w:noProof/>
                <w:webHidden/>
              </w:rPr>
              <w:fldChar w:fldCharType="begin"/>
            </w:r>
            <w:r>
              <w:rPr>
                <w:noProof/>
                <w:webHidden/>
              </w:rPr>
              <w:instrText xml:space="preserve"> PAGEREF _Toc167270521 \h </w:instrText>
            </w:r>
            <w:r>
              <w:rPr>
                <w:noProof/>
                <w:webHidden/>
              </w:rPr>
            </w:r>
            <w:r>
              <w:rPr>
                <w:noProof/>
                <w:webHidden/>
              </w:rPr>
              <w:fldChar w:fldCharType="separate"/>
            </w:r>
            <w:r>
              <w:rPr>
                <w:noProof/>
                <w:webHidden/>
              </w:rPr>
              <w:t>6</w:t>
            </w:r>
            <w:r>
              <w:rPr>
                <w:noProof/>
                <w:webHidden/>
              </w:rPr>
              <w:fldChar w:fldCharType="end"/>
            </w:r>
          </w:hyperlink>
        </w:p>
        <w:p w14:paraId="6A98ED8B" w14:textId="3FE57E22" w:rsidR="008E3CC4" w:rsidRDefault="008E3CC4">
          <w:pPr>
            <w:pStyle w:val="Spistreci2"/>
            <w:rPr>
              <w:rFonts w:eastAsiaTheme="minorEastAsia"/>
              <w:noProof/>
              <w:kern w:val="2"/>
              <w:lang w:eastAsia="pl-PL"/>
              <w14:ligatures w14:val="standardContextual"/>
            </w:rPr>
          </w:pPr>
          <w:hyperlink w:anchor="_Toc167270522" w:history="1">
            <w:r w:rsidRPr="008620E4">
              <w:rPr>
                <w:rStyle w:val="Hipercze"/>
                <w:rFonts w:ascii="Times New Roman" w:hAnsi="Times New Roman" w:cs="Times New Roman"/>
                <w:noProof/>
              </w:rPr>
              <w:t>1.4. Zasób mienia komunalnego i miejscowy plan zagospodarowania przestrzenne</w:t>
            </w:r>
            <w:r>
              <w:rPr>
                <w:noProof/>
                <w:webHidden/>
              </w:rPr>
              <w:tab/>
            </w:r>
            <w:r>
              <w:rPr>
                <w:noProof/>
                <w:webHidden/>
              </w:rPr>
              <w:fldChar w:fldCharType="begin"/>
            </w:r>
            <w:r>
              <w:rPr>
                <w:noProof/>
                <w:webHidden/>
              </w:rPr>
              <w:instrText xml:space="preserve"> PAGEREF _Toc167270522 \h </w:instrText>
            </w:r>
            <w:r>
              <w:rPr>
                <w:noProof/>
                <w:webHidden/>
              </w:rPr>
            </w:r>
            <w:r>
              <w:rPr>
                <w:noProof/>
                <w:webHidden/>
              </w:rPr>
              <w:fldChar w:fldCharType="separate"/>
            </w:r>
            <w:r>
              <w:rPr>
                <w:noProof/>
                <w:webHidden/>
              </w:rPr>
              <w:t>7</w:t>
            </w:r>
            <w:r>
              <w:rPr>
                <w:noProof/>
                <w:webHidden/>
              </w:rPr>
              <w:fldChar w:fldCharType="end"/>
            </w:r>
          </w:hyperlink>
        </w:p>
        <w:p w14:paraId="07DDD4AD" w14:textId="1DB15867" w:rsidR="008E3CC4" w:rsidRDefault="008E3CC4">
          <w:pPr>
            <w:pStyle w:val="Spistreci2"/>
            <w:rPr>
              <w:rFonts w:eastAsiaTheme="minorEastAsia"/>
              <w:noProof/>
              <w:kern w:val="2"/>
              <w:lang w:eastAsia="pl-PL"/>
              <w14:ligatures w14:val="standardContextual"/>
            </w:rPr>
          </w:pPr>
          <w:hyperlink w:anchor="_Toc167270523" w:history="1">
            <w:r w:rsidRPr="008620E4">
              <w:rPr>
                <w:rStyle w:val="Hipercze"/>
                <w:rFonts w:ascii="Times New Roman" w:hAnsi="Times New Roman" w:cs="Times New Roman"/>
                <w:noProof/>
              </w:rPr>
              <w:t>1.5. Gospodarka odpadami</w:t>
            </w:r>
            <w:r>
              <w:rPr>
                <w:noProof/>
                <w:webHidden/>
              </w:rPr>
              <w:tab/>
            </w:r>
            <w:r>
              <w:rPr>
                <w:noProof/>
                <w:webHidden/>
              </w:rPr>
              <w:fldChar w:fldCharType="begin"/>
            </w:r>
            <w:r>
              <w:rPr>
                <w:noProof/>
                <w:webHidden/>
              </w:rPr>
              <w:instrText xml:space="preserve"> PAGEREF _Toc167270523 \h </w:instrText>
            </w:r>
            <w:r>
              <w:rPr>
                <w:noProof/>
                <w:webHidden/>
              </w:rPr>
            </w:r>
            <w:r>
              <w:rPr>
                <w:noProof/>
                <w:webHidden/>
              </w:rPr>
              <w:fldChar w:fldCharType="separate"/>
            </w:r>
            <w:r>
              <w:rPr>
                <w:noProof/>
                <w:webHidden/>
              </w:rPr>
              <w:t>8</w:t>
            </w:r>
            <w:r>
              <w:rPr>
                <w:noProof/>
                <w:webHidden/>
              </w:rPr>
              <w:fldChar w:fldCharType="end"/>
            </w:r>
          </w:hyperlink>
        </w:p>
        <w:p w14:paraId="6434A8E4" w14:textId="1B0AF6F4" w:rsidR="008E3CC4" w:rsidRDefault="008E3CC4">
          <w:pPr>
            <w:pStyle w:val="Spistreci2"/>
            <w:rPr>
              <w:rFonts w:eastAsiaTheme="minorEastAsia"/>
              <w:noProof/>
              <w:kern w:val="2"/>
              <w:lang w:eastAsia="pl-PL"/>
              <w14:ligatures w14:val="standardContextual"/>
            </w:rPr>
          </w:pPr>
          <w:hyperlink w:anchor="_Toc167270524" w:history="1">
            <w:r w:rsidRPr="008620E4">
              <w:rPr>
                <w:rStyle w:val="Hipercze"/>
                <w:rFonts w:ascii="Times New Roman" w:eastAsia="Calibri" w:hAnsi="Times New Roman" w:cs="Times New Roman"/>
                <w:noProof/>
              </w:rPr>
              <w:t>2.</w:t>
            </w:r>
            <w:r>
              <w:rPr>
                <w:rFonts w:eastAsiaTheme="minorEastAsia"/>
                <w:noProof/>
                <w:kern w:val="2"/>
                <w:lang w:eastAsia="pl-PL"/>
                <w14:ligatures w14:val="standardContextual"/>
              </w:rPr>
              <w:tab/>
            </w:r>
            <w:r w:rsidRPr="008620E4">
              <w:rPr>
                <w:rStyle w:val="Hipercze"/>
                <w:rFonts w:ascii="Times New Roman" w:eastAsia="Calibri" w:hAnsi="Times New Roman" w:cs="Times New Roman"/>
                <w:noProof/>
              </w:rPr>
              <w:t>Informacja o realizacji planów,  programów i strategii obowiązujących w gminie Koszyce</w:t>
            </w:r>
            <w:r>
              <w:rPr>
                <w:noProof/>
                <w:webHidden/>
              </w:rPr>
              <w:tab/>
            </w:r>
            <w:r>
              <w:rPr>
                <w:noProof/>
                <w:webHidden/>
              </w:rPr>
              <w:fldChar w:fldCharType="begin"/>
            </w:r>
            <w:r>
              <w:rPr>
                <w:noProof/>
                <w:webHidden/>
              </w:rPr>
              <w:instrText xml:space="preserve"> PAGEREF _Toc167270524 \h </w:instrText>
            </w:r>
            <w:r>
              <w:rPr>
                <w:noProof/>
                <w:webHidden/>
              </w:rPr>
            </w:r>
            <w:r>
              <w:rPr>
                <w:noProof/>
                <w:webHidden/>
              </w:rPr>
              <w:fldChar w:fldCharType="separate"/>
            </w:r>
            <w:r>
              <w:rPr>
                <w:noProof/>
                <w:webHidden/>
              </w:rPr>
              <w:t>10</w:t>
            </w:r>
            <w:r>
              <w:rPr>
                <w:noProof/>
                <w:webHidden/>
              </w:rPr>
              <w:fldChar w:fldCharType="end"/>
            </w:r>
          </w:hyperlink>
        </w:p>
        <w:p w14:paraId="53402DEF" w14:textId="2ABF77B8" w:rsidR="008E3CC4" w:rsidRDefault="008E3CC4">
          <w:pPr>
            <w:pStyle w:val="Spistreci2"/>
            <w:rPr>
              <w:rFonts w:eastAsiaTheme="minorEastAsia"/>
              <w:noProof/>
              <w:kern w:val="2"/>
              <w:lang w:eastAsia="pl-PL"/>
              <w14:ligatures w14:val="standardContextual"/>
            </w:rPr>
          </w:pPr>
          <w:hyperlink w:anchor="_Toc167270525" w:history="1">
            <w:r w:rsidRPr="008620E4">
              <w:rPr>
                <w:rStyle w:val="Hipercze"/>
                <w:rFonts w:ascii="Times New Roman" w:eastAsia="Calibri" w:hAnsi="Times New Roman" w:cs="Times New Roman"/>
                <w:noProof/>
              </w:rPr>
              <w:t>2.1  Budżet Gminy</w:t>
            </w:r>
            <w:r>
              <w:rPr>
                <w:noProof/>
                <w:webHidden/>
              </w:rPr>
              <w:tab/>
            </w:r>
            <w:r>
              <w:rPr>
                <w:noProof/>
                <w:webHidden/>
              </w:rPr>
              <w:fldChar w:fldCharType="begin"/>
            </w:r>
            <w:r>
              <w:rPr>
                <w:noProof/>
                <w:webHidden/>
              </w:rPr>
              <w:instrText xml:space="preserve"> PAGEREF _Toc167270525 \h </w:instrText>
            </w:r>
            <w:r>
              <w:rPr>
                <w:noProof/>
                <w:webHidden/>
              </w:rPr>
            </w:r>
            <w:r>
              <w:rPr>
                <w:noProof/>
                <w:webHidden/>
              </w:rPr>
              <w:fldChar w:fldCharType="separate"/>
            </w:r>
            <w:r>
              <w:rPr>
                <w:noProof/>
                <w:webHidden/>
              </w:rPr>
              <w:t>10</w:t>
            </w:r>
            <w:r>
              <w:rPr>
                <w:noProof/>
                <w:webHidden/>
              </w:rPr>
              <w:fldChar w:fldCharType="end"/>
            </w:r>
          </w:hyperlink>
        </w:p>
        <w:p w14:paraId="602F145F" w14:textId="669B23A2" w:rsidR="008E3CC4" w:rsidRDefault="008E3CC4">
          <w:pPr>
            <w:pStyle w:val="Spistreci2"/>
            <w:rPr>
              <w:rFonts w:eastAsiaTheme="minorEastAsia"/>
              <w:noProof/>
              <w:kern w:val="2"/>
              <w:lang w:eastAsia="pl-PL"/>
              <w14:ligatures w14:val="standardContextual"/>
            </w:rPr>
          </w:pPr>
          <w:hyperlink w:anchor="_Toc167270526" w:history="1">
            <w:r w:rsidRPr="008620E4">
              <w:rPr>
                <w:rStyle w:val="Hipercze"/>
                <w:rFonts w:ascii="Times New Roman" w:hAnsi="Times New Roman" w:cs="Times New Roman"/>
                <w:noProof/>
              </w:rPr>
              <w:t>2.2. Fundusz sołecki</w:t>
            </w:r>
            <w:r>
              <w:rPr>
                <w:noProof/>
                <w:webHidden/>
              </w:rPr>
              <w:tab/>
            </w:r>
            <w:r>
              <w:rPr>
                <w:noProof/>
                <w:webHidden/>
              </w:rPr>
              <w:fldChar w:fldCharType="begin"/>
            </w:r>
            <w:r>
              <w:rPr>
                <w:noProof/>
                <w:webHidden/>
              </w:rPr>
              <w:instrText xml:space="preserve"> PAGEREF _Toc167270526 \h </w:instrText>
            </w:r>
            <w:r>
              <w:rPr>
                <w:noProof/>
                <w:webHidden/>
              </w:rPr>
            </w:r>
            <w:r>
              <w:rPr>
                <w:noProof/>
                <w:webHidden/>
              </w:rPr>
              <w:fldChar w:fldCharType="separate"/>
            </w:r>
            <w:r>
              <w:rPr>
                <w:noProof/>
                <w:webHidden/>
              </w:rPr>
              <w:t>11</w:t>
            </w:r>
            <w:r>
              <w:rPr>
                <w:noProof/>
                <w:webHidden/>
              </w:rPr>
              <w:fldChar w:fldCharType="end"/>
            </w:r>
          </w:hyperlink>
        </w:p>
        <w:p w14:paraId="092D6598" w14:textId="345AE79A" w:rsidR="008E3CC4" w:rsidRDefault="008E3CC4">
          <w:pPr>
            <w:pStyle w:val="Spistreci2"/>
            <w:rPr>
              <w:rFonts w:eastAsiaTheme="minorEastAsia"/>
              <w:noProof/>
              <w:kern w:val="2"/>
              <w:lang w:eastAsia="pl-PL"/>
              <w14:ligatures w14:val="standardContextual"/>
            </w:rPr>
          </w:pPr>
          <w:hyperlink w:anchor="_Toc167270527" w:history="1">
            <w:r w:rsidRPr="008620E4">
              <w:rPr>
                <w:rStyle w:val="Hipercze"/>
                <w:rFonts w:ascii="Times New Roman" w:hAnsi="Times New Roman" w:cs="Times New Roman"/>
                <w:noProof/>
              </w:rPr>
              <w:t>2.3. Program współpracy z organizacjami pozarządowymi</w:t>
            </w:r>
            <w:r>
              <w:rPr>
                <w:noProof/>
                <w:webHidden/>
              </w:rPr>
              <w:tab/>
            </w:r>
            <w:r>
              <w:rPr>
                <w:noProof/>
                <w:webHidden/>
              </w:rPr>
              <w:fldChar w:fldCharType="begin"/>
            </w:r>
            <w:r>
              <w:rPr>
                <w:noProof/>
                <w:webHidden/>
              </w:rPr>
              <w:instrText xml:space="preserve"> PAGEREF _Toc167270527 \h </w:instrText>
            </w:r>
            <w:r>
              <w:rPr>
                <w:noProof/>
                <w:webHidden/>
              </w:rPr>
            </w:r>
            <w:r>
              <w:rPr>
                <w:noProof/>
                <w:webHidden/>
              </w:rPr>
              <w:fldChar w:fldCharType="separate"/>
            </w:r>
            <w:r>
              <w:rPr>
                <w:noProof/>
                <w:webHidden/>
              </w:rPr>
              <w:t>12</w:t>
            </w:r>
            <w:r>
              <w:rPr>
                <w:noProof/>
                <w:webHidden/>
              </w:rPr>
              <w:fldChar w:fldCharType="end"/>
            </w:r>
          </w:hyperlink>
        </w:p>
        <w:p w14:paraId="2D9F2CF8" w14:textId="595EE563" w:rsidR="008E3CC4" w:rsidRDefault="008E3CC4">
          <w:pPr>
            <w:pStyle w:val="Spistreci2"/>
            <w:rPr>
              <w:rFonts w:eastAsiaTheme="minorEastAsia"/>
              <w:noProof/>
              <w:kern w:val="2"/>
              <w:lang w:eastAsia="pl-PL"/>
              <w14:ligatures w14:val="standardContextual"/>
            </w:rPr>
          </w:pPr>
          <w:hyperlink w:anchor="_Toc167270528" w:history="1">
            <w:r w:rsidRPr="008620E4">
              <w:rPr>
                <w:rStyle w:val="Hipercze"/>
                <w:rFonts w:ascii="Times New Roman" w:hAnsi="Times New Roman" w:cs="Times New Roman"/>
                <w:noProof/>
              </w:rPr>
              <w:t>2.5. Roczny program opieki nad zwierzętami</w:t>
            </w:r>
            <w:r>
              <w:rPr>
                <w:noProof/>
                <w:webHidden/>
              </w:rPr>
              <w:tab/>
            </w:r>
            <w:r>
              <w:rPr>
                <w:noProof/>
                <w:webHidden/>
              </w:rPr>
              <w:fldChar w:fldCharType="begin"/>
            </w:r>
            <w:r>
              <w:rPr>
                <w:noProof/>
                <w:webHidden/>
              </w:rPr>
              <w:instrText xml:space="preserve"> PAGEREF _Toc167270528 \h </w:instrText>
            </w:r>
            <w:r>
              <w:rPr>
                <w:noProof/>
                <w:webHidden/>
              </w:rPr>
            </w:r>
            <w:r>
              <w:rPr>
                <w:noProof/>
                <w:webHidden/>
              </w:rPr>
              <w:fldChar w:fldCharType="separate"/>
            </w:r>
            <w:r>
              <w:rPr>
                <w:noProof/>
                <w:webHidden/>
              </w:rPr>
              <w:t>13</w:t>
            </w:r>
            <w:r>
              <w:rPr>
                <w:noProof/>
                <w:webHidden/>
              </w:rPr>
              <w:fldChar w:fldCharType="end"/>
            </w:r>
          </w:hyperlink>
        </w:p>
        <w:p w14:paraId="4E8CFB23" w14:textId="40AF4C19" w:rsidR="008E3CC4" w:rsidRDefault="008E3CC4">
          <w:pPr>
            <w:pStyle w:val="Spistreci2"/>
            <w:rPr>
              <w:rFonts w:eastAsiaTheme="minorEastAsia"/>
              <w:noProof/>
              <w:kern w:val="2"/>
              <w:lang w:eastAsia="pl-PL"/>
              <w14:ligatures w14:val="standardContextual"/>
            </w:rPr>
          </w:pPr>
          <w:hyperlink w:anchor="_Toc167270529" w:history="1">
            <w:r w:rsidRPr="008620E4">
              <w:rPr>
                <w:rStyle w:val="Hipercze"/>
                <w:rFonts w:ascii="Times New Roman" w:hAnsi="Times New Roman" w:cs="Times New Roman"/>
                <w:noProof/>
              </w:rPr>
              <w:t>2.6. Programy oświatowe.</w:t>
            </w:r>
            <w:r>
              <w:rPr>
                <w:noProof/>
                <w:webHidden/>
              </w:rPr>
              <w:tab/>
            </w:r>
            <w:r>
              <w:rPr>
                <w:noProof/>
                <w:webHidden/>
              </w:rPr>
              <w:fldChar w:fldCharType="begin"/>
            </w:r>
            <w:r>
              <w:rPr>
                <w:noProof/>
                <w:webHidden/>
              </w:rPr>
              <w:instrText xml:space="preserve"> PAGEREF _Toc167270529 \h </w:instrText>
            </w:r>
            <w:r>
              <w:rPr>
                <w:noProof/>
                <w:webHidden/>
              </w:rPr>
            </w:r>
            <w:r>
              <w:rPr>
                <w:noProof/>
                <w:webHidden/>
              </w:rPr>
              <w:fldChar w:fldCharType="separate"/>
            </w:r>
            <w:r>
              <w:rPr>
                <w:noProof/>
                <w:webHidden/>
              </w:rPr>
              <w:t>14</w:t>
            </w:r>
            <w:r>
              <w:rPr>
                <w:noProof/>
                <w:webHidden/>
              </w:rPr>
              <w:fldChar w:fldCharType="end"/>
            </w:r>
          </w:hyperlink>
        </w:p>
        <w:p w14:paraId="118B4DC7" w14:textId="59DCA677" w:rsidR="008E3CC4" w:rsidRDefault="008E3CC4">
          <w:pPr>
            <w:pStyle w:val="Spistreci2"/>
            <w:rPr>
              <w:rFonts w:eastAsiaTheme="minorEastAsia"/>
              <w:noProof/>
              <w:kern w:val="2"/>
              <w:lang w:eastAsia="pl-PL"/>
              <w14:ligatures w14:val="standardContextual"/>
            </w:rPr>
          </w:pPr>
          <w:hyperlink w:anchor="_Toc167270530" w:history="1">
            <w:r w:rsidRPr="008620E4">
              <w:rPr>
                <w:rStyle w:val="Hipercze"/>
                <w:rFonts w:ascii="Times New Roman" w:hAnsi="Times New Roman" w:cs="Times New Roman"/>
                <w:noProof/>
              </w:rPr>
              <w:t>2.6.1. Termomodernizacja budynków szkolnych na terenie gminy Koszyce</w:t>
            </w:r>
            <w:r>
              <w:rPr>
                <w:noProof/>
                <w:webHidden/>
              </w:rPr>
              <w:tab/>
            </w:r>
            <w:r>
              <w:rPr>
                <w:noProof/>
                <w:webHidden/>
              </w:rPr>
              <w:fldChar w:fldCharType="begin"/>
            </w:r>
            <w:r>
              <w:rPr>
                <w:noProof/>
                <w:webHidden/>
              </w:rPr>
              <w:instrText xml:space="preserve"> PAGEREF _Toc167270530 \h </w:instrText>
            </w:r>
            <w:r>
              <w:rPr>
                <w:noProof/>
                <w:webHidden/>
              </w:rPr>
            </w:r>
            <w:r>
              <w:rPr>
                <w:noProof/>
                <w:webHidden/>
              </w:rPr>
              <w:fldChar w:fldCharType="separate"/>
            </w:r>
            <w:r>
              <w:rPr>
                <w:noProof/>
                <w:webHidden/>
              </w:rPr>
              <w:t>14</w:t>
            </w:r>
            <w:r>
              <w:rPr>
                <w:noProof/>
                <w:webHidden/>
              </w:rPr>
              <w:fldChar w:fldCharType="end"/>
            </w:r>
          </w:hyperlink>
        </w:p>
        <w:p w14:paraId="28337987" w14:textId="42E9C674" w:rsidR="008E3CC4" w:rsidRDefault="008E3CC4">
          <w:pPr>
            <w:pStyle w:val="Spistreci2"/>
            <w:rPr>
              <w:rFonts w:eastAsiaTheme="minorEastAsia"/>
              <w:noProof/>
              <w:kern w:val="2"/>
              <w:lang w:eastAsia="pl-PL"/>
              <w14:ligatures w14:val="standardContextual"/>
            </w:rPr>
          </w:pPr>
          <w:hyperlink w:anchor="_Toc167270531" w:history="1">
            <w:r w:rsidRPr="008620E4">
              <w:rPr>
                <w:rStyle w:val="Hipercze"/>
                <w:rFonts w:ascii="Times New Roman" w:hAnsi="Times New Roman" w:cs="Times New Roman"/>
                <w:noProof/>
              </w:rPr>
              <w:t>2.6.2. Małopolska Tarcza Antykryzysowa – Pakiet Edukacyjny II. Realizacja wsparcia szkół i placówek oświatowych-grant nr 3.</w:t>
            </w:r>
            <w:r>
              <w:rPr>
                <w:noProof/>
                <w:webHidden/>
              </w:rPr>
              <w:tab/>
            </w:r>
            <w:r>
              <w:rPr>
                <w:noProof/>
                <w:webHidden/>
              </w:rPr>
              <w:fldChar w:fldCharType="begin"/>
            </w:r>
            <w:r>
              <w:rPr>
                <w:noProof/>
                <w:webHidden/>
              </w:rPr>
              <w:instrText xml:space="preserve"> PAGEREF _Toc167270531 \h </w:instrText>
            </w:r>
            <w:r>
              <w:rPr>
                <w:noProof/>
                <w:webHidden/>
              </w:rPr>
            </w:r>
            <w:r>
              <w:rPr>
                <w:noProof/>
                <w:webHidden/>
              </w:rPr>
              <w:fldChar w:fldCharType="separate"/>
            </w:r>
            <w:r>
              <w:rPr>
                <w:noProof/>
                <w:webHidden/>
              </w:rPr>
              <w:t>14</w:t>
            </w:r>
            <w:r>
              <w:rPr>
                <w:noProof/>
                <w:webHidden/>
              </w:rPr>
              <w:fldChar w:fldCharType="end"/>
            </w:r>
          </w:hyperlink>
        </w:p>
        <w:p w14:paraId="59C9E64A" w14:textId="09BC9C5E" w:rsidR="008E3CC4" w:rsidRDefault="008E3CC4">
          <w:pPr>
            <w:pStyle w:val="Spistreci2"/>
            <w:rPr>
              <w:rFonts w:eastAsiaTheme="minorEastAsia"/>
              <w:noProof/>
              <w:kern w:val="2"/>
              <w:lang w:eastAsia="pl-PL"/>
              <w14:ligatures w14:val="standardContextual"/>
            </w:rPr>
          </w:pPr>
          <w:hyperlink w:anchor="_Toc167270532" w:history="1">
            <w:r w:rsidRPr="008620E4">
              <w:rPr>
                <w:rStyle w:val="Hipercze"/>
                <w:rFonts w:ascii="Times New Roman" w:hAnsi="Times New Roman" w:cs="Times New Roman"/>
                <w:noProof/>
              </w:rPr>
              <w:t>2.6.3.Modernizacja obiektu sportowego przy Szkole Podstawowej w Książnicach Wielkich wraz z infrastruktura towarzyszącą”</w:t>
            </w:r>
            <w:r>
              <w:rPr>
                <w:noProof/>
                <w:webHidden/>
              </w:rPr>
              <w:tab/>
            </w:r>
            <w:r>
              <w:rPr>
                <w:noProof/>
                <w:webHidden/>
              </w:rPr>
              <w:fldChar w:fldCharType="begin"/>
            </w:r>
            <w:r>
              <w:rPr>
                <w:noProof/>
                <w:webHidden/>
              </w:rPr>
              <w:instrText xml:space="preserve"> PAGEREF _Toc167270532 \h </w:instrText>
            </w:r>
            <w:r>
              <w:rPr>
                <w:noProof/>
                <w:webHidden/>
              </w:rPr>
            </w:r>
            <w:r>
              <w:rPr>
                <w:noProof/>
                <w:webHidden/>
              </w:rPr>
              <w:fldChar w:fldCharType="separate"/>
            </w:r>
            <w:r>
              <w:rPr>
                <w:noProof/>
                <w:webHidden/>
              </w:rPr>
              <w:t>14</w:t>
            </w:r>
            <w:r>
              <w:rPr>
                <w:noProof/>
                <w:webHidden/>
              </w:rPr>
              <w:fldChar w:fldCharType="end"/>
            </w:r>
          </w:hyperlink>
        </w:p>
        <w:p w14:paraId="31949234" w14:textId="312D4E7C" w:rsidR="008E3CC4" w:rsidRDefault="008E3CC4">
          <w:pPr>
            <w:pStyle w:val="Spistreci2"/>
            <w:rPr>
              <w:rFonts w:eastAsiaTheme="minorEastAsia"/>
              <w:noProof/>
              <w:kern w:val="2"/>
              <w:lang w:eastAsia="pl-PL"/>
              <w14:ligatures w14:val="standardContextual"/>
            </w:rPr>
          </w:pPr>
          <w:hyperlink w:anchor="_Toc167270533" w:history="1">
            <w:r w:rsidRPr="008620E4">
              <w:rPr>
                <w:rStyle w:val="Hipercze"/>
                <w:rFonts w:ascii="Times New Roman" w:hAnsi="Times New Roman" w:cs="Times New Roman"/>
                <w:noProof/>
              </w:rPr>
              <w:t>2.6.4. Laptopy dla uczniów klas IV</w:t>
            </w:r>
            <w:r>
              <w:rPr>
                <w:noProof/>
                <w:webHidden/>
              </w:rPr>
              <w:tab/>
            </w:r>
            <w:r>
              <w:rPr>
                <w:noProof/>
                <w:webHidden/>
              </w:rPr>
              <w:fldChar w:fldCharType="begin"/>
            </w:r>
            <w:r>
              <w:rPr>
                <w:noProof/>
                <w:webHidden/>
              </w:rPr>
              <w:instrText xml:space="preserve"> PAGEREF _Toc167270533 \h </w:instrText>
            </w:r>
            <w:r>
              <w:rPr>
                <w:noProof/>
                <w:webHidden/>
              </w:rPr>
            </w:r>
            <w:r>
              <w:rPr>
                <w:noProof/>
                <w:webHidden/>
              </w:rPr>
              <w:fldChar w:fldCharType="separate"/>
            </w:r>
            <w:r>
              <w:rPr>
                <w:noProof/>
                <w:webHidden/>
              </w:rPr>
              <w:t>15</w:t>
            </w:r>
            <w:r>
              <w:rPr>
                <w:noProof/>
                <w:webHidden/>
              </w:rPr>
              <w:fldChar w:fldCharType="end"/>
            </w:r>
          </w:hyperlink>
        </w:p>
        <w:p w14:paraId="0D852CB4" w14:textId="2316A9E0" w:rsidR="008E3CC4" w:rsidRDefault="008E3CC4">
          <w:pPr>
            <w:pStyle w:val="Spistreci2"/>
            <w:rPr>
              <w:rFonts w:eastAsiaTheme="minorEastAsia"/>
              <w:noProof/>
              <w:kern w:val="2"/>
              <w:lang w:eastAsia="pl-PL"/>
              <w14:ligatures w14:val="standardContextual"/>
            </w:rPr>
          </w:pPr>
          <w:hyperlink w:anchor="_Toc167270535" w:history="1">
            <w:r w:rsidRPr="008620E4">
              <w:rPr>
                <w:rStyle w:val="Hipercze"/>
                <w:rFonts w:ascii="Times New Roman" w:hAnsi="Times New Roman" w:cs="Times New Roman"/>
                <w:noProof/>
              </w:rPr>
              <w:t>2.6.5. Ekopracownie mamy – świat zdobywamy</w:t>
            </w:r>
            <w:r>
              <w:rPr>
                <w:noProof/>
                <w:webHidden/>
              </w:rPr>
              <w:tab/>
            </w:r>
            <w:r>
              <w:rPr>
                <w:noProof/>
                <w:webHidden/>
              </w:rPr>
              <w:fldChar w:fldCharType="begin"/>
            </w:r>
            <w:r>
              <w:rPr>
                <w:noProof/>
                <w:webHidden/>
              </w:rPr>
              <w:instrText xml:space="preserve"> PAGEREF _Toc167270535 \h </w:instrText>
            </w:r>
            <w:r>
              <w:rPr>
                <w:noProof/>
                <w:webHidden/>
              </w:rPr>
            </w:r>
            <w:r>
              <w:rPr>
                <w:noProof/>
                <w:webHidden/>
              </w:rPr>
              <w:fldChar w:fldCharType="separate"/>
            </w:r>
            <w:r>
              <w:rPr>
                <w:noProof/>
                <w:webHidden/>
              </w:rPr>
              <w:t>15</w:t>
            </w:r>
            <w:r>
              <w:rPr>
                <w:noProof/>
                <w:webHidden/>
              </w:rPr>
              <w:fldChar w:fldCharType="end"/>
            </w:r>
          </w:hyperlink>
        </w:p>
        <w:p w14:paraId="4910B1EF" w14:textId="0596940F" w:rsidR="008E3CC4" w:rsidRDefault="008E3CC4">
          <w:pPr>
            <w:pStyle w:val="Spistreci2"/>
            <w:rPr>
              <w:rFonts w:eastAsiaTheme="minorEastAsia"/>
              <w:noProof/>
              <w:kern w:val="2"/>
              <w:lang w:eastAsia="pl-PL"/>
              <w14:ligatures w14:val="standardContextual"/>
            </w:rPr>
          </w:pPr>
          <w:hyperlink w:anchor="_Toc167270536" w:history="1">
            <w:r w:rsidRPr="008620E4">
              <w:rPr>
                <w:rStyle w:val="Hipercze"/>
                <w:rFonts w:ascii="Times New Roman" w:hAnsi="Times New Roman" w:cs="Times New Roman"/>
                <w:noProof/>
              </w:rPr>
              <w:t>2.6.6. Dotacje celowe</w:t>
            </w:r>
            <w:r>
              <w:rPr>
                <w:noProof/>
                <w:webHidden/>
              </w:rPr>
              <w:tab/>
            </w:r>
            <w:r>
              <w:rPr>
                <w:noProof/>
                <w:webHidden/>
              </w:rPr>
              <w:fldChar w:fldCharType="begin"/>
            </w:r>
            <w:r>
              <w:rPr>
                <w:noProof/>
                <w:webHidden/>
              </w:rPr>
              <w:instrText xml:space="preserve"> PAGEREF _Toc167270536 \h </w:instrText>
            </w:r>
            <w:r>
              <w:rPr>
                <w:noProof/>
                <w:webHidden/>
              </w:rPr>
            </w:r>
            <w:r>
              <w:rPr>
                <w:noProof/>
                <w:webHidden/>
              </w:rPr>
              <w:fldChar w:fldCharType="separate"/>
            </w:r>
            <w:r>
              <w:rPr>
                <w:noProof/>
                <w:webHidden/>
              </w:rPr>
              <w:t>15</w:t>
            </w:r>
            <w:r>
              <w:rPr>
                <w:noProof/>
                <w:webHidden/>
              </w:rPr>
              <w:fldChar w:fldCharType="end"/>
            </w:r>
          </w:hyperlink>
        </w:p>
        <w:p w14:paraId="77A549A9" w14:textId="6E3199B4" w:rsidR="008E3CC4" w:rsidRDefault="008E3CC4">
          <w:pPr>
            <w:pStyle w:val="Spistreci2"/>
            <w:rPr>
              <w:rFonts w:eastAsiaTheme="minorEastAsia"/>
              <w:noProof/>
              <w:kern w:val="2"/>
              <w:lang w:eastAsia="pl-PL"/>
              <w14:ligatures w14:val="standardContextual"/>
            </w:rPr>
          </w:pPr>
          <w:hyperlink w:anchor="_Toc167270540" w:history="1">
            <w:r w:rsidRPr="008620E4">
              <w:rPr>
                <w:rStyle w:val="Hipercze"/>
                <w:rFonts w:ascii="Times New Roman" w:hAnsi="Times New Roman" w:cs="Times New Roman"/>
                <w:noProof/>
              </w:rPr>
              <w:t>2.6.7.</w:t>
            </w:r>
            <w:r w:rsidRPr="008620E4">
              <w:rPr>
                <w:rStyle w:val="Hipercze"/>
                <w:rFonts w:ascii="Times New Roman" w:eastAsia="Times New Roman" w:hAnsi="Times New Roman" w:cs="Times New Roman"/>
                <w:noProof/>
                <w:lang w:eastAsia="pl-PL"/>
              </w:rPr>
              <w:t xml:space="preserve"> Stypendia Burmistrza Miasta i Gminy Koszyce</w:t>
            </w:r>
            <w:r>
              <w:rPr>
                <w:noProof/>
                <w:webHidden/>
              </w:rPr>
              <w:tab/>
            </w:r>
            <w:r>
              <w:rPr>
                <w:noProof/>
                <w:webHidden/>
              </w:rPr>
              <w:fldChar w:fldCharType="begin"/>
            </w:r>
            <w:r>
              <w:rPr>
                <w:noProof/>
                <w:webHidden/>
              </w:rPr>
              <w:instrText xml:space="preserve"> PAGEREF _Toc167270540 \h </w:instrText>
            </w:r>
            <w:r>
              <w:rPr>
                <w:noProof/>
                <w:webHidden/>
              </w:rPr>
            </w:r>
            <w:r>
              <w:rPr>
                <w:noProof/>
                <w:webHidden/>
              </w:rPr>
              <w:fldChar w:fldCharType="separate"/>
            </w:r>
            <w:r>
              <w:rPr>
                <w:noProof/>
                <w:webHidden/>
              </w:rPr>
              <w:t>15</w:t>
            </w:r>
            <w:r>
              <w:rPr>
                <w:noProof/>
                <w:webHidden/>
              </w:rPr>
              <w:fldChar w:fldCharType="end"/>
            </w:r>
          </w:hyperlink>
        </w:p>
        <w:p w14:paraId="1B07D228" w14:textId="16FDB628" w:rsidR="008E3CC4" w:rsidRDefault="008E3CC4">
          <w:pPr>
            <w:pStyle w:val="Spistreci2"/>
            <w:rPr>
              <w:rFonts w:eastAsiaTheme="minorEastAsia"/>
              <w:noProof/>
              <w:kern w:val="2"/>
              <w:lang w:eastAsia="pl-PL"/>
              <w14:ligatures w14:val="standardContextual"/>
            </w:rPr>
          </w:pPr>
          <w:hyperlink w:anchor="_Toc167270541" w:history="1">
            <w:r w:rsidRPr="008620E4">
              <w:rPr>
                <w:rStyle w:val="Hipercze"/>
                <w:rFonts w:ascii="Times New Roman" w:hAnsi="Times New Roman" w:cs="Times New Roman"/>
                <w:noProof/>
              </w:rPr>
              <w:t>2.6.8.</w:t>
            </w:r>
            <w:r w:rsidRPr="008620E4">
              <w:rPr>
                <w:rStyle w:val="Hipercze"/>
                <w:rFonts w:ascii="Times New Roman" w:eastAsia="Times New Roman" w:hAnsi="Times New Roman" w:cs="Times New Roman"/>
                <w:noProof/>
                <w:lang w:eastAsia="pl-PL"/>
              </w:rPr>
              <w:t xml:space="preserve"> Projekt „Już Pływam”</w:t>
            </w:r>
            <w:r>
              <w:rPr>
                <w:noProof/>
                <w:webHidden/>
              </w:rPr>
              <w:tab/>
            </w:r>
            <w:r>
              <w:rPr>
                <w:noProof/>
                <w:webHidden/>
              </w:rPr>
              <w:fldChar w:fldCharType="begin"/>
            </w:r>
            <w:r>
              <w:rPr>
                <w:noProof/>
                <w:webHidden/>
              </w:rPr>
              <w:instrText xml:space="preserve"> PAGEREF _Toc167270541 \h </w:instrText>
            </w:r>
            <w:r>
              <w:rPr>
                <w:noProof/>
                <w:webHidden/>
              </w:rPr>
            </w:r>
            <w:r>
              <w:rPr>
                <w:noProof/>
                <w:webHidden/>
              </w:rPr>
              <w:fldChar w:fldCharType="separate"/>
            </w:r>
            <w:r>
              <w:rPr>
                <w:noProof/>
                <w:webHidden/>
              </w:rPr>
              <w:t>15</w:t>
            </w:r>
            <w:r>
              <w:rPr>
                <w:noProof/>
                <w:webHidden/>
              </w:rPr>
              <w:fldChar w:fldCharType="end"/>
            </w:r>
          </w:hyperlink>
        </w:p>
        <w:p w14:paraId="16160274" w14:textId="49CBD73F" w:rsidR="008E3CC4" w:rsidRDefault="008E3CC4">
          <w:pPr>
            <w:pStyle w:val="Spistreci2"/>
            <w:rPr>
              <w:rFonts w:eastAsiaTheme="minorEastAsia"/>
              <w:noProof/>
              <w:kern w:val="2"/>
              <w:lang w:eastAsia="pl-PL"/>
              <w14:ligatures w14:val="standardContextual"/>
            </w:rPr>
          </w:pPr>
          <w:hyperlink w:anchor="_Toc167270542" w:history="1">
            <w:r w:rsidRPr="008620E4">
              <w:rPr>
                <w:rStyle w:val="Hipercze"/>
                <w:rFonts w:ascii="Times New Roman" w:eastAsia="Calibri" w:hAnsi="Times New Roman" w:cs="Times New Roman"/>
                <w:noProof/>
              </w:rPr>
              <w:t>3.Działalność inwestycyjna oraz inna działalność  realizowana w 2023r.</w:t>
            </w:r>
            <w:r>
              <w:rPr>
                <w:noProof/>
                <w:webHidden/>
              </w:rPr>
              <w:tab/>
            </w:r>
            <w:r>
              <w:rPr>
                <w:noProof/>
                <w:webHidden/>
              </w:rPr>
              <w:fldChar w:fldCharType="begin"/>
            </w:r>
            <w:r>
              <w:rPr>
                <w:noProof/>
                <w:webHidden/>
              </w:rPr>
              <w:instrText xml:space="preserve"> PAGEREF _Toc167270542 \h </w:instrText>
            </w:r>
            <w:r>
              <w:rPr>
                <w:noProof/>
                <w:webHidden/>
              </w:rPr>
            </w:r>
            <w:r>
              <w:rPr>
                <w:noProof/>
                <w:webHidden/>
              </w:rPr>
              <w:fldChar w:fldCharType="separate"/>
            </w:r>
            <w:r>
              <w:rPr>
                <w:noProof/>
                <w:webHidden/>
              </w:rPr>
              <w:t>16</w:t>
            </w:r>
            <w:r>
              <w:rPr>
                <w:noProof/>
                <w:webHidden/>
              </w:rPr>
              <w:fldChar w:fldCharType="end"/>
            </w:r>
          </w:hyperlink>
        </w:p>
        <w:p w14:paraId="6568DF46" w14:textId="67ED52D9" w:rsidR="008E3CC4" w:rsidRDefault="008E3CC4">
          <w:pPr>
            <w:pStyle w:val="Spistreci2"/>
            <w:rPr>
              <w:rFonts w:eastAsiaTheme="minorEastAsia"/>
              <w:noProof/>
              <w:kern w:val="2"/>
              <w:lang w:eastAsia="pl-PL"/>
              <w14:ligatures w14:val="standardContextual"/>
            </w:rPr>
          </w:pPr>
          <w:hyperlink w:anchor="_Toc167270543" w:history="1">
            <w:r w:rsidRPr="008620E4">
              <w:rPr>
                <w:rStyle w:val="Hipercze"/>
                <w:rFonts w:ascii="Times New Roman" w:hAnsi="Times New Roman" w:cs="Times New Roman"/>
                <w:noProof/>
              </w:rPr>
              <w:t>3.1.Inwestycje w drogi gminne</w:t>
            </w:r>
            <w:r>
              <w:rPr>
                <w:noProof/>
                <w:webHidden/>
              </w:rPr>
              <w:tab/>
            </w:r>
            <w:r>
              <w:rPr>
                <w:noProof/>
                <w:webHidden/>
              </w:rPr>
              <w:fldChar w:fldCharType="begin"/>
            </w:r>
            <w:r>
              <w:rPr>
                <w:noProof/>
                <w:webHidden/>
              </w:rPr>
              <w:instrText xml:space="preserve"> PAGEREF _Toc167270543 \h </w:instrText>
            </w:r>
            <w:r>
              <w:rPr>
                <w:noProof/>
                <w:webHidden/>
              </w:rPr>
            </w:r>
            <w:r>
              <w:rPr>
                <w:noProof/>
                <w:webHidden/>
              </w:rPr>
              <w:fldChar w:fldCharType="separate"/>
            </w:r>
            <w:r>
              <w:rPr>
                <w:noProof/>
                <w:webHidden/>
              </w:rPr>
              <w:t>16</w:t>
            </w:r>
            <w:r>
              <w:rPr>
                <w:noProof/>
                <w:webHidden/>
              </w:rPr>
              <w:fldChar w:fldCharType="end"/>
            </w:r>
          </w:hyperlink>
        </w:p>
        <w:p w14:paraId="034A770C" w14:textId="46130B95" w:rsidR="008E3CC4" w:rsidRDefault="008E3CC4">
          <w:pPr>
            <w:pStyle w:val="Spistreci2"/>
            <w:rPr>
              <w:rFonts w:eastAsiaTheme="minorEastAsia"/>
              <w:noProof/>
              <w:kern w:val="2"/>
              <w:lang w:eastAsia="pl-PL"/>
              <w14:ligatures w14:val="standardContextual"/>
            </w:rPr>
          </w:pPr>
          <w:hyperlink w:anchor="_Toc167270544" w:history="1">
            <w:r w:rsidRPr="008620E4">
              <w:rPr>
                <w:rStyle w:val="Hipercze"/>
                <w:rFonts w:ascii="Times New Roman" w:hAnsi="Times New Roman" w:cs="Times New Roman"/>
                <w:noProof/>
              </w:rPr>
              <w:t xml:space="preserve">3.2. </w:t>
            </w:r>
            <w:r w:rsidRPr="008620E4">
              <w:rPr>
                <w:rStyle w:val="Hipercze"/>
                <w:rFonts w:ascii="Times New Roman" w:eastAsia="Times New Roman" w:hAnsi="Times New Roman" w:cs="Times New Roman"/>
                <w:noProof/>
                <w:lang w:eastAsia="pl-PL"/>
              </w:rPr>
              <w:t>Inwestycje wodno-kanalizacyjne</w:t>
            </w:r>
            <w:r>
              <w:rPr>
                <w:noProof/>
                <w:webHidden/>
              </w:rPr>
              <w:tab/>
            </w:r>
            <w:r>
              <w:rPr>
                <w:noProof/>
                <w:webHidden/>
              </w:rPr>
              <w:fldChar w:fldCharType="begin"/>
            </w:r>
            <w:r>
              <w:rPr>
                <w:noProof/>
                <w:webHidden/>
              </w:rPr>
              <w:instrText xml:space="preserve"> PAGEREF _Toc167270544 \h </w:instrText>
            </w:r>
            <w:r>
              <w:rPr>
                <w:noProof/>
                <w:webHidden/>
              </w:rPr>
            </w:r>
            <w:r>
              <w:rPr>
                <w:noProof/>
                <w:webHidden/>
              </w:rPr>
              <w:fldChar w:fldCharType="separate"/>
            </w:r>
            <w:r>
              <w:rPr>
                <w:noProof/>
                <w:webHidden/>
              </w:rPr>
              <w:t>17</w:t>
            </w:r>
            <w:r>
              <w:rPr>
                <w:noProof/>
                <w:webHidden/>
              </w:rPr>
              <w:fldChar w:fldCharType="end"/>
            </w:r>
          </w:hyperlink>
        </w:p>
        <w:p w14:paraId="5AC5A913" w14:textId="7E1FD0BD" w:rsidR="008E3CC4" w:rsidRDefault="008E3CC4">
          <w:pPr>
            <w:pStyle w:val="Spistreci2"/>
            <w:rPr>
              <w:rFonts w:eastAsiaTheme="minorEastAsia"/>
              <w:noProof/>
              <w:kern w:val="2"/>
              <w:lang w:eastAsia="pl-PL"/>
              <w14:ligatures w14:val="standardContextual"/>
            </w:rPr>
          </w:pPr>
          <w:hyperlink w:anchor="_Toc167270545" w:history="1">
            <w:r w:rsidRPr="008620E4">
              <w:rPr>
                <w:rStyle w:val="Hipercze"/>
                <w:rFonts w:ascii="Times New Roman" w:eastAsia="Times New Roman" w:hAnsi="Times New Roman" w:cs="Times New Roman"/>
                <w:noProof/>
                <w:lang w:eastAsia="pl-PL"/>
              </w:rPr>
              <w:t>3.3. Budowa wieży widokowej wraz ze ścieżką turystyczno-rowerową w miejscowości Witów</w:t>
            </w:r>
            <w:r>
              <w:rPr>
                <w:noProof/>
                <w:webHidden/>
              </w:rPr>
              <w:tab/>
            </w:r>
            <w:r>
              <w:rPr>
                <w:noProof/>
                <w:webHidden/>
              </w:rPr>
              <w:fldChar w:fldCharType="begin"/>
            </w:r>
            <w:r>
              <w:rPr>
                <w:noProof/>
                <w:webHidden/>
              </w:rPr>
              <w:instrText xml:space="preserve"> PAGEREF _Toc167270545 \h </w:instrText>
            </w:r>
            <w:r>
              <w:rPr>
                <w:noProof/>
                <w:webHidden/>
              </w:rPr>
            </w:r>
            <w:r>
              <w:rPr>
                <w:noProof/>
                <w:webHidden/>
              </w:rPr>
              <w:fldChar w:fldCharType="separate"/>
            </w:r>
            <w:r>
              <w:rPr>
                <w:noProof/>
                <w:webHidden/>
              </w:rPr>
              <w:t>18</w:t>
            </w:r>
            <w:r>
              <w:rPr>
                <w:noProof/>
                <w:webHidden/>
              </w:rPr>
              <w:fldChar w:fldCharType="end"/>
            </w:r>
          </w:hyperlink>
        </w:p>
        <w:p w14:paraId="6BF43410" w14:textId="7374E3E0" w:rsidR="008E3CC4" w:rsidRDefault="008E3CC4">
          <w:pPr>
            <w:pStyle w:val="Spistreci2"/>
            <w:rPr>
              <w:rFonts w:eastAsiaTheme="minorEastAsia"/>
              <w:noProof/>
              <w:kern w:val="2"/>
              <w:lang w:eastAsia="pl-PL"/>
              <w14:ligatures w14:val="standardContextual"/>
            </w:rPr>
          </w:pPr>
          <w:hyperlink w:anchor="_Toc167270546" w:history="1">
            <w:r w:rsidRPr="008620E4">
              <w:rPr>
                <w:rStyle w:val="Hipercze"/>
                <w:rFonts w:ascii="Times New Roman" w:eastAsia="Times New Roman" w:hAnsi="Times New Roman" w:cs="Times New Roman"/>
                <w:noProof/>
                <w:lang w:eastAsia="pl-PL"/>
              </w:rPr>
              <w:t>3.4. Budowa świetlicy wiejskiej w miejscowości Witów</w:t>
            </w:r>
            <w:r>
              <w:rPr>
                <w:noProof/>
                <w:webHidden/>
              </w:rPr>
              <w:tab/>
            </w:r>
            <w:r>
              <w:rPr>
                <w:noProof/>
                <w:webHidden/>
              </w:rPr>
              <w:fldChar w:fldCharType="begin"/>
            </w:r>
            <w:r>
              <w:rPr>
                <w:noProof/>
                <w:webHidden/>
              </w:rPr>
              <w:instrText xml:space="preserve"> PAGEREF _Toc167270546 \h </w:instrText>
            </w:r>
            <w:r>
              <w:rPr>
                <w:noProof/>
                <w:webHidden/>
              </w:rPr>
            </w:r>
            <w:r>
              <w:rPr>
                <w:noProof/>
                <w:webHidden/>
              </w:rPr>
              <w:fldChar w:fldCharType="separate"/>
            </w:r>
            <w:r>
              <w:rPr>
                <w:noProof/>
                <w:webHidden/>
              </w:rPr>
              <w:t>19</w:t>
            </w:r>
            <w:r>
              <w:rPr>
                <w:noProof/>
                <w:webHidden/>
              </w:rPr>
              <w:fldChar w:fldCharType="end"/>
            </w:r>
          </w:hyperlink>
        </w:p>
        <w:p w14:paraId="127E4BD1" w14:textId="5B93D10A" w:rsidR="008E3CC4" w:rsidRDefault="008E3CC4">
          <w:pPr>
            <w:pStyle w:val="Spistreci2"/>
            <w:rPr>
              <w:rFonts w:eastAsiaTheme="minorEastAsia"/>
              <w:noProof/>
              <w:kern w:val="2"/>
              <w:lang w:eastAsia="pl-PL"/>
              <w14:ligatures w14:val="standardContextual"/>
            </w:rPr>
          </w:pPr>
          <w:hyperlink w:anchor="_Toc167270547" w:history="1">
            <w:r w:rsidRPr="008620E4">
              <w:rPr>
                <w:rStyle w:val="Hipercze"/>
                <w:rFonts w:ascii="Times New Roman" w:eastAsia="Times New Roman" w:hAnsi="Times New Roman" w:cs="Times New Roman"/>
                <w:noProof/>
                <w:lang w:eastAsia="pl-PL"/>
              </w:rPr>
              <w:t>3.5. Rządowy Fundusz Polski Ład: Program Inwestycji Strategicznych – edycja szósta PGR</w:t>
            </w:r>
            <w:r>
              <w:rPr>
                <w:noProof/>
                <w:webHidden/>
              </w:rPr>
              <w:tab/>
            </w:r>
            <w:r>
              <w:rPr>
                <w:noProof/>
                <w:webHidden/>
              </w:rPr>
              <w:fldChar w:fldCharType="begin"/>
            </w:r>
            <w:r>
              <w:rPr>
                <w:noProof/>
                <w:webHidden/>
              </w:rPr>
              <w:instrText xml:space="preserve"> PAGEREF _Toc167270547 \h </w:instrText>
            </w:r>
            <w:r>
              <w:rPr>
                <w:noProof/>
                <w:webHidden/>
              </w:rPr>
            </w:r>
            <w:r>
              <w:rPr>
                <w:noProof/>
                <w:webHidden/>
              </w:rPr>
              <w:fldChar w:fldCharType="separate"/>
            </w:r>
            <w:r>
              <w:rPr>
                <w:noProof/>
                <w:webHidden/>
              </w:rPr>
              <w:t>19</w:t>
            </w:r>
            <w:r>
              <w:rPr>
                <w:noProof/>
                <w:webHidden/>
              </w:rPr>
              <w:fldChar w:fldCharType="end"/>
            </w:r>
          </w:hyperlink>
        </w:p>
        <w:p w14:paraId="122F4A19" w14:textId="07E51651" w:rsidR="008E3CC4" w:rsidRDefault="008E3CC4">
          <w:pPr>
            <w:pStyle w:val="Spistreci2"/>
            <w:rPr>
              <w:rFonts w:eastAsiaTheme="minorEastAsia"/>
              <w:noProof/>
              <w:kern w:val="2"/>
              <w:lang w:eastAsia="pl-PL"/>
              <w14:ligatures w14:val="standardContextual"/>
            </w:rPr>
          </w:pPr>
          <w:hyperlink w:anchor="_Toc167270548" w:history="1">
            <w:r w:rsidRPr="008620E4">
              <w:rPr>
                <w:rStyle w:val="Hipercze"/>
                <w:rFonts w:ascii="Times New Roman" w:eastAsia="Times New Roman" w:hAnsi="Times New Roman" w:cs="Times New Roman"/>
                <w:noProof/>
                <w:lang w:eastAsia="pl-PL"/>
              </w:rPr>
              <w:t>3.6. Rządowy Fundusz Polski Ład: Program Inwestycji Strategicznych – edycja ósma</w:t>
            </w:r>
            <w:r>
              <w:rPr>
                <w:noProof/>
                <w:webHidden/>
              </w:rPr>
              <w:tab/>
            </w:r>
            <w:r>
              <w:rPr>
                <w:noProof/>
                <w:webHidden/>
              </w:rPr>
              <w:fldChar w:fldCharType="begin"/>
            </w:r>
            <w:r>
              <w:rPr>
                <w:noProof/>
                <w:webHidden/>
              </w:rPr>
              <w:instrText xml:space="preserve"> PAGEREF _Toc167270548 \h </w:instrText>
            </w:r>
            <w:r>
              <w:rPr>
                <w:noProof/>
                <w:webHidden/>
              </w:rPr>
            </w:r>
            <w:r>
              <w:rPr>
                <w:noProof/>
                <w:webHidden/>
              </w:rPr>
              <w:fldChar w:fldCharType="separate"/>
            </w:r>
            <w:r>
              <w:rPr>
                <w:noProof/>
                <w:webHidden/>
              </w:rPr>
              <w:t>19</w:t>
            </w:r>
            <w:r>
              <w:rPr>
                <w:noProof/>
                <w:webHidden/>
              </w:rPr>
              <w:fldChar w:fldCharType="end"/>
            </w:r>
          </w:hyperlink>
        </w:p>
        <w:p w14:paraId="3B3A6B43" w14:textId="61AD4976" w:rsidR="008E3CC4" w:rsidRDefault="008E3CC4">
          <w:pPr>
            <w:pStyle w:val="Spistreci2"/>
            <w:rPr>
              <w:rFonts w:eastAsiaTheme="minorEastAsia"/>
              <w:noProof/>
              <w:kern w:val="2"/>
              <w:lang w:eastAsia="pl-PL"/>
              <w14:ligatures w14:val="standardContextual"/>
            </w:rPr>
          </w:pPr>
          <w:hyperlink w:anchor="_Toc167270549" w:history="1">
            <w:r w:rsidRPr="008620E4">
              <w:rPr>
                <w:rStyle w:val="Hipercze"/>
                <w:rFonts w:ascii="Times New Roman" w:eastAsia="Times New Roman" w:hAnsi="Times New Roman" w:cs="Times New Roman"/>
                <w:noProof/>
                <w:lang w:eastAsia="pl-PL"/>
              </w:rPr>
              <w:t>3.7.Rządowy program Odbudowy Zabytków Polski Ład</w:t>
            </w:r>
            <w:r>
              <w:rPr>
                <w:noProof/>
                <w:webHidden/>
              </w:rPr>
              <w:tab/>
            </w:r>
            <w:r>
              <w:rPr>
                <w:noProof/>
                <w:webHidden/>
              </w:rPr>
              <w:fldChar w:fldCharType="begin"/>
            </w:r>
            <w:r>
              <w:rPr>
                <w:noProof/>
                <w:webHidden/>
              </w:rPr>
              <w:instrText xml:space="preserve"> PAGEREF _Toc167270549 \h </w:instrText>
            </w:r>
            <w:r>
              <w:rPr>
                <w:noProof/>
                <w:webHidden/>
              </w:rPr>
            </w:r>
            <w:r>
              <w:rPr>
                <w:noProof/>
                <w:webHidden/>
              </w:rPr>
              <w:fldChar w:fldCharType="separate"/>
            </w:r>
            <w:r>
              <w:rPr>
                <w:noProof/>
                <w:webHidden/>
              </w:rPr>
              <w:t>20</w:t>
            </w:r>
            <w:r>
              <w:rPr>
                <w:noProof/>
                <w:webHidden/>
              </w:rPr>
              <w:fldChar w:fldCharType="end"/>
            </w:r>
          </w:hyperlink>
        </w:p>
        <w:p w14:paraId="4B31BC6F" w14:textId="1084747A" w:rsidR="008E3CC4" w:rsidRDefault="008E3CC4">
          <w:pPr>
            <w:pStyle w:val="Spistreci2"/>
            <w:rPr>
              <w:rFonts w:eastAsiaTheme="minorEastAsia"/>
              <w:noProof/>
              <w:kern w:val="2"/>
              <w:lang w:eastAsia="pl-PL"/>
              <w14:ligatures w14:val="standardContextual"/>
            </w:rPr>
          </w:pPr>
          <w:hyperlink w:anchor="_Toc167270550" w:history="1">
            <w:r w:rsidRPr="008620E4">
              <w:rPr>
                <w:rStyle w:val="Hipercze"/>
                <w:rFonts w:ascii="Times New Roman" w:eastAsia="Times New Roman" w:hAnsi="Times New Roman" w:cs="Times New Roman"/>
                <w:noProof/>
                <w:lang w:eastAsia="pl-PL"/>
              </w:rPr>
              <w:t>3.8.Program „Czyste powietrze”.</w:t>
            </w:r>
            <w:r>
              <w:rPr>
                <w:noProof/>
                <w:webHidden/>
              </w:rPr>
              <w:tab/>
            </w:r>
            <w:r>
              <w:rPr>
                <w:noProof/>
                <w:webHidden/>
              </w:rPr>
              <w:fldChar w:fldCharType="begin"/>
            </w:r>
            <w:r>
              <w:rPr>
                <w:noProof/>
                <w:webHidden/>
              </w:rPr>
              <w:instrText xml:space="preserve"> PAGEREF _Toc167270550 \h </w:instrText>
            </w:r>
            <w:r>
              <w:rPr>
                <w:noProof/>
                <w:webHidden/>
              </w:rPr>
            </w:r>
            <w:r>
              <w:rPr>
                <w:noProof/>
                <w:webHidden/>
              </w:rPr>
              <w:fldChar w:fldCharType="separate"/>
            </w:r>
            <w:r>
              <w:rPr>
                <w:noProof/>
                <w:webHidden/>
              </w:rPr>
              <w:t>20</w:t>
            </w:r>
            <w:r>
              <w:rPr>
                <w:noProof/>
                <w:webHidden/>
              </w:rPr>
              <w:fldChar w:fldCharType="end"/>
            </w:r>
          </w:hyperlink>
        </w:p>
        <w:p w14:paraId="4E16D906" w14:textId="0877946C" w:rsidR="008E3CC4" w:rsidRDefault="008E3CC4">
          <w:pPr>
            <w:pStyle w:val="Spistreci2"/>
            <w:rPr>
              <w:rFonts w:eastAsiaTheme="minorEastAsia"/>
              <w:noProof/>
              <w:kern w:val="2"/>
              <w:lang w:eastAsia="pl-PL"/>
              <w14:ligatures w14:val="standardContextual"/>
            </w:rPr>
          </w:pPr>
          <w:hyperlink w:anchor="_Toc167270551" w:history="1">
            <w:r w:rsidRPr="008620E4">
              <w:rPr>
                <w:rStyle w:val="Hipercze"/>
                <w:rFonts w:ascii="Times New Roman" w:hAnsi="Times New Roman" w:cs="Times New Roman"/>
                <w:noProof/>
              </w:rPr>
              <w:t>4.Działalność kulturalna</w:t>
            </w:r>
            <w:r>
              <w:rPr>
                <w:noProof/>
                <w:webHidden/>
              </w:rPr>
              <w:tab/>
            </w:r>
            <w:r>
              <w:rPr>
                <w:noProof/>
                <w:webHidden/>
              </w:rPr>
              <w:fldChar w:fldCharType="begin"/>
            </w:r>
            <w:r>
              <w:rPr>
                <w:noProof/>
                <w:webHidden/>
              </w:rPr>
              <w:instrText xml:space="preserve"> PAGEREF _Toc167270551 \h </w:instrText>
            </w:r>
            <w:r>
              <w:rPr>
                <w:noProof/>
                <w:webHidden/>
              </w:rPr>
            </w:r>
            <w:r>
              <w:rPr>
                <w:noProof/>
                <w:webHidden/>
              </w:rPr>
              <w:fldChar w:fldCharType="separate"/>
            </w:r>
            <w:r>
              <w:rPr>
                <w:noProof/>
                <w:webHidden/>
              </w:rPr>
              <w:t>21</w:t>
            </w:r>
            <w:r>
              <w:rPr>
                <w:noProof/>
                <w:webHidden/>
              </w:rPr>
              <w:fldChar w:fldCharType="end"/>
            </w:r>
          </w:hyperlink>
        </w:p>
        <w:p w14:paraId="5D9087D4" w14:textId="59D1C0AE" w:rsidR="008E3CC4" w:rsidRDefault="008E3CC4">
          <w:pPr>
            <w:pStyle w:val="Spistreci2"/>
            <w:rPr>
              <w:rFonts w:eastAsiaTheme="minorEastAsia"/>
              <w:noProof/>
              <w:kern w:val="2"/>
              <w:lang w:eastAsia="pl-PL"/>
              <w14:ligatures w14:val="standardContextual"/>
            </w:rPr>
          </w:pPr>
          <w:hyperlink w:anchor="_Toc167270552" w:history="1">
            <w:r w:rsidRPr="008620E4">
              <w:rPr>
                <w:rStyle w:val="Hipercze"/>
                <w:rFonts w:ascii="Times New Roman" w:hAnsi="Times New Roman" w:cs="Times New Roman"/>
                <w:noProof/>
              </w:rPr>
              <w:t>4.1. Wydarzenia i spotkania organizowane dla mieszkańców Gminy Koszyce w 2023r.</w:t>
            </w:r>
            <w:r>
              <w:rPr>
                <w:noProof/>
                <w:webHidden/>
              </w:rPr>
              <w:tab/>
            </w:r>
            <w:r>
              <w:rPr>
                <w:noProof/>
                <w:webHidden/>
              </w:rPr>
              <w:fldChar w:fldCharType="begin"/>
            </w:r>
            <w:r>
              <w:rPr>
                <w:noProof/>
                <w:webHidden/>
              </w:rPr>
              <w:instrText xml:space="preserve"> PAGEREF _Toc167270552 \h </w:instrText>
            </w:r>
            <w:r>
              <w:rPr>
                <w:noProof/>
                <w:webHidden/>
              </w:rPr>
            </w:r>
            <w:r>
              <w:rPr>
                <w:noProof/>
                <w:webHidden/>
              </w:rPr>
              <w:fldChar w:fldCharType="separate"/>
            </w:r>
            <w:r>
              <w:rPr>
                <w:noProof/>
                <w:webHidden/>
              </w:rPr>
              <w:t>21</w:t>
            </w:r>
            <w:r>
              <w:rPr>
                <w:noProof/>
                <w:webHidden/>
              </w:rPr>
              <w:fldChar w:fldCharType="end"/>
            </w:r>
          </w:hyperlink>
        </w:p>
        <w:p w14:paraId="0CB7C941" w14:textId="453C4C03" w:rsidR="008E3CC4" w:rsidRDefault="008E3CC4">
          <w:pPr>
            <w:pStyle w:val="Spistreci2"/>
            <w:rPr>
              <w:rFonts w:eastAsiaTheme="minorEastAsia"/>
              <w:noProof/>
              <w:kern w:val="2"/>
              <w:lang w:eastAsia="pl-PL"/>
              <w14:ligatures w14:val="standardContextual"/>
            </w:rPr>
          </w:pPr>
          <w:hyperlink w:anchor="_Toc167270553" w:history="1">
            <w:r w:rsidRPr="008620E4">
              <w:rPr>
                <w:rStyle w:val="Hipercze"/>
                <w:rFonts w:ascii="Times New Roman" w:hAnsi="Times New Roman" w:cs="Times New Roman"/>
                <w:noProof/>
              </w:rPr>
              <w:t>5.Pomoc społeczna</w:t>
            </w:r>
            <w:r>
              <w:rPr>
                <w:noProof/>
                <w:webHidden/>
              </w:rPr>
              <w:tab/>
            </w:r>
            <w:r>
              <w:rPr>
                <w:noProof/>
                <w:webHidden/>
              </w:rPr>
              <w:fldChar w:fldCharType="begin"/>
            </w:r>
            <w:r>
              <w:rPr>
                <w:noProof/>
                <w:webHidden/>
              </w:rPr>
              <w:instrText xml:space="preserve"> PAGEREF _Toc167270553 \h </w:instrText>
            </w:r>
            <w:r>
              <w:rPr>
                <w:noProof/>
                <w:webHidden/>
              </w:rPr>
            </w:r>
            <w:r>
              <w:rPr>
                <w:noProof/>
                <w:webHidden/>
              </w:rPr>
              <w:fldChar w:fldCharType="separate"/>
            </w:r>
            <w:r>
              <w:rPr>
                <w:noProof/>
                <w:webHidden/>
              </w:rPr>
              <w:t>23</w:t>
            </w:r>
            <w:r>
              <w:rPr>
                <w:noProof/>
                <w:webHidden/>
              </w:rPr>
              <w:fldChar w:fldCharType="end"/>
            </w:r>
          </w:hyperlink>
        </w:p>
        <w:p w14:paraId="01B0720C" w14:textId="2015DB4D" w:rsidR="008E3CC4" w:rsidRDefault="008E3CC4">
          <w:pPr>
            <w:pStyle w:val="Spistreci2"/>
            <w:rPr>
              <w:rFonts w:eastAsiaTheme="minorEastAsia"/>
              <w:noProof/>
              <w:kern w:val="2"/>
              <w:lang w:eastAsia="pl-PL"/>
              <w14:ligatures w14:val="standardContextual"/>
            </w:rPr>
          </w:pPr>
          <w:hyperlink w:anchor="_Toc167270554" w:history="1">
            <w:r w:rsidRPr="008620E4">
              <w:rPr>
                <w:rStyle w:val="Hipercze"/>
                <w:rFonts w:ascii="Times New Roman" w:hAnsi="Times New Roman" w:cs="Times New Roman"/>
                <w:noProof/>
              </w:rPr>
              <w:t>5.1. Realizacja zadań wynikających z ustawy o pomocy społecznej</w:t>
            </w:r>
            <w:r>
              <w:rPr>
                <w:noProof/>
                <w:webHidden/>
              </w:rPr>
              <w:tab/>
            </w:r>
            <w:r>
              <w:rPr>
                <w:noProof/>
                <w:webHidden/>
              </w:rPr>
              <w:fldChar w:fldCharType="begin"/>
            </w:r>
            <w:r>
              <w:rPr>
                <w:noProof/>
                <w:webHidden/>
              </w:rPr>
              <w:instrText xml:space="preserve"> PAGEREF _Toc167270554 \h </w:instrText>
            </w:r>
            <w:r>
              <w:rPr>
                <w:noProof/>
                <w:webHidden/>
              </w:rPr>
            </w:r>
            <w:r>
              <w:rPr>
                <w:noProof/>
                <w:webHidden/>
              </w:rPr>
              <w:fldChar w:fldCharType="separate"/>
            </w:r>
            <w:r>
              <w:rPr>
                <w:noProof/>
                <w:webHidden/>
              </w:rPr>
              <w:t>23</w:t>
            </w:r>
            <w:r>
              <w:rPr>
                <w:noProof/>
                <w:webHidden/>
              </w:rPr>
              <w:fldChar w:fldCharType="end"/>
            </w:r>
          </w:hyperlink>
        </w:p>
        <w:p w14:paraId="6913E902" w14:textId="7E5062D5" w:rsidR="008E3CC4" w:rsidRDefault="008E3CC4">
          <w:pPr>
            <w:pStyle w:val="Spistreci2"/>
            <w:rPr>
              <w:rFonts w:eastAsiaTheme="minorEastAsia"/>
              <w:noProof/>
              <w:kern w:val="2"/>
              <w:lang w:eastAsia="pl-PL"/>
              <w14:ligatures w14:val="standardContextual"/>
            </w:rPr>
          </w:pPr>
          <w:hyperlink w:anchor="_Toc167270555" w:history="1">
            <w:r w:rsidRPr="008620E4">
              <w:rPr>
                <w:rStyle w:val="Hipercze"/>
                <w:rFonts w:ascii="Times New Roman" w:hAnsi="Times New Roman" w:cs="Times New Roman"/>
                <w:noProof/>
              </w:rPr>
              <w:t>5. 2. Gminny Program Wspierania Rodziny na lata 2023-2025</w:t>
            </w:r>
            <w:r>
              <w:rPr>
                <w:noProof/>
                <w:webHidden/>
              </w:rPr>
              <w:tab/>
            </w:r>
            <w:r>
              <w:rPr>
                <w:noProof/>
                <w:webHidden/>
              </w:rPr>
              <w:fldChar w:fldCharType="begin"/>
            </w:r>
            <w:r>
              <w:rPr>
                <w:noProof/>
                <w:webHidden/>
              </w:rPr>
              <w:instrText xml:space="preserve"> PAGEREF _Toc167270555 \h </w:instrText>
            </w:r>
            <w:r>
              <w:rPr>
                <w:noProof/>
                <w:webHidden/>
              </w:rPr>
            </w:r>
            <w:r>
              <w:rPr>
                <w:noProof/>
                <w:webHidden/>
              </w:rPr>
              <w:fldChar w:fldCharType="separate"/>
            </w:r>
            <w:r>
              <w:rPr>
                <w:noProof/>
                <w:webHidden/>
              </w:rPr>
              <w:t>24</w:t>
            </w:r>
            <w:r>
              <w:rPr>
                <w:noProof/>
                <w:webHidden/>
              </w:rPr>
              <w:fldChar w:fldCharType="end"/>
            </w:r>
          </w:hyperlink>
        </w:p>
        <w:p w14:paraId="3BDEE9D7" w14:textId="7E1F2F4B" w:rsidR="008E3CC4" w:rsidRDefault="008E3CC4">
          <w:pPr>
            <w:pStyle w:val="Spistreci2"/>
            <w:rPr>
              <w:rFonts w:eastAsiaTheme="minorEastAsia"/>
              <w:noProof/>
              <w:kern w:val="2"/>
              <w:lang w:eastAsia="pl-PL"/>
              <w14:ligatures w14:val="standardContextual"/>
            </w:rPr>
          </w:pPr>
          <w:hyperlink w:anchor="_Toc167270556" w:history="1">
            <w:r w:rsidRPr="008620E4">
              <w:rPr>
                <w:rStyle w:val="Hipercze"/>
                <w:rFonts w:ascii="Times New Roman" w:hAnsi="Times New Roman" w:cs="Times New Roman"/>
                <w:noProof/>
              </w:rPr>
              <w:t>5.3. Świadczenia rodzinne</w:t>
            </w:r>
            <w:r>
              <w:rPr>
                <w:noProof/>
                <w:webHidden/>
              </w:rPr>
              <w:tab/>
            </w:r>
            <w:r>
              <w:rPr>
                <w:noProof/>
                <w:webHidden/>
              </w:rPr>
              <w:fldChar w:fldCharType="begin"/>
            </w:r>
            <w:r>
              <w:rPr>
                <w:noProof/>
                <w:webHidden/>
              </w:rPr>
              <w:instrText xml:space="preserve"> PAGEREF _Toc167270556 \h </w:instrText>
            </w:r>
            <w:r>
              <w:rPr>
                <w:noProof/>
                <w:webHidden/>
              </w:rPr>
            </w:r>
            <w:r>
              <w:rPr>
                <w:noProof/>
                <w:webHidden/>
              </w:rPr>
              <w:fldChar w:fldCharType="separate"/>
            </w:r>
            <w:r>
              <w:rPr>
                <w:noProof/>
                <w:webHidden/>
              </w:rPr>
              <w:t>24</w:t>
            </w:r>
            <w:r>
              <w:rPr>
                <w:noProof/>
                <w:webHidden/>
              </w:rPr>
              <w:fldChar w:fldCharType="end"/>
            </w:r>
          </w:hyperlink>
        </w:p>
        <w:p w14:paraId="71BDAE1A" w14:textId="1D9AAE35" w:rsidR="008E3CC4" w:rsidRDefault="008E3CC4">
          <w:pPr>
            <w:pStyle w:val="Spistreci2"/>
            <w:rPr>
              <w:rFonts w:eastAsiaTheme="minorEastAsia"/>
              <w:noProof/>
              <w:kern w:val="2"/>
              <w:lang w:eastAsia="pl-PL"/>
              <w14:ligatures w14:val="standardContextual"/>
            </w:rPr>
          </w:pPr>
          <w:hyperlink w:anchor="_Toc167270557" w:history="1">
            <w:r w:rsidRPr="008620E4">
              <w:rPr>
                <w:rStyle w:val="Hipercze"/>
                <w:rFonts w:ascii="Times New Roman" w:hAnsi="Times New Roman" w:cs="Times New Roman"/>
                <w:noProof/>
              </w:rPr>
              <w:t>5.4. Fundusz Alimentacyjny</w:t>
            </w:r>
            <w:r>
              <w:rPr>
                <w:noProof/>
                <w:webHidden/>
              </w:rPr>
              <w:tab/>
            </w:r>
            <w:r>
              <w:rPr>
                <w:noProof/>
                <w:webHidden/>
              </w:rPr>
              <w:fldChar w:fldCharType="begin"/>
            </w:r>
            <w:r>
              <w:rPr>
                <w:noProof/>
                <w:webHidden/>
              </w:rPr>
              <w:instrText xml:space="preserve"> PAGEREF _Toc167270557 \h </w:instrText>
            </w:r>
            <w:r>
              <w:rPr>
                <w:noProof/>
                <w:webHidden/>
              </w:rPr>
            </w:r>
            <w:r>
              <w:rPr>
                <w:noProof/>
                <w:webHidden/>
              </w:rPr>
              <w:fldChar w:fldCharType="separate"/>
            </w:r>
            <w:r>
              <w:rPr>
                <w:noProof/>
                <w:webHidden/>
              </w:rPr>
              <w:t>25</w:t>
            </w:r>
            <w:r>
              <w:rPr>
                <w:noProof/>
                <w:webHidden/>
              </w:rPr>
              <w:fldChar w:fldCharType="end"/>
            </w:r>
          </w:hyperlink>
        </w:p>
        <w:p w14:paraId="14CD02D9" w14:textId="6631152C" w:rsidR="008E3CC4" w:rsidRDefault="008E3CC4">
          <w:pPr>
            <w:pStyle w:val="Spistreci2"/>
            <w:rPr>
              <w:rFonts w:eastAsiaTheme="minorEastAsia"/>
              <w:noProof/>
              <w:kern w:val="2"/>
              <w:lang w:eastAsia="pl-PL"/>
              <w14:ligatures w14:val="standardContextual"/>
            </w:rPr>
          </w:pPr>
          <w:hyperlink w:anchor="_Toc167270558" w:history="1">
            <w:r w:rsidRPr="008620E4">
              <w:rPr>
                <w:rStyle w:val="Hipercze"/>
                <w:rFonts w:ascii="Times New Roman" w:hAnsi="Times New Roman" w:cs="Times New Roman"/>
                <w:noProof/>
              </w:rPr>
              <w:t>5.5. Gminny Program Przeciwdziałania Przemocy w Rodzinie i Ochrony Ofiar Przemocy w Rodzinie</w:t>
            </w:r>
            <w:r>
              <w:rPr>
                <w:noProof/>
                <w:webHidden/>
              </w:rPr>
              <w:tab/>
            </w:r>
            <w:r>
              <w:rPr>
                <w:noProof/>
                <w:webHidden/>
              </w:rPr>
              <w:fldChar w:fldCharType="begin"/>
            </w:r>
            <w:r>
              <w:rPr>
                <w:noProof/>
                <w:webHidden/>
              </w:rPr>
              <w:instrText xml:space="preserve"> PAGEREF _Toc167270558 \h </w:instrText>
            </w:r>
            <w:r>
              <w:rPr>
                <w:noProof/>
                <w:webHidden/>
              </w:rPr>
            </w:r>
            <w:r>
              <w:rPr>
                <w:noProof/>
                <w:webHidden/>
              </w:rPr>
              <w:fldChar w:fldCharType="separate"/>
            </w:r>
            <w:r>
              <w:rPr>
                <w:noProof/>
                <w:webHidden/>
              </w:rPr>
              <w:t>25</w:t>
            </w:r>
            <w:r>
              <w:rPr>
                <w:noProof/>
                <w:webHidden/>
              </w:rPr>
              <w:fldChar w:fldCharType="end"/>
            </w:r>
          </w:hyperlink>
        </w:p>
        <w:p w14:paraId="17F30BC9" w14:textId="2ABFE4D8" w:rsidR="008E3CC4" w:rsidRDefault="008E3CC4">
          <w:pPr>
            <w:pStyle w:val="Spistreci2"/>
            <w:rPr>
              <w:rFonts w:eastAsiaTheme="minorEastAsia"/>
              <w:noProof/>
              <w:kern w:val="2"/>
              <w:lang w:eastAsia="pl-PL"/>
              <w14:ligatures w14:val="standardContextual"/>
            </w:rPr>
          </w:pPr>
          <w:hyperlink w:anchor="_Toc167270559" w:history="1">
            <w:r w:rsidRPr="008620E4">
              <w:rPr>
                <w:rStyle w:val="Hipercze"/>
                <w:rFonts w:ascii="Times New Roman" w:hAnsi="Times New Roman" w:cs="Times New Roman"/>
                <w:noProof/>
              </w:rPr>
              <w:t>5.6. Program Karta Dużej Rodziny</w:t>
            </w:r>
            <w:r>
              <w:rPr>
                <w:noProof/>
                <w:webHidden/>
              </w:rPr>
              <w:tab/>
            </w:r>
            <w:r>
              <w:rPr>
                <w:noProof/>
                <w:webHidden/>
              </w:rPr>
              <w:fldChar w:fldCharType="begin"/>
            </w:r>
            <w:r>
              <w:rPr>
                <w:noProof/>
                <w:webHidden/>
              </w:rPr>
              <w:instrText xml:space="preserve"> PAGEREF _Toc167270559 \h </w:instrText>
            </w:r>
            <w:r>
              <w:rPr>
                <w:noProof/>
                <w:webHidden/>
              </w:rPr>
            </w:r>
            <w:r>
              <w:rPr>
                <w:noProof/>
                <w:webHidden/>
              </w:rPr>
              <w:fldChar w:fldCharType="separate"/>
            </w:r>
            <w:r>
              <w:rPr>
                <w:noProof/>
                <w:webHidden/>
              </w:rPr>
              <w:t>26</w:t>
            </w:r>
            <w:r>
              <w:rPr>
                <w:noProof/>
                <w:webHidden/>
              </w:rPr>
              <w:fldChar w:fldCharType="end"/>
            </w:r>
          </w:hyperlink>
        </w:p>
        <w:p w14:paraId="6217E666" w14:textId="14659353" w:rsidR="008E3CC4" w:rsidRDefault="008E3CC4">
          <w:pPr>
            <w:pStyle w:val="Spistreci2"/>
            <w:rPr>
              <w:rFonts w:eastAsiaTheme="minorEastAsia"/>
              <w:noProof/>
              <w:kern w:val="2"/>
              <w:lang w:eastAsia="pl-PL"/>
              <w14:ligatures w14:val="standardContextual"/>
            </w:rPr>
          </w:pPr>
          <w:hyperlink w:anchor="_Toc167270560" w:history="1">
            <w:r w:rsidRPr="008620E4">
              <w:rPr>
                <w:rStyle w:val="Hipercze"/>
                <w:rFonts w:ascii="Times New Roman" w:hAnsi="Times New Roman" w:cs="Times New Roman"/>
                <w:noProof/>
              </w:rPr>
              <w:t>5.7. Realizacja zadań mających na celu rozwój pomocy społecznej</w:t>
            </w:r>
            <w:r>
              <w:rPr>
                <w:noProof/>
                <w:webHidden/>
              </w:rPr>
              <w:tab/>
            </w:r>
            <w:r>
              <w:rPr>
                <w:noProof/>
                <w:webHidden/>
              </w:rPr>
              <w:fldChar w:fldCharType="begin"/>
            </w:r>
            <w:r>
              <w:rPr>
                <w:noProof/>
                <w:webHidden/>
              </w:rPr>
              <w:instrText xml:space="preserve"> PAGEREF _Toc167270560 \h </w:instrText>
            </w:r>
            <w:r>
              <w:rPr>
                <w:noProof/>
                <w:webHidden/>
              </w:rPr>
            </w:r>
            <w:r>
              <w:rPr>
                <w:noProof/>
                <w:webHidden/>
              </w:rPr>
              <w:fldChar w:fldCharType="separate"/>
            </w:r>
            <w:r>
              <w:rPr>
                <w:noProof/>
                <w:webHidden/>
              </w:rPr>
              <w:t>26</w:t>
            </w:r>
            <w:r>
              <w:rPr>
                <w:noProof/>
                <w:webHidden/>
              </w:rPr>
              <w:fldChar w:fldCharType="end"/>
            </w:r>
          </w:hyperlink>
        </w:p>
        <w:p w14:paraId="49EEC2BA" w14:textId="45B43C6E" w:rsidR="008E3CC4" w:rsidRDefault="008E3CC4">
          <w:pPr>
            <w:pStyle w:val="Spistreci2"/>
            <w:rPr>
              <w:rFonts w:eastAsiaTheme="minorEastAsia"/>
              <w:noProof/>
              <w:kern w:val="2"/>
              <w:lang w:eastAsia="pl-PL"/>
              <w14:ligatures w14:val="standardContextual"/>
            </w:rPr>
          </w:pPr>
          <w:hyperlink w:anchor="_Toc167270561" w:history="1">
            <w:r w:rsidRPr="008620E4">
              <w:rPr>
                <w:rStyle w:val="Hipercze"/>
                <w:rFonts w:ascii="Times New Roman" w:hAnsi="Times New Roman" w:cs="Times New Roman"/>
                <w:noProof/>
              </w:rPr>
              <w:t>5.8. Program operacyjny Pomoc Żywnościowa 2014-2020</w:t>
            </w:r>
            <w:r>
              <w:rPr>
                <w:noProof/>
                <w:webHidden/>
              </w:rPr>
              <w:tab/>
            </w:r>
            <w:r>
              <w:rPr>
                <w:noProof/>
                <w:webHidden/>
              </w:rPr>
              <w:fldChar w:fldCharType="begin"/>
            </w:r>
            <w:r>
              <w:rPr>
                <w:noProof/>
                <w:webHidden/>
              </w:rPr>
              <w:instrText xml:space="preserve"> PAGEREF _Toc167270561 \h </w:instrText>
            </w:r>
            <w:r>
              <w:rPr>
                <w:noProof/>
                <w:webHidden/>
              </w:rPr>
            </w:r>
            <w:r>
              <w:rPr>
                <w:noProof/>
                <w:webHidden/>
              </w:rPr>
              <w:fldChar w:fldCharType="separate"/>
            </w:r>
            <w:r>
              <w:rPr>
                <w:noProof/>
                <w:webHidden/>
              </w:rPr>
              <w:t>26</w:t>
            </w:r>
            <w:r>
              <w:rPr>
                <w:noProof/>
                <w:webHidden/>
              </w:rPr>
              <w:fldChar w:fldCharType="end"/>
            </w:r>
          </w:hyperlink>
        </w:p>
        <w:p w14:paraId="67B13415" w14:textId="68816D7D" w:rsidR="008E3CC4" w:rsidRDefault="008E3CC4">
          <w:pPr>
            <w:pStyle w:val="Spistreci2"/>
            <w:rPr>
              <w:rFonts w:eastAsiaTheme="minorEastAsia"/>
              <w:noProof/>
              <w:kern w:val="2"/>
              <w:lang w:eastAsia="pl-PL"/>
              <w14:ligatures w14:val="standardContextual"/>
            </w:rPr>
          </w:pPr>
          <w:hyperlink w:anchor="_Toc167270562" w:history="1">
            <w:r w:rsidRPr="008620E4">
              <w:rPr>
                <w:rStyle w:val="Hipercze"/>
                <w:rFonts w:ascii="Times New Roman" w:hAnsi="Times New Roman" w:cs="Times New Roman"/>
                <w:noProof/>
              </w:rPr>
              <w:t>5.9. Świetlica Środowiskowo-Socjoterapeutyczna „ROZWÓJ I AKTYWNOŚĆ’ w Przemykowie</w:t>
            </w:r>
            <w:r>
              <w:rPr>
                <w:noProof/>
                <w:webHidden/>
              </w:rPr>
              <w:tab/>
            </w:r>
            <w:r>
              <w:rPr>
                <w:noProof/>
                <w:webHidden/>
              </w:rPr>
              <w:fldChar w:fldCharType="begin"/>
            </w:r>
            <w:r>
              <w:rPr>
                <w:noProof/>
                <w:webHidden/>
              </w:rPr>
              <w:instrText xml:space="preserve"> PAGEREF _Toc167270562 \h </w:instrText>
            </w:r>
            <w:r>
              <w:rPr>
                <w:noProof/>
                <w:webHidden/>
              </w:rPr>
            </w:r>
            <w:r>
              <w:rPr>
                <w:noProof/>
                <w:webHidden/>
              </w:rPr>
              <w:fldChar w:fldCharType="separate"/>
            </w:r>
            <w:r>
              <w:rPr>
                <w:noProof/>
                <w:webHidden/>
              </w:rPr>
              <w:t>27</w:t>
            </w:r>
            <w:r>
              <w:rPr>
                <w:noProof/>
                <w:webHidden/>
              </w:rPr>
              <w:fldChar w:fldCharType="end"/>
            </w:r>
          </w:hyperlink>
        </w:p>
        <w:p w14:paraId="1427F3A8" w14:textId="3361F45D" w:rsidR="008E3CC4" w:rsidRDefault="008E3CC4">
          <w:pPr>
            <w:pStyle w:val="Spistreci2"/>
            <w:rPr>
              <w:rFonts w:eastAsiaTheme="minorEastAsia"/>
              <w:noProof/>
              <w:kern w:val="2"/>
              <w:lang w:eastAsia="pl-PL"/>
              <w14:ligatures w14:val="standardContextual"/>
            </w:rPr>
          </w:pPr>
          <w:hyperlink w:anchor="_Toc167270563" w:history="1">
            <w:r w:rsidRPr="008620E4">
              <w:rPr>
                <w:rStyle w:val="Hipercze"/>
                <w:rFonts w:ascii="Times New Roman" w:hAnsi="Times New Roman" w:cs="Times New Roman"/>
                <w:noProof/>
              </w:rPr>
              <w:t>5.10. Program Opieka Wytchnieniowa</w:t>
            </w:r>
            <w:r>
              <w:rPr>
                <w:noProof/>
                <w:webHidden/>
              </w:rPr>
              <w:tab/>
            </w:r>
            <w:r>
              <w:rPr>
                <w:noProof/>
                <w:webHidden/>
              </w:rPr>
              <w:fldChar w:fldCharType="begin"/>
            </w:r>
            <w:r>
              <w:rPr>
                <w:noProof/>
                <w:webHidden/>
              </w:rPr>
              <w:instrText xml:space="preserve"> PAGEREF _Toc167270563 \h </w:instrText>
            </w:r>
            <w:r>
              <w:rPr>
                <w:noProof/>
                <w:webHidden/>
              </w:rPr>
            </w:r>
            <w:r>
              <w:rPr>
                <w:noProof/>
                <w:webHidden/>
              </w:rPr>
              <w:fldChar w:fldCharType="separate"/>
            </w:r>
            <w:r>
              <w:rPr>
                <w:noProof/>
                <w:webHidden/>
              </w:rPr>
              <w:t>27</w:t>
            </w:r>
            <w:r>
              <w:rPr>
                <w:noProof/>
                <w:webHidden/>
              </w:rPr>
              <w:fldChar w:fldCharType="end"/>
            </w:r>
          </w:hyperlink>
        </w:p>
        <w:p w14:paraId="5BBB2854" w14:textId="08D50EA1" w:rsidR="008E3CC4" w:rsidRDefault="008E3CC4">
          <w:pPr>
            <w:pStyle w:val="Spistreci2"/>
            <w:rPr>
              <w:rFonts w:eastAsiaTheme="minorEastAsia"/>
              <w:noProof/>
              <w:kern w:val="2"/>
              <w:lang w:eastAsia="pl-PL"/>
              <w14:ligatures w14:val="standardContextual"/>
            </w:rPr>
          </w:pPr>
          <w:hyperlink w:anchor="_Toc167270564" w:history="1">
            <w:r w:rsidRPr="008620E4">
              <w:rPr>
                <w:rStyle w:val="Hipercze"/>
                <w:rFonts w:ascii="Times New Roman" w:hAnsi="Times New Roman" w:cs="Times New Roman"/>
                <w:noProof/>
              </w:rPr>
              <w:t>6. Dzienny Dom pobytu Senior +</w:t>
            </w:r>
            <w:r>
              <w:rPr>
                <w:noProof/>
                <w:webHidden/>
              </w:rPr>
              <w:tab/>
            </w:r>
            <w:r>
              <w:rPr>
                <w:noProof/>
                <w:webHidden/>
              </w:rPr>
              <w:fldChar w:fldCharType="begin"/>
            </w:r>
            <w:r>
              <w:rPr>
                <w:noProof/>
                <w:webHidden/>
              </w:rPr>
              <w:instrText xml:space="preserve"> PAGEREF _Toc167270564 \h </w:instrText>
            </w:r>
            <w:r>
              <w:rPr>
                <w:noProof/>
                <w:webHidden/>
              </w:rPr>
            </w:r>
            <w:r>
              <w:rPr>
                <w:noProof/>
                <w:webHidden/>
              </w:rPr>
              <w:fldChar w:fldCharType="separate"/>
            </w:r>
            <w:r>
              <w:rPr>
                <w:noProof/>
                <w:webHidden/>
              </w:rPr>
              <w:t>28</w:t>
            </w:r>
            <w:r>
              <w:rPr>
                <w:noProof/>
                <w:webHidden/>
              </w:rPr>
              <w:fldChar w:fldCharType="end"/>
            </w:r>
          </w:hyperlink>
        </w:p>
        <w:p w14:paraId="3607167A" w14:textId="6DFD0974" w:rsidR="008E3CC4" w:rsidRDefault="008E3CC4">
          <w:pPr>
            <w:pStyle w:val="Spistreci2"/>
            <w:rPr>
              <w:rFonts w:eastAsiaTheme="minorEastAsia"/>
              <w:noProof/>
              <w:kern w:val="2"/>
              <w:lang w:eastAsia="pl-PL"/>
              <w14:ligatures w14:val="standardContextual"/>
            </w:rPr>
          </w:pPr>
          <w:hyperlink w:anchor="_Toc167270565" w:history="1">
            <w:r w:rsidRPr="008620E4">
              <w:rPr>
                <w:rStyle w:val="Hipercze"/>
                <w:rFonts w:ascii="Times New Roman" w:hAnsi="Times New Roman" w:cs="Times New Roman"/>
                <w:noProof/>
              </w:rPr>
              <w:t>7. Koszycka Spółdzielnia Socjalna</w:t>
            </w:r>
            <w:r>
              <w:rPr>
                <w:noProof/>
                <w:webHidden/>
              </w:rPr>
              <w:tab/>
            </w:r>
            <w:r>
              <w:rPr>
                <w:noProof/>
                <w:webHidden/>
              </w:rPr>
              <w:fldChar w:fldCharType="begin"/>
            </w:r>
            <w:r>
              <w:rPr>
                <w:noProof/>
                <w:webHidden/>
              </w:rPr>
              <w:instrText xml:space="preserve"> PAGEREF _Toc167270565 \h </w:instrText>
            </w:r>
            <w:r>
              <w:rPr>
                <w:noProof/>
                <w:webHidden/>
              </w:rPr>
            </w:r>
            <w:r>
              <w:rPr>
                <w:noProof/>
                <w:webHidden/>
              </w:rPr>
              <w:fldChar w:fldCharType="separate"/>
            </w:r>
            <w:r>
              <w:rPr>
                <w:noProof/>
                <w:webHidden/>
              </w:rPr>
              <w:t>29</w:t>
            </w:r>
            <w:r>
              <w:rPr>
                <w:noProof/>
                <w:webHidden/>
              </w:rPr>
              <w:fldChar w:fldCharType="end"/>
            </w:r>
          </w:hyperlink>
        </w:p>
        <w:p w14:paraId="48F618BE" w14:textId="0E8FF461" w:rsidR="008E3CC4" w:rsidRDefault="008E3CC4">
          <w:pPr>
            <w:pStyle w:val="Spistreci2"/>
            <w:rPr>
              <w:rFonts w:eastAsiaTheme="minorEastAsia"/>
              <w:noProof/>
              <w:kern w:val="2"/>
              <w:lang w:eastAsia="pl-PL"/>
              <w14:ligatures w14:val="standardContextual"/>
            </w:rPr>
          </w:pPr>
          <w:hyperlink w:anchor="_Toc167270566" w:history="1">
            <w:r w:rsidRPr="008620E4">
              <w:rPr>
                <w:rStyle w:val="Hipercze"/>
                <w:rFonts w:ascii="Times New Roman" w:hAnsi="Times New Roman" w:cs="Times New Roman"/>
                <w:noProof/>
              </w:rPr>
              <w:t>8. Gminne Przedsiębiorstwo Gospodarki Komunalnej w Koszycach Sp. z o.o.</w:t>
            </w:r>
            <w:r>
              <w:rPr>
                <w:noProof/>
                <w:webHidden/>
              </w:rPr>
              <w:tab/>
            </w:r>
            <w:r>
              <w:rPr>
                <w:noProof/>
                <w:webHidden/>
              </w:rPr>
              <w:fldChar w:fldCharType="begin"/>
            </w:r>
            <w:r>
              <w:rPr>
                <w:noProof/>
                <w:webHidden/>
              </w:rPr>
              <w:instrText xml:space="preserve"> PAGEREF _Toc167270566 \h </w:instrText>
            </w:r>
            <w:r>
              <w:rPr>
                <w:noProof/>
                <w:webHidden/>
              </w:rPr>
            </w:r>
            <w:r>
              <w:rPr>
                <w:noProof/>
                <w:webHidden/>
              </w:rPr>
              <w:fldChar w:fldCharType="separate"/>
            </w:r>
            <w:r>
              <w:rPr>
                <w:noProof/>
                <w:webHidden/>
              </w:rPr>
              <w:t>29</w:t>
            </w:r>
            <w:r>
              <w:rPr>
                <w:noProof/>
                <w:webHidden/>
              </w:rPr>
              <w:fldChar w:fldCharType="end"/>
            </w:r>
          </w:hyperlink>
        </w:p>
        <w:p w14:paraId="2420035F" w14:textId="2DDE84E8" w:rsidR="008E3CC4" w:rsidRDefault="008E3CC4">
          <w:pPr>
            <w:pStyle w:val="Spistreci2"/>
            <w:rPr>
              <w:rFonts w:eastAsiaTheme="minorEastAsia"/>
              <w:noProof/>
              <w:kern w:val="2"/>
              <w:lang w:eastAsia="pl-PL"/>
              <w14:ligatures w14:val="standardContextual"/>
            </w:rPr>
          </w:pPr>
          <w:hyperlink w:anchor="_Toc167270567" w:history="1">
            <w:r w:rsidRPr="008620E4">
              <w:rPr>
                <w:rStyle w:val="Hipercze"/>
                <w:rFonts w:ascii="Times New Roman" w:hAnsi="Times New Roman" w:cs="Times New Roman"/>
                <w:noProof/>
              </w:rPr>
              <w:t>9. Działalność Miejskiej i Gminnej Biblioteki Publicznej</w:t>
            </w:r>
            <w:r>
              <w:rPr>
                <w:noProof/>
                <w:webHidden/>
              </w:rPr>
              <w:tab/>
            </w:r>
            <w:r>
              <w:rPr>
                <w:noProof/>
                <w:webHidden/>
              </w:rPr>
              <w:fldChar w:fldCharType="begin"/>
            </w:r>
            <w:r>
              <w:rPr>
                <w:noProof/>
                <w:webHidden/>
              </w:rPr>
              <w:instrText xml:space="preserve"> PAGEREF _Toc167270567 \h </w:instrText>
            </w:r>
            <w:r>
              <w:rPr>
                <w:noProof/>
                <w:webHidden/>
              </w:rPr>
            </w:r>
            <w:r>
              <w:rPr>
                <w:noProof/>
                <w:webHidden/>
              </w:rPr>
              <w:fldChar w:fldCharType="separate"/>
            </w:r>
            <w:r>
              <w:rPr>
                <w:noProof/>
                <w:webHidden/>
              </w:rPr>
              <w:t>30</w:t>
            </w:r>
            <w:r>
              <w:rPr>
                <w:noProof/>
                <w:webHidden/>
              </w:rPr>
              <w:fldChar w:fldCharType="end"/>
            </w:r>
          </w:hyperlink>
        </w:p>
        <w:p w14:paraId="7B2E1EE3" w14:textId="3D6167E3" w:rsidR="008E3CC4" w:rsidRDefault="008E3CC4">
          <w:pPr>
            <w:pStyle w:val="Spistreci2"/>
            <w:rPr>
              <w:rFonts w:eastAsiaTheme="minorEastAsia"/>
              <w:noProof/>
              <w:kern w:val="2"/>
              <w:lang w:eastAsia="pl-PL"/>
              <w14:ligatures w14:val="standardContextual"/>
            </w:rPr>
          </w:pPr>
          <w:hyperlink w:anchor="_Toc167270568" w:history="1">
            <w:r w:rsidRPr="008620E4">
              <w:rPr>
                <w:rStyle w:val="Hipercze"/>
                <w:rFonts w:ascii="Times New Roman" w:hAnsi="Times New Roman" w:cs="Times New Roman"/>
                <w:noProof/>
              </w:rPr>
              <w:t>10. Działalność Muzeum Ziemi Koszyckiej</w:t>
            </w:r>
            <w:r>
              <w:rPr>
                <w:noProof/>
                <w:webHidden/>
              </w:rPr>
              <w:tab/>
            </w:r>
            <w:r>
              <w:rPr>
                <w:noProof/>
                <w:webHidden/>
              </w:rPr>
              <w:fldChar w:fldCharType="begin"/>
            </w:r>
            <w:r>
              <w:rPr>
                <w:noProof/>
                <w:webHidden/>
              </w:rPr>
              <w:instrText xml:space="preserve"> PAGEREF _Toc167270568 \h </w:instrText>
            </w:r>
            <w:r>
              <w:rPr>
                <w:noProof/>
                <w:webHidden/>
              </w:rPr>
            </w:r>
            <w:r>
              <w:rPr>
                <w:noProof/>
                <w:webHidden/>
              </w:rPr>
              <w:fldChar w:fldCharType="separate"/>
            </w:r>
            <w:r>
              <w:rPr>
                <w:noProof/>
                <w:webHidden/>
              </w:rPr>
              <w:t>31</w:t>
            </w:r>
            <w:r>
              <w:rPr>
                <w:noProof/>
                <w:webHidden/>
              </w:rPr>
              <w:fldChar w:fldCharType="end"/>
            </w:r>
          </w:hyperlink>
        </w:p>
        <w:p w14:paraId="3363E054" w14:textId="0BCFC86D" w:rsidR="008E3CC4" w:rsidRDefault="008E3CC4">
          <w:pPr>
            <w:pStyle w:val="Spistreci2"/>
            <w:rPr>
              <w:rFonts w:eastAsiaTheme="minorEastAsia"/>
              <w:noProof/>
              <w:kern w:val="2"/>
              <w:lang w:eastAsia="pl-PL"/>
              <w14:ligatures w14:val="standardContextual"/>
            </w:rPr>
          </w:pPr>
          <w:hyperlink w:anchor="_Toc167270569" w:history="1">
            <w:r w:rsidRPr="008620E4">
              <w:rPr>
                <w:rStyle w:val="Hipercze"/>
                <w:rFonts w:ascii="Times New Roman" w:eastAsia="Calibri" w:hAnsi="Times New Roman" w:cs="Times New Roman"/>
                <w:noProof/>
              </w:rPr>
              <w:t>11. Ochotnicze Straże Pożarne.</w:t>
            </w:r>
            <w:r>
              <w:rPr>
                <w:noProof/>
                <w:webHidden/>
              </w:rPr>
              <w:tab/>
            </w:r>
            <w:r>
              <w:rPr>
                <w:noProof/>
                <w:webHidden/>
              </w:rPr>
              <w:fldChar w:fldCharType="begin"/>
            </w:r>
            <w:r>
              <w:rPr>
                <w:noProof/>
                <w:webHidden/>
              </w:rPr>
              <w:instrText xml:space="preserve"> PAGEREF _Toc167270569 \h </w:instrText>
            </w:r>
            <w:r>
              <w:rPr>
                <w:noProof/>
                <w:webHidden/>
              </w:rPr>
            </w:r>
            <w:r>
              <w:rPr>
                <w:noProof/>
                <w:webHidden/>
              </w:rPr>
              <w:fldChar w:fldCharType="separate"/>
            </w:r>
            <w:r>
              <w:rPr>
                <w:noProof/>
                <w:webHidden/>
              </w:rPr>
              <w:t>32</w:t>
            </w:r>
            <w:r>
              <w:rPr>
                <w:noProof/>
                <w:webHidden/>
              </w:rPr>
              <w:fldChar w:fldCharType="end"/>
            </w:r>
          </w:hyperlink>
        </w:p>
        <w:p w14:paraId="19A1C5B8" w14:textId="674B8350" w:rsidR="008E3CC4" w:rsidRDefault="008E3CC4">
          <w:pPr>
            <w:pStyle w:val="Spistreci2"/>
            <w:rPr>
              <w:rFonts w:eastAsiaTheme="minorEastAsia"/>
              <w:noProof/>
              <w:kern w:val="2"/>
              <w:lang w:eastAsia="pl-PL"/>
              <w14:ligatures w14:val="standardContextual"/>
            </w:rPr>
          </w:pPr>
          <w:hyperlink w:anchor="_Toc167270570" w:history="1">
            <w:r w:rsidRPr="008620E4">
              <w:rPr>
                <w:rStyle w:val="Hipercze"/>
                <w:rFonts w:ascii="Times New Roman" w:eastAsia="Calibri" w:hAnsi="Times New Roman" w:cs="Times New Roman"/>
                <w:noProof/>
              </w:rPr>
              <w:t>12. Realizacja uchwał Rady Miejskiej.</w:t>
            </w:r>
            <w:r>
              <w:rPr>
                <w:noProof/>
                <w:webHidden/>
              </w:rPr>
              <w:tab/>
            </w:r>
            <w:r>
              <w:rPr>
                <w:noProof/>
                <w:webHidden/>
              </w:rPr>
              <w:fldChar w:fldCharType="begin"/>
            </w:r>
            <w:r>
              <w:rPr>
                <w:noProof/>
                <w:webHidden/>
              </w:rPr>
              <w:instrText xml:space="preserve"> PAGEREF _Toc167270570 \h </w:instrText>
            </w:r>
            <w:r>
              <w:rPr>
                <w:noProof/>
                <w:webHidden/>
              </w:rPr>
            </w:r>
            <w:r>
              <w:rPr>
                <w:noProof/>
                <w:webHidden/>
              </w:rPr>
              <w:fldChar w:fldCharType="separate"/>
            </w:r>
            <w:r>
              <w:rPr>
                <w:noProof/>
                <w:webHidden/>
              </w:rPr>
              <w:t>32</w:t>
            </w:r>
            <w:r>
              <w:rPr>
                <w:noProof/>
                <w:webHidden/>
              </w:rPr>
              <w:fldChar w:fldCharType="end"/>
            </w:r>
          </w:hyperlink>
        </w:p>
        <w:p w14:paraId="6E2AD718" w14:textId="751E02C8" w:rsidR="008E3CC4" w:rsidRDefault="008E3CC4">
          <w:pPr>
            <w:pStyle w:val="Spistreci1"/>
            <w:rPr>
              <w:rFonts w:asciiTheme="minorHAnsi" w:eastAsiaTheme="minorEastAsia" w:hAnsiTheme="minorHAnsi" w:cstheme="minorBidi"/>
              <w:kern w:val="2"/>
              <w:lang w:eastAsia="pl-PL"/>
              <w14:ligatures w14:val="standardContextual"/>
            </w:rPr>
          </w:pPr>
          <w:hyperlink w:anchor="_Toc167270571" w:history="1">
            <w:r w:rsidRPr="008620E4">
              <w:rPr>
                <w:rStyle w:val="Hipercze"/>
                <w:lang w:eastAsia="zh-CN" w:bidi="hi-IN"/>
              </w:rPr>
              <w:t>PODSUMOWANIE</w:t>
            </w:r>
            <w:r>
              <w:rPr>
                <w:webHidden/>
              </w:rPr>
              <w:tab/>
            </w:r>
            <w:r>
              <w:rPr>
                <w:webHidden/>
              </w:rPr>
              <w:fldChar w:fldCharType="begin"/>
            </w:r>
            <w:r>
              <w:rPr>
                <w:webHidden/>
              </w:rPr>
              <w:instrText xml:space="preserve"> PAGEREF _Toc167270571 \h </w:instrText>
            </w:r>
            <w:r>
              <w:rPr>
                <w:webHidden/>
              </w:rPr>
            </w:r>
            <w:r>
              <w:rPr>
                <w:webHidden/>
              </w:rPr>
              <w:fldChar w:fldCharType="separate"/>
            </w:r>
            <w:r>
              <w:rPr>
                <w:webHidden/>
              </w:rPr>
              <w:t>33</w:t>
            </w:r>
            <w:r>
              <w:rPr>
                <w:webHidden/>
              </w:rPr>
              <w:fldChar w:fldCharType="end"/>
            </w:r>
          </w:hyperlink>
        </w:p>
        <w:p w14:paraId="1F87ADC5" w14:textId="7C8A96D8" w:rsidR="0007545F" w:rsidRPr="00E97C97" w:rsidRDefault="0007545F" w:rsidP="0007545F">
          <w:pPr>
            <w:rPr>
              <w:rFonts w:ascii="Times New Roman" w:hAnsi="Times New Roman" w:cs="Times New Roman"/>
            </w:rPr>
          </w:pPr>
          <w:r w:rsidRPr="00E97C97">
            <w:rPr>
              <w:rFonts w:ascii="Times New Roman" w:hAnsi="Times New Roman" w:cs="Times New Roman"/>
              <w:b/>
              <w:bCs/>
            </w:rPr>
            <w:fldChar w:fldCharType="end"/>
          </w:r>
        </w:p>
      </w:sdtContent>
    </w:sdt>
    <w:p w14:paraId="3322156A" w14:textId="77777777" w:rsidR="0007545F" w:rsidRPr="00E97C97" w:rsidRDefault="0007545F" w:rsidP="0007545F">
      <w:pPr>
        <w:rPr>
          <w:rFonts w:ascii="Times New Roman" w:hAnsi="Times New Roman" w:cs="Times New Roman"/>
          <w:sz w:val="24"/>
          <w:szCs w:val="24"/>
        </w:rPr>
      </w:pPr>
    </w:p>
    <w:p w14:paraId="3D9C5BD9" w14:textId="77777777" w:rsidR="0007545F" w:rsidRPr="00E97C97" w:rsidRDefault="0007545F" w:rsidP="0007545F">
      <w:pPr>
        <w:rPr>
          <w:rFonts w:ascii="Times New Roman" w:hAnsi="Times New Roman" w:cs="Times New Roman"/>
          <w:sz w:val="24"/>
          <w:szCs w:val="24"/>
        </w:rPr>
      </w:pPr>
    </w:p>
    <w:p w14:paraId="25BA659F" w14:textId="77777777" w:rsidR="007239FA" w:rsidRPr="00E97C97" w:rsidRDefault="007239FA" w:rsidP="0007545F">
      <w:pPr>
        <w:pStyle w:val="Nagwek1"/>
        <w:rPr>
          <w:rFonts w:ascii="Times New Roman" w:hAnsi="Times New Roman" w:cs="Times New Roman"/>
          <w:color w:val="002060"/>
        </w:rPr>
      </w:pPr>
      <w:bookmarkStart w:id="0" w:name="_Toc34305748"/>
    </w:p>
    <w:p w14:paraId="6BFFA01C" w14:textId="77777777" w:rsidR="005302C0" w:rsidRDefault="005302C0" w:rsidP="005302C0">
      <w:pPr>
        <w:rPr>
          <w:rFonts w:ascii="Times New Roman" w:hAnsi="Times New Roman" w:cs="Times New Roman"/>
        </w:rPr>
      </w:pPr>
    </w:p>
    <w:p w14:paraId="1F323295" w14:textId="77777777" w:rsidR="00C34AE3" w:rsidRDefault="00C34AE3" w:rsidP="005302C0">
      <w:pPr>
        <w:rPr>
          <w:rFonts w:ascii="Times New Roman" w:hAnsi="Times New Roman" w:cs="Times New Roman"/>
        </w:rPr>
      </w:pPr>
    </w:p>
    <w:p w14:paraId="04D91D62" w14:textId="77777777" w:rsidR="00C34AE3" w:rsidRDefault="00C34AE3" w:rsidP="005302C0">
      <w:pPr>
        <w:rPr>
          <w:rFonts w:ascii="Times New Roman" w:hAnsi="Times New Roman" w:cs="Times New Roman"/>
        </w:rPr>
      </w:pPr>
    </w:p>
    <w:p w14:paraId="3E84A4BC" w14:textId="77777777" w:rsidR="00C34AE3" w:rsidRDefault="00C34AE3" w:rsidP="005302C0">
      <w:pPr>
        <w:rPr>
          <w:rFonts w:ascii="Times New Roman" w:hAnsi="Times New Roman" w:cs="Times New Roman"/>
        </w:rPr>
      </w:pPr>
    </w:p>
    <w:p w14:paraId="6DABD2AE" w14:textId="77777777" w:rsidR="00C34AE3" w:rsidRDefault="00C34AE3" w:rsidP="005302C0">
      <w:pPr>
        <w:rPr>
          <w:rFonts w:ascii="Times New Roman" w:hAnsi="Times New Roman" w:cs="Times New Roman"/>
        </w:rPr>
      </w:pPr>
    </w:p>
    <w:p w14:paraId="665533BC" w14:textId="77777777" w:rsidR="00C34AE3" w:rsidRDefault="00C34AE3" w:rsidP="005302C0">
      <w:pPr>
        <w:rPr>
          <w:rFonts w:ascii="Times New Roman" w:hAnsi="Times New Roman" w:cs="Times New Roman"/>
        </w:rPr>
      </w:pPr>
    </w:p>
    <w:p w14:paraId="61F5497F" w14:textId="77777777" w:rsidR="00C34AE3" w:rsidRDefault="00C34AE3" w:rsidP="005302C0">
      <w:pPr>
        <w:rPr>
          <w:rFonts w:ascii="Times New Roman" w:hAnsi="Times New Roman" w:cs="Times New Roman"/>
        </w:rPr>
      </w:pPr>
    </w:p>
    <w:p w14:paraId="2DF51974" w14:textId="77777777" w:rsidR="00C34AE3" w:rsidRDefault="00C34AE3" w:rsidP="005302C0">
      <w:pPr>
        <w:rPr>
          <w:rFonts w:ascii="Times New Roman" w:hAnsi="Times New Roman" w:cs="Times New Roman"/>
        </w:rPr>
      </w:pPr>
    </w:p>
    <w:p w14:paraId="1DB96E31" w14:textId="77777777" w:rsidR="00C34AE3" w:rsidRDefault="00C34AE3" w:rsidP="005302C0">
      <w:pPr>
        <w:rPr>
          <w:rFonts w:ascii="Times New Roman" w:hAnsi="Times New Roman" w:cs="Times New Roman"/>
        </w:rPr>
      </w:pPr>
    </w:p>
    <w:p w14:paraId="3B8F3E4A" w14:textId="77777777" w:rsidR="00C34AE3" w:rsidRDefault="00C34AE3" w:rsidP="005302C0">
      <w:pPr>
        <w:rPr>
          <w:rFonts w:ascii="Times New Roman" w:hAnsi="Times New Roman" w:cs="Times New Roman"/>
        </w:rPr>
      </w:pPr>
    </w:p>
    <w:p w14:paraId="4811595C" w14:textId="77777777" w:rsidR="00C34AE3" w:rsidRPr="00E97C97" w:rsidRDefault="00C34AE3" w:rsidP="005302C0">
      <w:pPr>
        <w:rPr>
          <w:rFonts w:ascii="Times New Roman" w:hAnsi="Times New Roman" w:cs="Times New Roman"/>
        </w:rPr>
      </w:pPr>
    </w:p>
    <w:p w14:paraId="43A93143" w14:textId="77777777" w:rsidR="005302C0" w:rsidRDefault="005302C0" w:rsidP="005302C0">
      <w:pPr>
        <w:rPr>
          <w:rFonts w:ascii="Times New Roman" w:hAnsi="Times New Roman" w:cs="Times New Roman"/>
        </w:rPr>
      </w:pPr>
    </w:p>
    <w:p w14:paraId="05F5382E" w14:textId="77777777" w:rsidR="00E97C97" w:rsidRPr="00E97C97" w:rsidRDefault="00E97C97" w:rsidP="005302C0">
      <w:pPr>
        <w:rPr>
          <w:rFonts w:ascii="Times New Roman" w:hAnsi="Times New Roman" w:cs="Times New Roman"/>
        </w:rPr>
      </w:pPr>
    </w:p>
    <w:p w14:paraId="1BC6C94A" w14:textId="77777777" w:rsidR="005302C0" w:rsidRPr="00E97C97" w:rsidRDefault="005302C0" w:rsidP="005302C0">
      <w:pPr>
        <w:rPr>
          <w:rFonts w:ascii="Times New Roman" w:hAnsi="Times New Roman" w:cs="Times New Roman"/>
        </w:rPr>
      </w:pPr>
    </w:p>
    <w:p w14:paraId="38D8D5BF" w14:textId="79526750" w:rsidR="0007545F" w:rsidRPr="00E97C97" w:rsidRDefault="0007545F" w:rsidP="0007545F">
      <w:pPr>
        <w:pStyle w:val="Nagwek1"/>
        <w:rPr>
          <w:rFonts w:ascii="Times New Roman" w:hAnsi="Times New Roman" w:cs="Times New Roman"/>
          <w:color w:val="002060"/>
        </w:rPr>
      </w:pPr>
      <w:bookmarkStart w:id="1" w:name="_Toc167270517"/>
      <w:r w:rsidRPr="00E97C97">
        <w:rPr>
          <w:rFonts w:ascii="Times New Roman" w:hAnsi="Times New Roman" w:cs="Times New Roman"/>
          <w:color w:val="002060"/>
        </w:rPr>
        <w:lastRenderedPageBreak/>
        <w:t>WSTĘP</w:t>
      </w:r>
      <w:bookmarkEnd w:id="0"/>
      <w:bookmarkEnd w:id="1"/>
    </w:p>
    <w:p w14:paraId="718CD996" w14:textId="77777777" w:rsidR="0007545F" w:rsidRPr="00E97C97" w:rsidRDefault="0007545F" w:rsidP="0007545F">
      <w:pPr>
        <w:rPr>
          <w:rFonts w:ascii="Times New Roman" w:hAnsi="Times New Roman" w:cs="Times New Roman"/>
          <w:sz w:val="24"/>
          <w:szCs w:val="24"/>
        </w:rPr>
      </w:pPr>
    </w:p>
    <w:p w14:paraId="438445E1" w14:textId="6A0965E8" w:rsidR="00F25AF6" w:rsidRPr="00E97C97" w:rsidRDefault="007F5FE7" w:rsidP="0007545F">
      <w:pPr>
        <w:spacing w:line="360" w:lineRule="auto"/>
        <w:jc w:val="both"/>
        <w:rPr>
          <w:rFonts w:ascii="Times New Roman" w:hAnsi="Times New Roman" w:cs="Times New Roman"/>
          <w:sz w:val="24"/>
          <w:szCs w:val="24"/>
        </w:rPr>
      </w:pPr>
      <w:r w:rsidRPr="00E97C97">
        <w:rPr>
          <w:rFonts w:ascii="Times New Roman" w:hAnsi="Times New Roman" w:cs="Times New Roman"/>
          <w:sz w:val="24"/>
          <w:szCs w:val="24"/>
        </w:rPr>
        <w:t>Raport o Stanie Gminy Koszyce w 202</w:t>
      </w:r>
      <w:r w:rsidR="006E1C0C" w:rsidRPr="00E97C97">
        <w:rPr>
          <w:rFonts w:ascii="Times New Roman" w:hAnsi="Times New Roman" w:cs="Times New Roman"/>
          <w:sz w:val="24"/>
          <w:szCs w:val="24"/>
        </w:rPr>
        <w:t>3</w:t>
      </w:r>
      <w:r w:rsidRPr="00E97C97">
        <w:rPr>
          <w:rFonts w:ascii="Times New Roman" w:hAnsi="Times New Roman" w:cs="Times New Roman"/>
          <w:sz w:val="24"/>
          <w:szCs w:val="24"/>
        </w:rPr>
        <w:t xml:space="preserve"> roku </w:t>
      </w:r>
      <w:r w:rsidR="00F25AF6" w:rsidRPr="00E97C97">
        <w:rPr>
          <w:rFonts w:ascii="Times New Roman" w:hAnsi="Times New Roman" w:cs="Times New Roman"/>
          <w:sz w:val="24"/>
          <w:szCs w:val="24"/>
        </w:rPr>
        <w:t xml:space="preserve">przedkładany </w:t>
      </w:r>
      <w:r w:rsidRPr="00E97C97">
        <w:rPr>
          <w:rFonts w:ascii="Times New Roman" w:hAnsi="Times New Roman" w:cs="Times New Roman"/>
          <w:sz w:val="24"/>
          <w:szCs w:val="24"/>
        </w:rPr>
        <w:t>Mieszkańcom</w:t>
      </w:r>
      <w:r w:rsidR="00F25AF6" w:rsidRPr="00E97C97">
        <w:rPr>
          <w:rFonts w:ascii="Times New Roman" w:hAnsi="Times New Roman" w:cs="Times New Roman"/>
          <w:sz w:val="24"/>
          <w:szCs w:val="24"/>
        </w:rPr>
        <w:t xml:space="preserve"> oraz </w:t>
      </w:r>
      <w:r w:rsidRPr="00E97C97">
        <w:rPr>
          <w:rFonts w:ascii="Times New Roman" w:hAnsi="Times New Roman" w:cs="Times New Roman"/>
          <w:sz w:val="24"/>
          <w:szCs w:val="24"/>
        </w:rPr>
        <w:t xml:space="preserve"> Radzie Miejskiej w Koszycach jest  dokumentem przygotowanym z</w:t>
      </w:r>
      <w:r w:rsidR="0007545F" w:rsidRPr="00E97C97">
        <w:rPr>
          <w:rFonts w:ascii="Times New Roman" w:hAnsi="Times New Roman" w:cs="Times New Roman"/>
          <w:sz w:val="24"/>
          <w:szCs w:val="24"/>
        </w:rPr>
        <w:t>godnie z art. 28aa ustawy z dnia 8 marca 1990 roku  o samorządzie gminnym</w:t>
      </w:r>
      <w:r w:rsidRPr="00E97C97">
        <w:rPr>
          <w:rFonts w:ascii="Times New Roman" w:hAnsi="Times New Roman" w:cs="Times New Roman"/>
          <w:sz w:val="24"/>
          <w:szCs w:val="24"/>
        </w:rPr>
        <w:t>.</w:t>
      </w:r>
      <w:r w:rsidR="0007545F" w:rsidRPr="00E97C97">
        <w:rPr>
          <w:rFonts w:ascii="Times New Roman" w:hAnsi="Times New Roman" w:cs="Times New Roman"/>
          <w:sz w:val="24"/>
          <w:szCs w:val="24"/>
        </w:rPr>
        <w:t xml:space="preserve"> </w:t>
      </w:r>
    </w:p>
    <w:p w14:paraId="4479A247" w14:textId="77777777" w:rsidR="00F25AF6" w:rsidRPr="00E97C97" w:rsidRDefault="0007545F" w:rsidP="0007545F">
      <w:pPr>
        <w:spacing w:line="360" w:lineRule="auto"/>
        <w:jc w:val="both"/>
        <w:rPr>
          <w:rFonts w:ascii="Times New Roman" w:eastAsia="Times New Roman" w:hAnsi="Times New Roman" w:cs="Times New Roman"/>
          <w:color w:val="000000"/>
          <w:sz w:val="24"/>
          <w:szCs w:val="24"/>
          <w:lang w:eastAsia="pl-PL"/>
        </w:rPr>
      </w:pPr>
      <w:r w:rsidRPr="00E97C97">
        <w:rPr>
          <w:rFonts w:ascii="Times New Roman" w:eastAsia="Times New Roman" w:hAnsi="Times New Roman" w:cs="Times New Roman"/>
          <w:color w:val="000000"/>
          <w:sz w:val="24"/>
          <w:szCs w:val="24"/>
          <w:lang w:eastAsia="pl-PL"/>
        </w:rPr>
        <w:t xml:space="preserve">Raport obejmuje podsumowanie działalności </w:t>
      </w:r>
      <w:r w:rsidR="007F5FE7" w:rsidRPr="00E97C97">
        <w:rPr>
          <w:rFonts w:ascii="Times New Roman" w:eastAsia="Times New Roman" w:hAnsi="Times New Roman" w:cs="Times New Roman"/>
          <w:color w:val="000000"/>
          <w:sz w:val="24"/>
          <w:szCs w:val="24"/>
          <w:lang w:eastAsia="pl-PL"/>
        </w:rPr>
        <w:t>samorządu</w:t>
      </w:r>
      <w:r w:rsidR="00F25AF6" w:rsidRPr="00E97C97">
        <w:rPr>
          <w:rFonts w:ascii="Times New Roman" w:eastAsia="Times New Roman" w:hAnsi="Times New Roman" w:cs="Times New Roman"/>
          <w:color w:val="000000"/>
          <w:sz w:val="24"/>
          <w:szCs w:val="24"/>
          <w:lang w:eastAsia="pl-PL"/>
        </w:rPr>
        <w:t xml:space="preserve"> w roku poprzednim.</w:t>
      </w:r>
      <w:r w:rsidRPr="00E97C97">
        <w:rPr>
          <w:rFonts w:ascii="Times New Roman" w:eastAsia="Times New Roman" w:hAnsi="Times New Roman" w:cs="Times New Roman"/>
          <w:color w:val="000000"/>
          <w:sz w:val="24"/>
          <w:szCs w:val="24"/>
          <w:lang w:eastAsia="pl-PL"/>
        </w:rPr>
        <w:t xml:space="preserve"> </w:t>
      </w:r>
    </w:p>
    <w:p w14:paraId="5DAECF83" w14:textId="77777777" w:rsidR="0007545F" w:rsidRPr="00E97C97" w:rsidRDefault="0007545F" w:rsidP="0007545F">
      <w:pPr>
        <w:spacing w:line="360" w:lineRule="auto"/>
        <w:jc w:val="both"/>
        <w:rPr>
          <w:rFonts w:ascii="Times New Roman" w:eastAsia="Times New Roman" w:hAnsi="Times New Roman" w:cs="Times New Roman"/>
          <w:color w:val="000000"/>
          <w:sz w:val="24"/>
          <w:szCs w:val="24"/>
          <w:lang w:eastAsia="pl-PL"/>
        </w:rPr>
      </w:pPr>
    </w:p>
    <w:p w14:paraId="165BC7AF" w14:textId="77777777" w:rsidR="0007545F" w:rsidRPr="00E97C97" w:rsidRDefault="0007545F" w:rsidP="0007545F">
      <w:pPr>
        <w:spacing w:line="360" w:lineRule="auto"/>
        <w:jc w:val="both"/>
        <w:rPr>
          <w:rFonts w:ascii="Times New Roman" w:eastAsia="Times New Roman" w:hAnsi="Times New Roman" w:cs="Times New Roman"/>
          <w:color w:val="000000"/>
          <w:sz w:val="24"/>
          <w:szCs w:val="24"/>
          <w:lang w:eastAsia="pl-PL"/>
        </w:rPr>
      </w:pPr>
    </w:p>
    <w:p w14:paraId="5A08380C" w14:textId="77777777" w:rsidR="0007545F" w:rsidRPr="00E97C97" w:rsidRDefault="0007545F" w:rsidP="0007545F">
      <w:pPr>
        <w:spacing w:line="360" w:lineRule="auto"/>
        <w:jc w:val="both"/>
        <w:rPr>
          <w:rFonts w:ascii="Times New Roman" w:eastAsia="Times New Roman" w:hAnsi="Times New Roman" w:cs="Times New Roman"/>
          <w:color w:val="000000"/>
          <w:sz w:val="24"/>
          <w:szCs w:val="24"/>
          <w:lang w:eastAsia="pl-PL"/>
        </w:rPr>
      </w:pPr>
    </w:p>
    <w:p w14:paraId="085B1C66" w14:textId="77777777" w:rsidR="0007545F" w:rsidRPr="00E97C97" w:rsidRDefault="0007545F" w:rsidP="0007545F">
      <w:pPr>
        <w:spacing w:line="360" w:lineRule="auto"/>
        <w:jc w:val="both"/>
        <w:rPr>
          <w:rFonts w:ascii="Times New Roman" w:eastAsia="Times New Roman" w:hAnsi="Times New Roman" w:cs="Times New Roman"/>
          <w:color w:val="000000"/>
          <w:sz w:val="24"/>
          <w:szCs w:val="24"/>
          <w:lang w:eastAsia="pl-PL"/>
        </w:rPr>
      </w:pPr>
    </w:p>
    <w:p w14:paraId="2A5D2815" w14:textId="77777777" w:rsidR="0007545F" w:rsidRPr="00E97C97" w:rsidRDefault="0007545F" w:rsidP="0007545F">
      <w:pPr>
        <w:spacing w:line="360" w:lineRule="auto"/>
        <w:jc w:val="both"/>
        <w:rPr>
          <w:rFonts w:ascii="Times New Roman" w:eastAsia="Times New Roman" w:hAnsi="Times New Roman" w:cs="Times New Roman"/>
          <w:color w:val="000000"/>
          <w:sz w:val="24"/>
          <w:szCs w:val="24"/>
          <w:lang w:eastAsia="pl-PL"/>
        </w:rPr>
      </w:pPr>
    </w:p>
    <w:p w14:paraId="52D77BDA" w14:textId="77777777" w:rsidR="0007545F" w:rsidRPr="00E97C97" w:rsidRDefault="0007545F" w:rsidP="0007545F">
      <w:pPr>
        <w:spacing w:line="360" w:lineRule="auto"/>
        <w:jc w:val="both"/>
        <w:rPr>
          <w:rFonts w:ascii="Times New Roman" w:eastAsia="Times New Roman" w:hAnsi="Times New Roman" w:cs="Times New Roman"/>
          <w:color w:val="000000"/>
          <w:sz w:val="24"/>
          <w:szCs w:val="24"/>
          <w:lang w:eastAsia="pl-PL"/>
        </w:rPr>
      </w:pPr>
    </w:p>
    <w:p w14:paraId="2FB74C50" w14:textId="77777777" w:rsidR="0007545F" w:rsidRPr="00E97C97" w:rsidRDefault="0007545F" w:rsidP="0007545F">
      <w:pPr>
        <w:spacing w:line="360" w:lineRule="auto"/>
        <w:jc w:val="both"/>
        <w:rPr>
          <w:rFonts w:ascii="Times New Roman" w:eastAsia="Times New Roman" w:hAnsi="Times New Roman" w:cs="Times New Roman"/>
          <w:color w:val="000000"/>
          <w:sz w:val="24"/>
          <w:szCs w:val="24"/>
          <w:lang w:eastAsia="pl-PL"/>
        </w:rPr>
      </w:pPr>
    </w:p>
    <w:p w14:paraId="25F7650B" w14:textId="77777777" w:rsidR="0007545F" w:rsidRPr="00E97C97" w:rsidRDefault="0007545F" w:rsidP="0007545F">
      <w:pPr>
        <w:spacing w:line="360" w:lineRule="auto"/>
        <w:jc w:val="both"/>
        <w:rPr>
          <w:rFonts w:ascii="Times New Roman" w:eastAsia="Times New Roman" w:hAnsi="Times New Roman" w:cs="Times New Roman"/>
          <w:color w:val="000000"/>
          <w:sz w:val="24"/>
          <w:szCs w:val="24"/>
          <w:lang w:eastAsia="pl-PL"/>
        </w:rPr>
      </w:pPr>
    </w:p>
    <w:p w14:paraId="1EEC1184" w14:textId="77777777" w:rsidR="0007545F" w:rsidRPr="00E97C97" w:rsidRDefault="0007545F" w:rsidP="0007545F">
      <w:pPr>
        <w:spacing w:line="360" w:lineRule="auto"/>
        <w:jc w:val="both"/>
        <w:rPr>
          <w:rFonts w:ascii="Times New Roman" w:eastAsia="Times New Roman" w:hAnsi="Times New Roman" w:cs="Times New Roman"/>
          <w:color w:val="000000"/>
          <w:sz w:val="24"/>
          <w:szCs w:val="24"/>
          <w:lang w:eastAsia="pl-PL"/>
        </w:rPr>
      </w:pPr>
    </w:p>
    <w:p w14:paraId="6168C978" w14:textId="77777777" w:rsidR="00A43557" w:rsidRPr="00E97C97" w:rsidRDefault="00A43557" w:rsidP="0007545F">
      <w:pPr>
        <w:spacing w:line="360" w:lineRule="auto"/>
        <w:jc w:val="both"/>
        <w:rPr>
          <w:rFonts w:ascii="Times New Roman" w:eastAsia="Times New Roman" w:hAnsi="Times New Roman" w:cs="Times New Roman"/>
          <w:color w:val="000000"/>
          <w:sz w:val="24"/>
          <w:szCs w:val="24"/>
          <w:lang w:eastAsia="pl-PL"/>
        </w:rPr>
      </w:pPr>
    </w:p>
    <w:p w14:paraId="0C05FC9B" w14:textId="77777777" w:rsidR="00A43557" w:rsidRPr="00E97C97" w:rsidRDefault="00A43557" w:rsidP="0007545F">
      <w:pPr>
        <w:spacing w:line="360" w:lineRule="auto"/>
        <w:jc w:val="both"/>
        <w:rPr>
          <w:rFonts w:ascii="Times New Roman" w:eastAsia="Times New Roman" w:hAnsi="Times New Roman" w:cs="Times New Roman"/>
          <w:color w:val="000000"/>
          <w:sz w:val="24"/>
          <w:szCs w:val="24"/>
          <w:lang w:eastAsia="pl-PL"/>
        </w:rPr>
      </w:pPr>
    </w:p>
    <w:p w14:paraId="5CB86B06" w14:textId="77777777" w:rsidR="00A43557" w:rsidRPr="00E97C97" w:rsidRDefault="00A43557" w:rsidP="0007545F">
      <w:pPr>
        <w:spacing w:line="360" w:lineRule="auto"/>
        <w:jc w:val="both"/>
        <w:rPr>
          <w:rFonts w:ascii="Times New Roman" w:eastAsia="Times New Roman" w:hAnsi="Times New Roman" w:cs="Times New Roman"/>
          <w:color w:val="000000"/>
          <w:sz w:val="24"/>
          <w:szCs w:val="24"/>
          <w:lang w:eastAsia="pl-PL"/>
        </w:rPr>
      </w:pPr>
    </w:p>
    <w:p w14:paraId="29EE9F2C" w14:textId="77777777" w:rsidR="0007545F" w:rsidRPr="00E97C97" w:rsidRDefault="0007545F" w:rsidP="0007545F">
      <w:pPr>
        <w:spacing w:line="360" w:lineRule="auto"/>
        <w:jc w:val="both"/>
        <w:rPr>
          <w:rFonts w:ascii="Times New Roman" w:eastAsia="Times New Roman" w:hAnsi="Times New Roman" w:cs="Times New Roman"/>
          <w:color w:val="000000"/>
          <w:sz w:val="24"/>
          <w:szCs w:val="24"/>
          <w:lang w:eastAsia="pl-PL"/>
        </w:rPr>
      </w:pPr>
    </w:p>
    <w:p w14:paraId="425D143B" w14:textId="77777777" w:rsidR="0007545F" w:rsidRPr="00E97C97" w:rsidRDefault="0007545F" w:rsidP="0007545F">
      <w:pPr>
        <w:spacing w:line="360" w:lineRule="auto"/>
        <w:jc w:val="both"/>
        <w:rPr>
          <w:rFonts w:ascii="Times New Roman" w:eastAsia="Times New Roman" w:hAnsi="Times New Roman" w:cs="Times New Roman"/>
          <w:color w:val="000000"/>
          <w:sz w:val="24"/>
          <w:szCs w:val="24"/>
          <w:lang w:eastAsia="pl-PL"/>
        </w:rPr>
      </w:pPr>
    </w:p>
    <w:p w14:paraId="556245E2" w14:textId="77777777" w:rsidR="005302C0" w:rsidRPr="00E97C97" w:rsidRDefault="005302C0" w:rsidP="0007545F">
      <w:pPr>
        <w:spacing w:line="360" w:lineRule="auto"/>
        <w:jc w:val="both"/>
        <w:rPr>
          <w:rFonts w:ascii="Times New Roman" w:eastAsia="Times New Roman" w:hAnsi="Times New Roman" w:cs="Times New Roman"/>
          <w:color w:val="000000"/>
          <w:sz w:val="24"/>
          <w:szCs w:val="24"/>
          <w:lang w:eastAsia="pl-PL"/>
        </w:rPr>
      </w:pPr>
    </w:p>
    <w:p w14:paraId="2B722F13" w14:textId="77777777" w:rsidR="005302C0" w:rsidRPr="00E97C97" w:rsidRDefault="005302C0" w:rsidP="0007545F">
      <w:pPr>
        <w:spacing w:line="360" w:lineRule="auto"/>
        <w:jc w:val="both"/>
        <w:rPr>
          <w:rFonts w:ascii="Times New Roman" w:eastAsia="Times New Roman" w:hAnsi="Times New Roman" w:cs="Times New Roman"/>
          <w:color w:val="000000"/>
          <w:sz w:val="24"/>
          <w:szCs w:val="24"/>
          <w:lang w:eastAsia="pl-PL"/>
        </w:rPr>
      </w:pPr>
    </w:p>
    <w:p w14:paraId="18B86D65" w14:textId="77777777" w:rsidR="005302C0" w:rsidRPr="00E97C97" w:rsidRDefault="005302C0" w:rsidP="0007545F">
      <w:pPr>
        <w:spacing w:line="360" w:lineRule="auto"/>
        <w:jc w:val="both"/>
        <w:rPr>
          <w:rFonts w:ascii="Times New Roman" w:eastAsia="Times New Roman" w:hAnsi="Times New Roman" w:cs="Times New Roman"/>
          <w:color w:val="000000"/>
          <w:sz w:val="24"/>
          <w:szCs w:val="24"/>
          <w:lang w:eastAsia="pl-PL"/>
        </w:rPr>
      </w:pPr>
    </w:p>
    <w:p w14:paraId="59E24E92" w14:textId="77777777" w:rsidR="005302C0" w:rsidRPr="00E97C97" w:rsidRDefault="005302C0" w:rsidP="0007545F">
      <w:pPr>
        <w:spacing w:line="360" w:lineRule="auto"/>
        <w:jc w:val="both"/>
        <w:rPr>
          <w:rFonts w:ascii="Times New Roman" w:eastAsia="Times New Roman" w:hAnsi="Times New Roman" w:cs="Times New Roman"/>
          <w:color w:val="000000"/>
          <w:sz w:val="24"/>
          <w:szCs w:val="24"/>
          <w:lang w:eastAsia="pl-PL"/>
        </w:rPr>
      </w:pPr>
    </w:p>
    <w:p w14:paraId="4680D385" w14:textId="7C7747F7" w:rsidR="0007545F" w:rsidRPr="00E97C97" w:rsidRDefault="0007545F" w:rsidP="00E23265">
      <w:pPr>
        <w:pStyle w:val="Nagwek2"/>
        <w:numPr>
          <w:ilvl w:val="0"/>
          <w:numId w:val="21"/>
        </w:numPr>
        <w:rPr>
          <w:rFonts w:ascii="Times New Roman" w:eastAsia="Calibri" w:hAnsi="Times New Roman" w:cs="Times New Roman"/>
        </w:rPr>
      </w:pPr>
      <w:bookmarkStart w:id="2" w:name="_Toc167270518"/>
      <w:r w:rsidRPr="00E97C97">
        <w:rPr>
          <w:rFonts w:ascii="Times New Roman" w:eastAsia="Calibri" w:hAnsi="Times New Roman" w:cs="Times New Roman"/>
        </w:rPr>
        <w:lastRenderedPageBreak/>
        <w:t>Ogólna charakterystyka obszarów działania gminy</w:t>
      </w:r>
      <w:bookmarkEnd w:id="2"/>
      <w:r w:rsidRPr="00E97C97">
        <w:rPr>
          <w:rFonts w:ascii="Times New Roman" w:eastAsia="Calibri" w:hAnsi="Times New Roman" w:cs="Times New Roman"/>
        </w:rPr>
        <w:t xml:space="preserve"> </w:t>
      </w:r>
    </w:p>
    <w:p w14:paraId="36127FF7" w14:textId="77777777" w:rsidR="00140D6F" w:rsidRPr="00E97C97" w:rsidRDefault="00140D6F" w:rsidP="0007545F">
      <w:pPr>
        <w:pStyle w:val="Nagwek2"/>
        <w:rPr>
          <w:rFonts w:ascii="Times New Roman" w:eastAsia="Calibri" w:hAnsi="Times New Roman" w:cs="Times New Roman"/>
        </w:rPr>
      </w:pPr>
    </w:p>
    <w:p w14:paraId="53351DA9" w14:textId="201DE623" w:rsidR="00916B28" w:rsidRPr="00E97C97" w:rsidRDefault="0007545F" w:rsidP="0007545F">
      <w:pPr>
        <w:pStyle w:val="Nagwek2"/>
        <w:rPr>
          <w:rFonts w:ascii="Times New Roman" w:eastAsia="Calibri" w:hAnsi="Times New Roman" w:cs="Times New Roman"/>
        </w:rPr>
      </w:pPr>
      <w:bookmarkStart w:id="3" w:name="_Toc167270519"/>
      <w:r w:rsidRPr="00E97C97">
        <w:rPr>
          <w:rFonts w:ascii="Times New Roman" w:eastAsia="Calibri" w:hAnsi="Times New Roman" w:cs="Times New Roman"/>
        </w:rPr>
        <w:t>1.1  Demografia gminy</w:t>
      </w:r>
      <w:bookmarkEnd w:id="3"/>
    </w:p>
    <w:p w14:paraId="06D30E56" w14:textId="77777777" w:rsidR="003F2FB6" w:rsidRPr="00E97C97" w:rsidRDefault="003F2FB6" w:rsidP="003F2FB6">
      <w:pPr>
        <w:pStyle w:val="Domylnie"/>
        <w:rPr>
          <w:rFonts w:hAnsi="Times New Roman"/>
          <w:sz w:val="22"/>
          <w:szCs w:val="22"/>
        </w:rPr>
      </w:pPr>
      <w:r w:rsidRPr="00E97C97">
        <w:rPr>
          <w:rFonts w:hAnsi="Times New Roman"/>
          <w:sz w:val="22"/>
          <w:szCs w:val="22"/>
        </w:rPr>
        <w:t xml:space="preserve">Liczba stałych mieszkańców Gminy na dzień 31 grudnia 2023 roku wynosiła 5238 osób </w:t>
      </w:r>
    </w:p>
    <w:p w14:paraId="69D9B602" w14:textId="77777777" w:rsidR="003F2FB6" w:rsidRPr="00E97C97" w:rsidRDefault="003F2FB6" w:rsidP="003F2FB6">
      <w:pPr>
        <w:pStyle w:val="Domylnie"/>
        <w:rPr>
          <w:rFonts w:hAnsi="Times New Roman"/>
          <w:sz w:val="22"/>
          <w:szCs w:val="22"/>
        </w:rPr>
      </w:pPr>
      <w:r w:rsidRPr="00E97C97">
        <w:rPr>
          <w:rFonts w:hAnsi="Times New Roman"/>
          <w:sz w:val="22"/>
          <w:szCs w:val="22"/>
        </w:rPr>
        <w:t>Liczba stałych mieszkańców w poszczególnych miejscowościach  jest następująca (na dzień 31.12.2023 r.):</w:t>
      </w:r>
    </w:p>
    <w:p w14:paraId="6028507A" w14:textId="77777777" w:rsidR="003F2FB6" w:rsidRPr="00E97C97" w:rsidRDefault="003F2FB6" w:rsidP="003F2FB6">
      <w:pPr>
        <w:pStyle w:val="Domylnie"/>
        <w:rPr>
          <w:rFonts w:hAnsi="Times New Roman"/>
          <w:sz w:val="22"/>
          <w:szCs w:val="22"/>
        </w:rPr>
      </w:pPr>
    </w:p>
    <w:tbl>
      <w:tblPr>
        <w:tblW w:w="0" w:type="auto"/>
        <w:tblInd w:w="-66" w:type="dxa"/>
        <w:tblLayout w:type="fixed"/>
        <w:tblCellMar>
          <w:left w:w="0" w:type="dxa"/>
          <w:right w:w="0" w:type="dxa"/>
        </w:tblCellMar>
        <w:tblLook w:val="0000" w:firstRow="0" w:lastRow="0" w:firstColumn="0" w:lastColumn="0" w:noHBand="0" w:noVBand="0"/>
      </w:tblPr>
      <w:tblGrid>
        <w:gridCol w:w="1288"/>
        <w:gridCol w:w="3633"/>
        <w:gridCol w:w="2496"/>
        <w:gridCol w:w="2496"/>
      </w:tblGrid>
      <w:tr w:rsidR="003F2FB6" w:rsidRPr="00E97C97" w14:paraId="580F795E" w14:textId="77777777" w:rsidTr="002220BB">
        <w:trPr>
          <w:cantSplit/>
          <w:trHeight w:val="413"/>
        </w:trPr>
        <w:tc>
          <w:tcPr>
            <w:tcW w:w="1288" w:type="dxa"/>
            <w:tcBorders>
              <w:top w:val="single" w:sz="2" w:space="0" w:color="000001"/>
              <w:left w:val="single" w:sz="2" w:space="0" w:color="000001"/>
              <w:bottom w:val="single" w:sz="2" w:space="0" w:color="000001"/>
              <w:right w:val="nil"/>
            </w:tcBorders>
          </w:tcPr>
          <w:p w14:paraId="05A44BCA"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b/>
                <w:sz w:val="22"/>
                <w:szCs w:val="22"/>
              </w:rPr>
              <w:t>Lp</w:t>
            </w:r>
          </w:p>
        </w:tc>
        <w:tc>
          <w:tcPr>
            <w:tcW w:w="3633" w:type="dxa"/>
            <w:tcBorders>
              <w:top w:val="single" w:sz="2" w:space="0" w:color="000001"/>
              <w:left w:val="single" w:sz="2" w:space="0" w:color="000001"/>
              <w:bottom w:val="single" w:sz="2" w:space="0" w:color="000001"/>
              <w:right w:val="nil"/>
            </w:tcBorders>
          </w:tcPr>
          <w:p w14:paraId="0AFC3457"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b/>
                <w:sz w:val="22"/>
                <w:szCs w:val="22"/>
              </w:rPr>
              <w:t>Miejscowość</w:t>
            </w:r>
          </w:p>
        </w:tc>
        <w:tc>
          <w:tcPr>
            <w:tcW w:w="2496" w:type="dxa"/>
            <w:tcBorders>
              <w:top w:val="single" w:sz="2" w:space="0" w:color="000001"/>
              <w:left w:val="single" w:sz="2" w:space="0" w:color="000001"/>
              <w:bottom w:val="single" w:sz="2" w:space="0" w:color="000001"/>
              <w:right w:val="nil"/>
            </w:tcBorders>
          </w:tcPr>
          <w:p w14:paraId="0870AAAD"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b/>
                <w:sz w:val="22"/>
                <w:szCs w:val="22"/>
              </w:rPr>
              <w:t>Liczba stałych mieszkańców</w:t>
            </w:r>
          </w:p>
        </w:tc>
        <w:tc>
          <w:tcPr>
            <w:tcW w:w="2496" w:type="dxa"/>
            <w:tcBorders>
              <w:top w:val="single" w:sz="2" w:space="0" w:color="000001"/>
              <w:left w:val="single" w:sz="2" w:space="0" w:color="000001"/>
              <w:bottom w:val="single" w:sz="2" w:space="0" w:color="000001"/>
              <w:right w:val="single" w:sz="2" w:space="0" w:color="000001"/>
            </w:tcBorders>
          </w:tcPr>
          <w:p w14:paraId="655063BF"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b/>
                <w:sz w:val="22"/>
                <w:szCs w:val="22"/>
              </w:rPr>
              <w:t>Liczba czasowych mieszkańców</w:t>
            </w:r>
          </w:p>
        </w:tc>
      </w:tr>
      <w:tr w:rsidR="003F2FB6" w:rsidRPr="00E97C97" w14:paraId="3C395549" w14:textId="77777777" w:rsidTr="002220BB">
        <w:tc>
          <w:tcPr>
            <w:tcW w:w="1288" w:type="dxa"/>
            <w:tcBorders>
              <w:top w:val="single" w:sz="2" w:space="0" w:color="000001"/>
              <w:left w:val="single" w:sz="2" w:space="0" w:color="000001"/>
              <w:bottom w:val="single" w:sz="2" w:space="0" w:color="000001"/>
              <w:right w:val="nil"/>
            </w:tcBorders>
          </w:tcPr>
          <w:p w14:paraId="64AFE2F6"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1</w:t>
            </w:r>
          </w:p>
        </w:tc>
        <w:tc>
          <w:tcPr>
            <w:tcW w:w="3633" w:type="dxa"/>
            <w:tcBorders>
              <w:top w:val="single" w:sz="2" w:space="0" w:color="000001"/>
              <w:left w:val="single" w:sz="2" w:space="0" w:color="000001"/>
              <w:bottom w:val="single" w:sz="2" w:space="0" w:color="000001"/>
              <w:right w:val="nil"/>
            </w:tcBorders>
          </w:tcPr>
          <w:p w14:paraId="4AA2F313" w14:textId="77777777" w:rsidR="003F2FB6" w:rsidRPr="00E97C97" w:rsidRDefault="003F2FB6" w:rsidP="007239FA">
            <w:pPr>
              <w:pStyle w:val="Domylnie"/>
              <w:spacing w:line="360" w:lineRule="auto"/>
              <w:rPr>
                <w:rFonts w:hAnsi="Times New Roman"/>
                <w:sz w:val="22"/>
                <w:szCs w:val="22"/>
              </w:rPr>
            </w:pPr>
            <w:r w:rsidRPr="00E97C97">
              <w:rPr>
                <w:rFonts w:hAnsi="Times New Roman"/>
                <w:sz w:val="22"/>
                <w:szCs w:val="22"/>
              </w:rPr>
              <w:t>BISKUPICE</w:t>
            </w:r>
          </w:p>
        </w:tc>
        <w:tc>
          <w:tcPr>
            <w:tcW w:w="2496" w:type="dxa"/>
            <w:tcBorders>
              <w:top w:val="single" w:sz="2" w:space="0" w:color="000001"/>
              <w:left w:val="single" w:sz="2" w:space="0" w:color="000001"/>
              <w:bottom w:val="single" w:sz="2" w:space="0" w:color="000001"/>
              <w:right w:val="nil"/>
            </w:tcBorders>
          </w:tcPr>
          <w:p w14:paraId="6853F578"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173</w:t>
            </w:r>
          </w:p>
        </w:tc>
        <w:tc>
          <w:tcPr>
            <w:tcW w:w="2496" w:type="dxa"/>
            <w:tcBorders>
              <w:top w:val="single" w:sz="2" w:space="0" w:color="000001"/>
              <w:left w:val="single" w:sz="2" w:space="0" w:color="000001"/>
              <w:bottom w:val="single" w:sz="2" w:space="0" w:color="000001"/>
              <w:right w:val="single" w:sz="2" w:space="0" w:color="000001"/>
            </w:tcBorders>
          </w:tcPr>
          <w:p w14:paraId="77FCE710"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4</w:t>
            </w:r>
          </w:p>
        </w:tc>
      </w:tr>
      <w:tr w:rsidR="003F2FB6" w:rsidRPr="00E97C97" w14:paraId="45F4B63C" w14:textId="77777777" w:rsidTr="002220BB">
        <w:tc>
          <w:tcPr>
            <w:tcW w:w="1288" w:type="dxa"/>
            <w:tcBorders>
              <w:top w:val="single" w:sz="2" w:space="0" w:color="000001"/>
              <w:left w:val="single" w:sz="2" w:space="0" w:color="000001"/>
              <w:bottom w:val="single" w:sz="2" w:space="0" w:color="000001"/>
              <w:right w:val="nil"/>
            </w:tcBorders>
          </w:tcPr>
          <w:p w14:paraId="7E89B0C0"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2</w:t>
            </w:r>
          </w:p>
        </w:tc>
        <w:tc>
          <w:tcPr>
            <w:tcW w:w="3633" w:type="dxa"/>
            <w:tcBorders>
              <w:top w:val="single" w:sz="2" w:space="0" w:color="000001"/>
              <w:left w:val="single" w:sz="2" w:space="0" w:color="000001"/>
              <w:bottom w:val="single" w:sz="2" w:space="0" w:color="000001"/>
              <w:right w:val="nil"/>
            </w:tcBorders>
          </w:tcPr>
          <w:p w14:paraId="034EB0C9" w14:textId="77777777" w:rsidR="003F2FB6" w:rsidRPr="00E97C97" w:rsidRDefault="003F2FB6" w:rsidP="007239FA">
            <w:pPr>
              <w:pStyle w:val="Domylnie"/>
              <w:spacing w:line="360" w:lineRule="auto"/>
              <w:rPr>
                <w:rFonts w:hAnsi="Times New Roman"/>
                <w:sz w:val="22"/>
                <w:szCs w:val="22"/>
              </w:rPr>
            </w:pPr>
            <w:r w:rsidRPr="00E97C97">
              <w:rPr>
                <w:rFonts w:hAnsi="Times New Roman"/>
                <w:sz w:val="22"/>
                <w:szCs w:val="22"/>
              </w:rPr>
              <w:t>DOLANY</w:t>
            </w:r>
          </w:p>
        </w:tc>
        <w:tc>
          <w:tcPr>
            <w:tcW w:w="2496" w:type="dxa"/>
            <w:tcBorders>
              <w:top w:val="single" w:sz="2" w:space="0" w:color="000001"/>
              <w:left w:val="single" w:sz="2" w:space="0" w:color="000001"/>
              <w:bottom w:val="single" w:sz="2" w:space="0" w:color="000001"/>
              <w:right w:val="nil"/>
            </w:tcBorders>
          </w:tcPr>
          <w:p w14:paraId="7CE0CC62"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134</w:t>
            </w:r>
          </w:p>
        </w:tc>
        <w:tc>
          <w:tcPr>
            <w:tcW w:w="2496" w:type="dxa"/>
            <w:tcBorders>
              <w:top w:val="single" w:sz="2" w:space="0" w:color="000001"/>
              <w:left w:val="single" w:sz="2" w:space="0" w:color="000001"/>
              <w:bottom w:val="single" w:sz="2" w:space="0" w:color="000001"/>
              <w:right w:val="single" w:sz="2" w:space="0" w:color="000001"/>
            </w:tcBorders>
          </w:tcPr>
          <w:p w14:paraId="570DC2BD"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4</w:t>
            </w:r>
          </w:p>
        </w:tc>
      </w:tr>
      <w:tr w:rsidR="003F2FB6" w:rsidRPr="00E97C97" w14:paraId="5A02FBDB" w14:textId="77777777" w:rsidTr="002220BB">
        <w:tc>
          <w:tcPr>
            <w:tcW w:w="1288" w:type="dxa"/>
            <w:tcBorders>
              <w:top w:val="single" w:sz="2" w:space="0" w:color="000001"/>
              <w:left w:val="single" w:sz="2" w:space="0" w:color="000001"/>
              <w:bottom w:val="single" w:sz="2" w:space="0" w:color="000001"/>
              <w:right w:val="nil"/>
            </w:tcBorders>
          </w:tcPr>
          <w:p w14:paraId="57FFF303"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3</w:t>
            </w:r>
          </w:p>
        </w:tc>
        <w:tc>
          <w:tcPr>
            <w:tcW w:w="3633" w:type="dxa"/>
            <w:tcBorders>
              <w:top w:val="single" w:sz="2" w:space="0" w:color="000001"/>
              <w:left w:val="single" w:sz="2" w:space="0" w:color="000001"/>
              <w:bottom w:val="single" w:sz="2" w:space="0" w:color="000001"/>
              <w:right w:val="nil"/>
            </w:tcBorders>
          </w:tcPr>
          <w:p w14:paraId="111AA46B" w14:textId="77777777" w:rsidR="003F2FB6" w:rsidRPr="00E97C97" w:rsidRDefault="003F2FB6" w:rsidP="007239FA">
            <w:pPr>
              <w:pStyle w:val="Domylnie"/>
              <w:spacing w:line="360" w:lineRule="auto"/>
              <w:rPr>
                <w:rFonts w:hAnsi="Times New Roman"/>
                <w:sz w:val="22"/>
                <w:szCs w:val="22"/>
              </w:rPr>
            </w:pPr>
            <w:r w:rsidRPr="00E97C97">
              <w:rPr>
                <w:rFonts w:hAnsi="Times New Roman"/>
                <w:sz w:val="22"/>
                <w:szCs w:val="22"/>
              </w:rPr>
              <w:t>FILIPOWICE</w:t>
            </w:r>
          </w:p>
        </w:tc>
        <w:tc>
          <w:tcPr>
            <w:tcW w:w="2496" w:type="dxa"/>
            <w:tcBorders>
              <w:top w:val="single" w:sz="2" w:space="0" w:color="000001"/>
              <w:left w:val="single" w:sz="2" w:space="0" w:color="000001"/>
              <w:bottom w:val="single" w:sz="2" w:space="0" w:color="000001"/>
              <w:right w:val="nil"/>
            </w:tcBorders>
          </w:tcPr>
          <w:p w14:paraId="462246AE"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111</w:t>
            </w:r>
          </w:p>
        </w:tc>
        <w:tc>
          <w:tcPr>
            <w:tcW w:w="2496" w:type="dxa"/>
            <w:tcBorders>
              <w:top w:val="single" w:sz="2" w:space="0" w:color="000001"/>
              <w:left w:val="single" w:sz="2" w:space="0" w:color="000001"/>
              <w:bottom w:val="single" w:sz="2" w:space="0" w:color="000001"/>
              <w:right w:val="single" w:sz="2" w:space="0" w:color="000001"/>
            </w:tcBorders>
          </w:tcPr>
          <w:p w14:paraId="2BFE68B0"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1</w:t>
            </w:r>
          </w:p>
        </w:tc>
      </w:tr>
      <w:tr w:rsidR="003F2FB6" w:rsidRPr="00E97C97" w14:paraId="4C2618A0" w14:textId="77777777" w:rsidTr="002220BB">
        <w:tc>
          <w:tcPr>
            <w:tcW w:w="1288" w:type="dxa"/>
            <w:tcBorders>
              <w:top w:val="single" w:sz="2" w:space="0" w:color="000001"/>
              <w:left w:val="single" w:sz="2" w:space="0" w:color="000001"/>
              <w:bottom w:val="single" w:sz="2" w:space="0" w:color="000001"/>
              <w:right w:val="nil"/>
            </w:tcBorders>
          </w:tcPr>
          <w:p w14:paraId="3F84EB2F"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4</w:t>
            </w:r>
          </w:p>
        </w:tc>
        <w:tc>
          <w:tcPr>
            <w:tcW w:w="3633" w:type="dxa"/>
            <w:tcBorders>
              <w:top w:val="single" w:sz="2" w:space="0" w:color="000001"/>
              <w:left w:val="single" w:sz="2" w:space="0" w:color="000001"/>
              <w:bottom w:val="single" w:sz="2" w:space="0" w:color="000001"/>
              <w:right w:val="nil"/>
            </w:tcBorders>
          </w:tcPr>
          <w:p w14:paraId="693F2FC1" w14:textId="77777777" w:rsidR="003F2FB6" w:rsidRPr="00E97C97" w:rsidRDefault="003F2FB6" w:rsidP="007239FA">
            <w:pPr>
              <w:pStyle w:val="Domylnie"/>
              <w:spacing w:line="360" w:lineRule="auto"/>
              <w:rPr>
                <w:rFonts w:hAnsi="Times New Roman"/>
                <w:sz w:val="22"/>
                <w:szCs w:val="22"/>
              </w:rPr>
            </w:pPr>
            <w:r w:rsidRPr="00E97C97">
              <w:rPr>
                <w:rFonts w:hAnsi="Times New Roman"/>
                <w:sz w:val="22"/>
                <w:szCs w:val="22"/>
              </w:rPr>
              <w:t>JAKSICE</w:t>
            </w:r>
          </w:p>
        </w:tc>
        <w:tc>
          <w:tcPr>
            <w:tcW w:w="2496" w:type="dxa"/>
            <w:tcBorders>
              <w:top w:val="single" w:sz="2" w:space="0" w:color="000001"/>
              <w:left w:val="single" w:sz="2" w:space="0" w:color="000001"/>
              <w:bottom w:val="single" w:sz="2" w:space="0" w:color="000001"/>
              <w:right w:val="nil"/>
            </w:tcBorders>
          </w:tcPr>
          <w:p w14:paraId="3817FC78"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486</w:t>
            </w:r>
          </w:p>
        </w:tc>
        <w:tc>
          <w:tcPr>
            <w:tcW w:w="2496" w:type="dxa"/>
            <w:tcBorders>
              <w:top w:val="single" w:sz="2" w:space="0" w:color="000001"/>
              <w:left w:val="single" w:sz="2" w:space="0" w:color="000001"/>
              <w:bottom w:val="single" w:sz="2" w:space="0" w:color="000001"/>
              <w:right w:val="single" w:sz="2" w:space="0" w:color="000001"/>
            </w:tcBorders>
          </w:tcPr>
          <w:p w14:paraId="0B3D5D04"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10</w:t>
            </w:r>
          </w:p>
        </w:tc>
      </w:tr>
      <w:tr w:rsidR="003F2FB6" w:rsidRPr="00E97C97" w14:paraId="4724DCDD" w14:textId="77777777" w:rsidTr="002220BB">
        <w:tc>
          <w:tcPr>
            <w:tcW w:w="1288" w:type="dxa"/>
            <w:tcBorders>
              <w:top w:val="single" w:sz="2" w:space="0" w:color="000001"/>
              <w:left w:val="single" w:sz="2" w:space="0" w:color="000001"/>
              <w:bottom w:val="single" w:sz="2" w:space="0" w:color="000001"/>
              <w:right w:val="nil"/>
            </w:tcBorders>
          </w:tcPr>
          <w:p w14:paraId="6C8B987A"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5</w:t>
            </w:r>
          </w:p>
        </w:tc>
        <w:tc>
          <w:tcPr>
            <w:tcW w:w="3633" w:type="dxa"/>
            <w:tcBorders>
              <w:top w:val="single" w:sz="2" w:space="0" w:color="000001"/>
              <w:left w:val="single" w:sz="2" w:space="0" w:color="000001"/>
              <w:bottom w:val="single" w:sz="2" w:space="0" w:color="000001"/>
              <w:right w:val="nil"/>
            </w:tcBorders>
          </w:tcPr>
          <w:p w14:paraId="42655ECE" w14:textId="77777777" w:rsidR="003F2FB6" w:rsidRPr="00E97C97" w:rsidRDefault="003F2FB6" w:rsidP="007239FA">
            <w:pPr>
              <w:pStyle w:val="Domylnie"/>
              <w:spacing w:line="360" w:lineRule="auto"/>
              <w:rPr>
                <w:rFonts w:hAnsi="Times New Roman"/>
                <w:sz w:val="22"/>
                <w:szCs w:val="22"/>
              </w:rPr>
            </w:pPr>
            <w:r w:rsidRPr="00E97C97">
              <w:rPr>
                <w:rFonts w:hAnsi="Times New Roman"/>
                <w:sz w:val="22"/>
                <w:szCs w:val="22"/>
              </w:rPr>
              <w:t>JANKOWICE</w:t>
            </w:r>
          </w:p>
        </w:tc>
        <w:tc>
          <w:tcPr>
            <w:tcW w:w="2496" w:type="dxa"/>
            <w:tcBorders>
              <w:top w:val="single" w:sz="2" w:space="0" w:color="000001"/>
              <w:left w:val="single" w:sz="2" w:space="0" w:color="000001"/>
              <w:bottom w:val="single" w:sz="2" w:space="0" w:color="000001"/>
              <w:right w:val="nil"/>
            </w:tcBorders>
          </w:tcPr>
          <w:p w14:paraId="45F2E0A0"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79</w:t>
            </w:r>
          </w:p>
        </w:tc>
        <w:tc>
          <w:tcPr>
            <w:tcW w:w="2496" w:type="dxa"/>
            <w:tcBorders>
              <w:top w:val="single" w:sz="2" w:space="0" w:color="000001"/>
              <w:left w:val="single" w:sz="2" w:space="0" w:color="000001"/>
              <w:bottom w:val="single" w:sz="2" w:space="0" w:color="000001"/>
              <w:right w:val="single" w:sz="2" w:space="0" w:color="000001"/>
            </w:tcBorders>
          </w:tcPr>
          <w:p w14:paraId="11A02129"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0</w:t>
            </w:r>
          </w:p>
        </w:tc>
      </w:tr>
      <w:tr w:rsidR="003F2FB6" w:rsidRPr="00E97C97" w14:paraId="22F1CE7E" w14:textId="77777777" w:rsidTr="002220BB">
        <w:tc>
          <w:tcPr>
            <w:tcW w:w="1288" w:type="dxa"/>
            <w:tcBorders>
              <w:top w:val="single" w:sz="2" w:space="0" w:color="000001"/>
              <w:left w:val="single" w:sz="2" w:space="0" w:color="000001"/>
              <w:bottom w:val="single" w:sz="2" w:space="0" w:color="000001"/>
              <w:right w:val="nil"/>
            </w:tcBorders>
          </w:tcPr>
          <w:p w14:paraId="6C39E240"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6</w:t>
            </w:r>
          </w:p>
        </w:tc>
        <w:tc>
          <w:tcPr>
            <w:tcW w:w="3633" w:type="dxa"/>
            <w:tcBorders>
              <w:top w:val="single" w:sz="2" w:space="0" w:color="000001"/>
              <w:left w:val="single" w:sz="2" w:space="0" w:color="000001"/>
              <w:bottom w:val="single" w:sz="2" w:space="0" w:color="000001"/>
              <w:right w:val="nil"/>
            </w:tcBorders>
          </w:tcPr>
          <w:p w14:paraId="03A99489" w14:textId="77777777" w:rsidR="003F2FB6" w:rsidRPr="00E97C97" w:rsidRDefault="003F2FB6" w:rsidP="007239FA">
            <w:pPr>
              <w:pStyle w:val="Domylnie"/>
              <w:spacing w:line="360" w:lineRule="auto"/>
              <w:rPr>
                <w:rFonts w:hAnsi="Times New Roman"/>
                <w:sz w:val="22"/>
                <w:szCs w:val="22"/>
              </w:rPr>
            </w:pPr>
            <w:r w:rsidRPr="00E97C97">
              <w:rPr>
                <w:rFonts w:hAnsi="Times New Roman"/>
                <w:sz w:val="22"/>
                <w:szCs w:val="22"/>
              </w:rPr>
              <w:t>KOSZYCE</w:t>
            </w:r>
          </w:p>
        </w:tc>
        <w:tc>
          <w:tcPr>
            <w:tcW w:w="2496" w:type="dxa"/>
            <w:tcBorders>
              <w:top w:val="single" w:sz="2" w:space="0" w:color="000001"/>
              <w:left w:val="single" w:sz="2" w:space="0" w:color="000001"/>
              <w:bottom w:val="single" w:sz="2" w:space="0" w:color="000001"/>
              <w:right w:val="nil"/>
            </w:tcBorders>
          </w:tcPr>
          <w:p w14:paraId="1BB3F2CF"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736</w:t>
            </w:r>
          </w:p>
        </w:tc>
        <w:tc>
          <w:tcPr>
            <w:tcW w:w="2496" w:type="dxa"/>
            <w:tcBorders>
              <w:top w:val="single" w:sz="2" w:space="0" w:color="000001"/>
              <w:left w:val="single" w:sz="2" w:space="0" w:color="000001"/>
              <w:bottom w:val="single" w:sz="2" w:space="0" w:color="000001"/>
              <w:right w:val="single" w:sz="2" w:space="0" w:color="000001"/>
            </w:tcBorders>
          </w:tcPr>
          <w:p w14:paraId="6176BB06"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14</w:t>
            </w:r>
          </w:p>
        </w:tc>
      </w:tr>
      <w:tr w:rsidR="003F2FB6" w:rsidRPr="00E97C97" w14:paraId="35CE6D57" w14:textId="77777777" w:rsidTr="002220BB">
        <w:tc>
          <w:tcPr>
            <w:tcW w:w="1288" w:type="dxa"/>
            <w:tcBorders>
              <w:top w:val="single" w:sz="2" w:space="0" w:color="000001"/>
              <w:left w:val="single" w:sz="2" w:space="0" w:color="000001"/>
              <w:bottom w:val="single" w:sz="2" w:space="0" w:color="000001"/>
              <w:right w:val="nil"/>
            </w:tcBorders>
          </w:tcPr>
          <w:p w14:paraId="318B6E2C"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7</w:t>
            </w:r>
          </w:p>
        </w:tc>
        <w:tc>
          <w:tcPr>
            <w:tcW w:w="3633" w:type="dxa"/>
            <w:tcBorders>
              <w:top w:val="single" w:sz="2" w:space="0" w:color="000001"/>
              <w:left w:val="single" w:sz="2" w:space="0" w:color="000001"/>
              <w:bottom w:val="single" w:sz="2" w:space="0" w:color="000001"/>
              <w:right w:val="nil"/>
            </w:tcBorders>
          </w:tcPr>
          <w:p w14:paraId="4D0E62E1" w14:textId="77777777" w:rsidR="003F2FB6" w:rsidRPr="00E97C97" w:rsidRDefault="003F2FB6" w:rsidP="007239FA">
            <w:pPr>
              <w:pStyle w:val="Domylnie"/>
              <w:spacing w:line="360" w:lineRule="auto"/>
              <w:rPr>
                <w:rFonts w:hAnsi="Times New Roman"/>
                <w:sz w:val="22"/>
                <w:szCs w:val="22"/>
              </w:rPr>
            </w:pPr>
            <w:r w:rsidRPr="00E97C97">
              <w:rPr>
                <w:rFonts w:hAnsi="Times New Roman"/>
                <w:sz w:val="22"/>
                <w:szCs w:val="22"/>
              </w:rPr>
              <w:t>KSIĄŻNICE MAŁE</w:t>
            </w:r>
          </w:p>
        </w:tc>
        <w:tc>
          <w:tcPr>
            <w:tcW w:w="2496" w:type="dxa"/>
            <w:tcBorders>
              <w:top w:val="single" w:sz="2" w:space="0" w:color="000001"/>
              <w:left w:val="single" w:sz="2" w:space="0" w:color="000001"/>
              <w:bottom w:val="single" w:sz="2" w:space="0" w:color="000001"/>
              <w:right w:val="nil"/>
            </w:tcBorders>
          </w:tcPr>
          <w:p w14:paraId="3BF423DC"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208</w:t>
            </w:r>
          </w:p>
        </w:tc>
        <w:tc>
          <w:tcPr>
            <w:tcW w:w="2496" w:type="dxa"/>
            <w:tcBorders>
              <w:top w:val="single" w:sz="2" w:space="0" w:color="000001"/>
              <w:left w:val="single" w:sz="2" w:space="0" w:color="000001"/>
              <w:bottom w:val="single" w:sz="2" w:space="0" w:color="000001"/>
              <w:right w:val="single" w:sz="2" w:space="0" w:color="000001"/>
            </w:tcBorders>
          </w:tcPr>
          <w:p w14:paraId="20108BC3"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5</w:t>
            </w:r>
          </w:p>
        </w:tc>
      </w:tr>
      <w:tr w:rsidR="003F2FB6" w:rsidRPr="00E97C97" w14:paraId="691BD977" w14:textId="77777777" w:rsidTr="002220BB">
        <w:tc>
          <w:tcPr>
            <w:tcW w:w="1288" w:type="dxa"/>
            <w:tcBorders>
              <w:top w:val="single" w:sz="2" w:space="0" w:color="000001"/>
              <w:left w:val="single" w:sz="2" w:space="0" w:color="000001"/>
              <w:bottom w:val="single" w:sz="2" w:space="0" w:color="000001"/>
              <w:right w:val="nil"/>
            </w:tcBorders>
          </w:tcPr>
          <w:p w14:paraId="4B45709B"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8</w:t>
            </w:r>
          </w:p>
        </w:tc>
        <w:tc>
          <w:tcPr>
            <w:tcW w:w="3633" w:type="dxa"/>
            <w:tcBorders>
              <w:top w:val="single" w:sz="2" w:space="0" w:color="000001"/>
              <w:left w:val="single" w:sz="2" w:space="0" w:color="000001"/>
              <w:bottom w:val="single" w:sz="2" w:space="0" w:color="000001"/>
              <w:right w:val="nil"/>
            </w:tcBorders>
          </w:tcPr>
          <w:p w14:paraId="41FDC785" w14:textId="77777777" w:rsidR="003F2FB6" w:rsidRPr="00E97C97" w:rsidRDefault="003F2FB6" w:rsidP="007239FA">
            <w:pPr>
              <w:pStyle w:val="Domylnie"/>
              <w:spacing w:line="360" w:lineRule="auto"/>
              <w:rPr>
                <w:rFonts w:hAnsi="Times New Roman"/>
                <w:sz w:val="22"/>
                <w:szCs w:val="22"/>
              </w:rPr>
            </w:pPr>
            <w:r w:rsidRPr="00E97C97">
              <w:rPr>
                <w:rFonts w:hAnsi="Times New Roman"/>
                <w:sz w:val="22"/>
                <w:szCs w:val="22"/>
              </w:rPr>
              <w:t>KSIĄŻNICE WIELKIE</w:t>
            </w:r>
          </w:p>
        </w:tc>
        <w:tc>
          <w:tcPr>
            <w:tcW w:w="2496" w:type="dxa"/>
            <w:tcBorders>
              <w:top w:val="single" w:sz="2" w:space="0" w:color="000001"/>
              <w:left w:val="single" w:sz="2" w:space="0" w:color="000001"/>
              <w:bottom w:val="single" w:sz="2" w:space="0" w:color="000001"/>
              <w:right w:val="nil"/>
            </w:tcBorders>
          </w:tcPr>
          <w:p w14:paraId="3FDC11A8"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392</w:t>
            </w:r>
          </w:p>
        </w:tc>
        <w:tc>
          <w:tcPr>
            <w:tcW w:w="2496" w:type="dxa"/>
            <w:tcBorders>
              <w:top w:val="single" w:sz="2" w:space="0" w:color="000001"/>
              <w:left w:val="single" w:sz="2" w:space="0" w:color="000001"/>
              <w:bottom w:val="single" w:sz="2" w:space="0" w:color="000001"/>
              <w:right w:val="single" w:sz="2" w:space="0" w:color="000001"/>
            </w:tcBorders>
          </w:tcPr>
          <w:p w14:paraId="789E39C9"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9</w:t>
            </w:r>
          </w:p>
        </w:tc>
      </w:tr>
      <w:tr w:rsidR="003F2FB6" w:rsidRPr="00E97C97" w14:paraId="264E8399" w14:textId="77777777" w:rsidTr="002220BB">
        <w:tc>
          <w:tcPr>
            <w:tcW w:w="1288" w:type="dxa"/>
            <w:tcBorders>
              <w:top w:val="single" w:sz="2" w:space="0" w:color="000001"/>
              <w:left w:val="single" w:sz="2" w:space="0" w:color="000001"/>
              <w:bottom w:val="single" w:sz="2" w:space="0" w:color="000001"/>
              <w:right w:val="nil"/>
            </w:tcBorders>
          </w:tcPr>
          <w:p w14:paraId="6C729766"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9</w:t>
            </w:r>
          </w:p>
        </w:tc>
        <w:tc>
          <w:tcPr>
            <w:tcW w:w="3633" w:type="dxa"/>
            <w:tcBorders>
              <w:top w:val="single" w:sz="2" w:space="0" w:color="000001"/>
              <w:left w:val="single" w:sz="2" w:space="0" w:color="000001"/>
              <w:bottom w:val="single" w:sz="2" w:space="0" w:color="000001"/>
              <w:right w:val="nil"/>
            </w:tcBorders>
          </w:tcPr>
          <w:p w14:paraId="032716D9" w14:textId="77777777" w:rsidR="003F2FB6" w:rsidRPr="00E97C97" w:rsidRDefault="003F2FB6" w:rsidP="007239FA">
            <w:pPr>
              <w:pStyle w:val="Domylnie"/>
              <w:spacing w:line="360" w:lineRule="auto"/>
              <w:rPr>
                <w:rFonts w:hAnsi="Times New Roman"/>
                <w:sz w:val="22"/>
                <w:szCs w:val="22"/>
              </w:rPr>
            </w:pPr>
            <w:r w:rsidRPr="00E97C97">
              <w:rPr>
                <w:rFonts w:hAnsi="Times New Roman"/>
                <w:sz w:val="22"/>
                <w:szCs w:val="22"/>
              </w:rPr>
              <w:t>ŁAPSZÓW</w:t>
            </w:r>
          </w:p>
        </w:tc>
        <w:tc>
          <w:tcPr>
            <w:tcW w:w="2496" w:type="dxa"/>
            <w:tcBorders>
              <w:top w:val="single" w:sz="2" w:space="0" w:color="000001"/>
              <w:left w:val="single" w:sz="2" w:space="0" w:color="000001"/>
              <w:bottom w:val="single" w:sz="2" w:space="0" w:color="000001"/>
              <w:right w:val="nil"/>
            </w:tcBorders>
          </w:tcPr>
          <w:p w14:paraId="0DA440CD"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325</w:t>
            </w:r>
          </w:p>
        </w:tc>
        <w:tc>
          <w:tcPr>
            <w:tcW w:w="2496" w:type="dxa"/>
            <w:tcBorders>
              <w:top w:val="single" w:sz="2" w:space="0" w:color="000001"/>
              <w:left w:val="single" w:sz="2" w:space="0" w:color="000001"/>
              <w:bottom w:val="single" w:sz="2" w:space="0" w:color="000001"/>
              <w:right w:val="single" w:sz="2" w:space="0" w:color="000001"/>
            </w:tcBorders>
          </w:tcPr>
          <w:p w14:paraId="7156B444"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4</w:t>
            </w:r>
          </w:p>
        </w:tc>
      </w:tr>
      <w:tr w:rsidR="003F2FB6" w:rsidRPr="00E97C97" w14:paraId="52DFD066" w14:textId="77777777" w:rsidTr="002220BB">
        <w:tc>
          <w:tcPr>
            <w:tcW w:w="1288" w:type="dxa"/>
            <w:tcBorders>
              <w:top w:val="single" w:sz="2" w:space="0" w:color="000001"/>
              <w:left w:val="single" w:sz="2" w:space="0" w:color="000001"/>
              <w:bottom w:val="single" w:sz="2" w:space="0" w:color="000001"/>
              <w:right w:val="nil"/>
            </w:tcBorders>
          </w:tcPr>
          <w:p w14:paraId="2D1B57D4"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10</w:t>
            </w:r>
          </w:p>
        </w:tc>
        <w:tc>
          <w:tcPr>
            <w:tcW w:w="3633" w:type="dxa"/>
            <w:tcBorders>
              <w:top w:val="single" w:sz="2" w:space="0" w:color="000001"/>
              <w:left w:val="single" w:sz="2" w:space="0" w:color="000001"/>
              <w:bottom w:val="single" w:sz="2" w:space="0" w:color="000001"/>
              <w:right w:val="nil"/>
            </w:tcBorders>
          </w:tcPr>
          <w:p w14:paraId="0D05324A" w14:textId="77777777" w:rsidR="003F2FB6" w:rsidRPr="00E97C97" w:rsidRDefault="003F2FB6" w:rsidP="007239FA">
            <w:pPr>
              <w:pStyle w:val="Domylnie"/>
              <w:spacing w:line="360" w:lineRule="auto"/>
              <w:rPr>
                <w:rFonts w:hAnsi="Times New Roman"/>
                <w:sz w:val="22"/>
                <w:szCs w:val="22"/>
              </w:rPr>
            </w:pPr>
            <w:r w:rsidRPr="00E97C97">
              <w:rPr>
                <w:rFonts w:hAnsi="Times New Roman"/>
                <w:sz w:val="22"/>
                <w:szCs w:val="22"/>
              </w:rPr>
              <w:t>MALKOWICE</w:t>
            </w:r>
          </w:p>
        </w:tc>
        <w:tc>
          <w:tcPr>
            <w:tcW w:w="2496" w:type="dxa"/>
            <w:tcBorders>
              <w:top w:val="single" w:sz="2" w:space="0" w:color="000001"/>
              <w:left w:val="single" w:sz="2" w:space="0" w:color="000001"/>
              <w:bottom w:val="single" w:sz="2" w:space="0" w:color="000001"/>
              <w:right w:val="nil"/>
            </w:tcBorders>
          </w:tcPr>
          <w:p w14:paraId="1B67054B"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168</w:t>
            </w:r>
          </w:p>
        </w:tc>
        <w:tc>
          <w:tcPr>
            <w:tcW w:w="2496" w:type="dxa"/>
            <w:tcBorders>
              <w:top w:val="single" w:sz="2" w:space="0" w:color="000001"/>
              <w:left w:val="single" w:sz="2" w:space="0" w:color="000001"/>
              <w:bottom w:val="single" w:sz="2" w:space="0" w:color="000001"/>
              <w:right w:val="single" w:sz="2" w:space="0" w:color="000001"/>
            </w:tcBorders>
          </w:tcPr>
          <w:p w14:paraId="5A42E1DD"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3</w:t>
            </w:r>
          </w:p>
        </w:tc>
      </w:tr>
      <w:tr w:rsidR="003F2FB6" w:rsidRPr="00E97C97" w14:paraId="7AE7AF76" w14:textId="77777777" w:rsidTr="002220BB">
        <w:tc>
          <w:tcPr>
            <w:tcW w:w="1288" w:type="dxa"/>
            <w:tcBorders>
              <w:top w:val="single" w:sz="2" w:space="0" w:color="000001"/>
              <w:left w:val="single" w:sz="2" w:space="0" w:color="000001"/>
              <w:bottom w:val="single" w:sz="2" w:space="0" w:color="000001"/>
              <w:right w:val="nil"/>
            </w:tcBorders>
          </w:tcPr>
          <w:p w14:paraId="6F4AAF38"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11</w:t>
            </w:r>
          </w:p>
        </w:tc>
        <w:tc>
          <w:tcPr>
            <w:tcW w:w="3633" w:type="dxa"/>
            <w:tcBorders>
              <w:top w:val="single" w:sz="2" w:space="0" w:color="000001"/>
              <w:left w:val="single" w:sz="2" w:space="0" w:color="000001"/>
              <w:bottom w:val="single" w:sz="2" w:space="0" w:color="000001"/>
              <w:right w:val="nil"/>
            </w:tcBorders>
          </w:tcPr>
          <w:p w14:paraId="1F30F334" w14:textId="77777777" w:rsidR="003F2FB6" w:rsidRPr="00E97C97" w:rsidRDefault="003F2FB6" w:rsidP="007239FA">
            <w:pPr>
              <w:pStyle w:val="Domylnie"/>
              <w:spacing w:line="360" w:lineRule="auto"/>
              <w:rPr>
                <w:rFonts w:hAnsi="Times New Roman"/>
                <w:sz w:val="22"/>
                <w:szCs w:val="22"/>
              </w:rPr>
            </w:pPr>
            <w:r w:rsidRPr="00E97C97">
              <w:rPr>
                <w:rFonts w:hAnsi="Times New Roman"/>
                <w:sz w:val="22"/>
                <w:szCs w:val="22"/>
              </w:rPr>
              <w:t>MODRZANY</w:t>
            </w:r>
          </w:p>
        </w:tc>
        <w:tc>
          <w:tcPr>
            <w:tcW w:w="2496" w:type="dxa"/>
            <w:tcBorders>
              <w:top w:val="single" w:sz="2" w:space="0" w:color="000001"/>
              <w:left w:val="single" w:sz="2" w:space="0" w:color="000001"/>
              <w:bottom w:val="single" w:sz="2" w:space="0" w:color="000001"/>
              <w:right w:val="nil"/>
            </w:tcBorders>
          </w:tcPr>
          <w:p w14:paraId="33EECF1C"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90</w:t>
            </w:r>
          </w:p>
        </w:tc>
        <w:tc>
          <w:tcPr>
            <w:tcW w:w="2496" w:type="dxa"/>
            <w:tcBorders>
              <w:top w:val="single" w:sz="2" w:space="0" w:color="000001"/>
              <w:left w:val="single" w:sz="2" w:space="0" w:color="000001"/>
              <w:bottom w:val="single" w:sz="2" w:space="0" w:color="000001"/>
              <w:right w:val="single" w:sz="2" w:space="0" w:color="000001"/>
            </w:tcBorders>
          </w:tcPr>
          <w:p w14:paraId="6B8C2801"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2</w:t>
            </w:r>
          </w:p>
        </w:tc>
      </w:tr>
      <w:tr w:rsidR="003F2FB6" w:rsidRPr="00E97C97" w14:paraId="305157B2" w14:textId="77777777" w:rsidTr="002220BB">
        <w:tc>
          <w:tcPr>
            <w:tcW w:w="1288" w:type="dxa"/>
            <w:tcBorders>
              <w:top w:val="single" w:sz="2" w:space="0" w:color="000001"/>
              <w:left w:val="single" w:sz="2" w:space="0" w:color="000001"/>
              <w:bottom w:val="single" w:sz="2" w:space="0" w:color="000001"/>
              <w:right w:val="nil"/>
            </w:tcBorders>
          </w:tcPr>
          <w:p w14:paraId="254340DF"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12</w:t>
            </w:r>
          </w:p>
        </w:tc>
        <w:tc>
          <w:tcPr>
            <w:tcW w:w="3633" w:type="dxa"/>
            <w:tcBorders>
              <w:top w:val="single" w:sz="2" w:space="0" w:color="000001"/>
              <w:left w:val="single" w:sz="2" w:space="0" w:color="000001"/>
              <w:bottom w:val="single" w:sz="2" w:space="0" w:color="000001"/>
              <w:right w:val="nil"/>
            </w:tcBorders>
          </w:tcPr>
          <w:p w14:paraId="201C805B" w14:textId="77777777" w:rsidR="003F2FB6" w:rsidRPr="00E97C97" w:rsidRDefault="003F2FB6" w:rsidP="007239FA">
            <w:pPr>
              <w:pStyle w:val="Domylnie"/>
              <w:spacing w:line="360" w:lineRule="auto"/>
              <w:rPr>
                <w:rFonts w:hAnsi="Times New Roman"/>
                <w:sz w:val="22"/>
                <w:szCs w:val="22"/>
              </w:rPr>
            </w:pPr>
            <w:r w:rsidRPr="00E97C97">
              <w:rPr>
                <w:rFonts w:hAnsi="Times New Roman"/>
                <w:sz w:val="22"/>
                <w:szCs w:val="22"/>
              </w:rPr>
              <w:t>MORSKO</w:t>
            </w:r>
          </w:p>
        </w:tc>
        <w:tc>
          <w:tcPr>
            <w:tcW w:w="2496" w:type="dxa"/>
            <w:tcBorders>
              <w:top w:val="single" w:sz="2" w:space="0" w:color="000001"/>
              <w:left w:val="single" w:sz="2" w:space="0" w:color="000001"/>
              <w:bottom w:val="single" w:sz="2" w:space="0" w:color="000001"/>
              <w:right w:val="nil"/>
            </w:tcBorders>
          </w:tcPr>
          <w:p w14:paraId="0074F8A2"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204</w:t>
            </w:r>
          </w:p>
        </w:tc>
        <w:tc>
          <w:tcPr>
            <w:tcW w:w="2496" w:type="dxa"/>
            <w:tcBorders>
              <w:top w:val="single" w:sz="2" w:space="0" w:color="000001"/>
              <w:left w:val="single" w:sz="2" w:space="0" w:color="000001"/>
              <w:bottom w:val="single" w:sz="2" w:space="0" w:color="000001"/>
              <w:right w:val="single" w:sz="2" w:space="0" w:color="000001"/>
            </w:tcBorders>
          </w:tcPr>
          <w:p w14:paraId="2272FC9A"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7</w:t>
            </w:r>
          </w:p>
        </w:tc>
      </w:tr>
      <w:tr w:rsidR="003F2FB6" w:rsidRPr="00E97C97" w14:paraId="526453ED" w14:textId="77777777" w:rsidTr="002220BB">
        <w:tc>
          <w:tcPr>
            <w:tcW w:w="1288" w:type="dxa"/>
            <w:tcBorders>
              <w:top w:val="single" w:sz="2" w:space="0" w:color="000001"/>
              <w:left w:val="single" w:sz="2" w:space="0" w:color="000001"/>
              <w:bottom w:val="single" w:sz="2" w:space="0" w:color="000001"/>
              <w:right w:val="nil"/>
            </w:tcBorders>
          </w:tcPr>
          <w:p w14:paraId="3B9E0C09"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13</w:t>
            </w:r>
          </w:p>
        </w:tc>
        <w:tc>
          <w:tcPr>
            <w:tcW w:w="3633" w:type="dxa"/>
            <w:tcBorders>
              <w:top w:val="single" w:sz="2" w:space="0" w:color="000001"/>
              <w:left w:val="single" w:sz="2" w:space="0" w:color="000001"/>
              <w:bottom w:val="single" w:sz="2" w:space="0" w:color="000001"/>
              <w:right w:val="nil"/>
            </w:tcBorders>
          </w:tcPr>
          <w:p w14:paraId="39409896" w14:textId="77777777" w:rsidR="003F2FB6" w:rsidRPr="00E97C97" w:rsidRDefault="003F2FB6" w:rsidP="007239FA">
            <w:pPr>
              <w:pStyle w:val="Domylnie"/>
              <w:spacing w:line="360" w:lineRule="auto"/>
              <w:rPr>
                <w:rFonts w:hAnsi="Times New Roman"/>
                <w:sz w:val="22"/>
                <w:szCs w:val="22"/>
              </w:rPr>
            </w:pPr>
            <w:r w:rsidRPr="00E97C97">
              <w:rPr>
                <w:rFonts w:hAnsi="Times New Roman"/>
                <w:sz w:val="22"/>
                <w:szCs w:val="22"/>
              </w:rPr>
              <w:t>PIOTROWICE</w:t>
            </w:r>
          </w:p>
        </w:tc>
        <w:tc>
          <w:tcPr>
            <w:tcW w:w="2496" w:type="dxa"/>
            <w:tcBorders>
              <w:top w:val="single" w:sz="2" w:space="0" w:color="000001"/>
              <w:left w:val="single" w:sz="2" w:space="0" w:color="000001"/>
              <w:bottom w:val="single" w:sz="2" w:space="0" w:color="000001"/>
              <w:right w:val="nil"/>
            </w:tcBorders>
          </w:tcPr>
          <w:p w14:paraId="7E2A9671"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206</w:t>
            </w:r>
          </w:p>
        </w:tc>
        <w:tc>
          <w:tcPr>
            <w:tcW w:w="2496" w:type="dxa"/>
            <w:tcBorders>
              <w:top w:val="single" w:sz="2" w:space="0" w:color="000001"/>
              <w:left w:val="single" w:sz="2" w:space="0" w:color="000001"/>
              <w:bottom w:val="single" w:sz="2" w:space="0" w:color="000001"/>
              <w:right w:val="single" w:sz="2" w:space="0" w:color="000001"/>
            </w:tcBorders>
          </w:tcPr>
          <w:p w14:paraId="42DA7918"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6</w:t>
            </w:r>
          </w:p>
        </w:tc>
      </w:tr>
      <w:tr w:rsidR="003F2FB6" w:rsidRPr="00E97C97" w14:paraId="682CC8CB" w14:textId="77777777" w:rsidTr="002220BB">
        <w:tc>
          <w:tcPr>
            <w:tcW w:w="1288" w:type="dxa"/>
            <w:tcBorders>
              <w:top w:val="single" w:sz="2" w:space="0" w:color="000001"/>
              <w:left w:val="single" w:sz="2" w:space="0" w:color="000001"/>
              <w:bottom w:val="single" w:sz="2" w:space="0" w:color="000001"/>
              <w:right w:val="nil"/>
            </w:tcBorders>
          </w:tcPr>
          <w:p w14:paraId="6DF48C81"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14</w:t>
            </w:r>
          </w:p>
        </w:tc>
        <w:tc>
          <w:tcPr>
            <w:tcW w:w="3633" w:type="dxa"/>
            <w:tcBorders>
              <w:top w:val="single" w:sz="2" w:space="0" w:color="000001"/>
              <w:left w:val="single" w:sz="2" w:space="0" w:color="000001"/>
              <w:bottom w:val="single" w:sz="2" w:space="0" w:color="000001"/>
              <w:right w:val="nil"/>
            </w:tcBorders>
          </w:tcPr>
          <w:p w14:paraId="59BF0FCC" w14:textId="77777777" w:rsidR="003F2FB6" w:rsidRPr="00E97C97" w:rsidRDefault="003F2FB6" w:rsidP="007239FA">
            <w:pPr>
              <w:pStyle w:val="Domylnie"/>
              <w:spacing w:line="360" w:lineRule="auto"/>
              <w:rPr>
                <w:rFonts w:hAnsi="Times New Roman"/>
                <w:sz w:val="22"/>
                <w:szCs w:val="22"/>
              </w:rPr>
            </w:pPr>
            <w:r w:rsidRPr="00E97C97">
              <w:rPr>
                <w:rFonts w:hAnsi="Times New Roman"/>
                <w:sz w:val="22"/>
                <w:szCs w:val="22"/>
              </w:rPr>
              <w:t>PRZEMYKÓW</w:t>
            </w:r>
          </w:p>
        </w:tc>
        <w:tc>
          <w:tcPr>
            <w:tcW w:w="2496" w:type="dxa"/>
            <w:tcBorders>
              <w:top w:val="single" w:sz="2" w:space="0" w:color="000001"/>
              <w:left w:val="single" w:sz="2" w:space="0" w:color="000001"/>
              <w:bottom w:val="single" w:sz="2" w:space="0" w:color="000001"/>
              <w:right w:val="nil"/>
            </w:tcBorders>
          </w:tcPr>
          <w:p w14:paraId="11CDE459"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397</w:t>
            </w:r>
          </w:p>
        </w:tc>
        <w:tc>
          <w:tcPr>
            <w:tcW w:w="2496" w:type="dxa"/>
            <w:tcBorders>
              <w:top w:val="single" w:sz="2" w:space="0" w:color="000001"/>
              <w:left w:val="single" w:sz="2" w:space="0" w:color="000001"/>
              <w:bottom w:val="single" w:sz="2" w:space="0" w:color="000001"/>
              <w:right w:val="single" w:sz="2" w:space="0" w:color="000001"/>
            </w:tcBorders>
          </w:tcPr>
          <w:p w14:paraId="22BDD8A4"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17</w:t>
            </w:r>
          </w:p>
        </w:tc>
      </w:tr>
      <w:tr w:rsidR="003F2FB6" w:rsidRPr="00E97C97" w14:paraId="588ED68B" w14:textId="77777777" w:rsidTr="002220BB">
        <w:tc>
          <w:tcPr>
            <w:tcW w:w="1288" w:type="dxa"/>
            <w:tcBorders>
              <w:top w:val="single" w:sz="2" w:space="0" w:color="000001"/>
              <w:left w:val="single" w:sz="2" w:space="0" w:color="000001"/>
              <w:bottom w:val="single" w:sz="2" w:space="0" w:color="000001"/>
              <w:right w:val="nil"/>
            </w:tcBorders>
          </w:tcPr>
          <w:p w14:paraId="191FFCF3"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15</w:t>
            </w:r>
          </w:p>
        </w:tc>
        <w:tc>
          <w:tcPr>
            <w:tcW w:w="3633" w:type="dxa"/>
            <w:tcBorders>
              <w:top w:val="single" w:sz="2" w:space="0" w:color="000001"/>
              <w:left w:val="single" w:sz="2" w:space="0" w:color="000001"/>
              <w:bottom w:val="single" w:sz="2" w:space="0" w:color="000001"/>
              <w:right w:val="nil"/>
            </w:tcBorders>
          </w:tcPr>
          <w:p w14:paraId="7B37AAA6" w14:textId="77777777" w:rsidR="003F2FB6" w:rsidRPr="00E97C97" w:rsidRDefault="003F2FB6" w:rsidP="007239FA">
            <w:pPr>
              <w:pStyle w:val="Domylnie"/>
              <w:spacing w:line="360" w:lineRule="auto"/>
              <w:rPr>
                <w:rFonts w:hAnsi="Times New Roman"/>
                <w:sz w:val="22"/>
                <w:szCs w:val="22"/>
              </w:rPr>
            </w:pPr>
            <w:r w:rsidRPr="00E97C97">
              <w:rPr>
                <w:rFonts w:hAnsi="Times New Roman"/>
                <w:sz w:val="22"/>
                <w:szCs w:val="22"/>
              </w:rPr>
              <w:t>RACHWAŁOWICE</w:t>
            </w:r>
          </w:p>
        </w:tc>
        <w:tc>
          <w:tcPr>
            <w:tcW w:w="2496" w:type="dxa"/>
            <w:tcBorders>
              <w:top w:val="single" w:sz="2" w:space="0" w:color="000001"/>
              <w:left w:val="single" w:sz="2" w:space="0" w:color="000001"/>
              <w:bottom w:val="single" w:sz="2" w:space="0" w:color="000001"/>
              <w:right w:val="nil"/>
            </w:tcBorders>
          </w:tcPr>
          <w:p w14:paraId="219AA13C"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226</w:t>
            </w:r>
          </w:p>
        </w:tc>
        <w:tc>
          <w:tcPr>
            <w:tcW w:w="2496" w:type="dxa"/>
            <w:tcBorders>
              <w:top w:val="single" w:sz="2" w:space="0" w:color="000001"/>
              <w:left w:val="single" w:sz="2" w:space="0" w:color="000001"/>
              <w:bottom w:val="single" w:sz="2" w:space="0" w:color="000001"/>
              <w:right w:val="single" w:sz="2" w:space="0" w:color="000001"/>
            </w:tcBorders>
          </w:tcPr>
          <w:p w14:paraId="4428493F"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1</w:t>
            </w:r>
          </w:p>
        </w:tc>
      </w:tr>
      <w:tr w:rsidR="003F2FB6" w:rsidRPr="00E97C97" w14:paraId="60E4A4AF" w14:textId="77777777" w:rsidTr="002220BB">
        <w:tc>
          <w:tcPr>
            <w:tcW w:w="1288" w:type="dxa"/>
            <w:tcBorders>
              <w:top w:val="single" w:sz="2" w:space="0" w:color="000001"/>
              <w:left w:val="single" w:sz="2" w:space="0" w:color="000001"/>
              <w:bottom w:val="single" w:sz="2" w:space="0" w:color="000001"/>
              <w:right w:val="nil"/>
            </w:tcBorders>
          </w:tcPr>
          <w:p w14:paraId="7AC97878"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16</w:t>
            </w:r>
          </w:p>
        </w:tc>
        <w:tc>
          <w:tcPr>
            <w:tcW w:w="3633" w:type="dxa"/>
            <w:tcBorders>
              <w:top w:val="single" w:sz="2" w:space="0" w:color="000001"/>
              <w:left w:val="single" w:sz="2" w:space="0" w:color="000001"/>
              <w:bottom w:val="single" w:sz="2" w:space="0" w:color="000001"/>
              <w:right w:val="nil"/>
            </w:tcBorders>
          </w:tcPr>
          <w:p w14:paraId="1E1F9BF7" w14:textId="77777777" w:rsidR="003F2FB6" w:rsidRPr="00E97C97" w:rsidRDefault="003F2FB6" w:rsidP="007239FA">
            <w:pPr>
              <w:pStyle w:val="Domylnie"/>
              <w:spacing w:line="360" w:lineRule="auto"/>
              <w:rPr>
                <w:rFonts w:hAnsi="Times New Roman"/>
                <w:sz w:val="22"/>
                <w:szCs w:val="22"/>
              </w:rPr>
            </w:pPr>
            <w:r w:rsidRPr="00E97C97">
              <w:rPr>
                <w:rFonts w:hAnsi="Times New Roman"/>
                <w:sz w:val="22"/>
                <w:szCs w:val="22"/>
              </w:rPr>
              <w:t>SIEDLISKA</w:t>
            </w:r>
          </w:p>
        </w:tc>
        <w:tc>
          <w:tcPr>
            <w:tcW w:w="2496" w:type="dxa"/>
            <w:tcBorders>
              <w:top w:val="single" w:sz="2" w:space="0" w:color="000001"/>
              <w:left w:val="single" w:sz="2" w:space="0" w:color="000001"/>
              <w:bottom w:val="single" w:sz="2" w:space="0" w:color="000001"/>
              <w:right w:val="nil"/>
            </w:tcBorders>
          </w:tcPr>
          <w:p w14:paraId="3DAF1CAF"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173</w:t>
            </w:r>
          </w:p>
        </w:tc>
        <w:tc>
          <w:tcPr>
            <w:tcW w:w="2496" w:type="dxa"/>
            <w:tcBorders>
              <w:top w:val="single" w:sz="2" w:space="0" w:color="000001"/>
              <w:left w:val="single" w:sz="2" w:space="0" w:color="000001"/>
              <w:bottom w:val="single" w:sz="2" w:space="0" w:color="000001"/>
              <w:right w:val="single" w:sz="2" w:space="0" w:color="000001"/>
            </w:tcBorders>
          </w:tcPr>
          <w:p w14:paraId="01EC4A22"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1</w:t>
            </w:r>
          </w:p>
        </w:tc>
      </w:tr>
      <w:tr w:rsidR="003F2FB6" w:rsidRPr="00E97C97" w14:paraId="6E98DDEE" w14:textId="77777777" w:rsidTr="002220BB">
        <w:tc>
          <w:tcPr>
            <w:tcW w:w="1288" w:type="dxa"/>
            <w:tcBorders>
              <w:top w:val="single" w:sz="2" w:space="0" w:color="000001"/>
              <w:left w:val="single" w:sz="2" w:space="0" w:color="000001"/>
              <w:bottom w:val="single" w:sz="2" w:space="0" w:color="000001"/>
              <w:right w:val="nil"/>
            </w:tcBorders>
          </w:tcPr>
          <w:p w14:paraId="3E8EBF78"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17</w:t>
            </w:r>
          </w:p>
        </w:tc>
        <w:tc>
          <w:tcPr>
            <w:tcW w:w="3633" w:type="dxa"/>
            <w:tcBorders>
              <w:top w:val="single" w:sz="2" w:space="0" w:color="000001"/>
              <w:left w:val="single" w:sz="2" w:space="0" w:color="000001"/>
              <w:bottom w:val="single" w:sz="2" w:space="0" w:color="000001"/>
              <w:right w:val="nil"/>
            </w:tcBorders>
          </w:tcPr>
          <w:p w14:paraId="05542CAC" w14:textId="77777777" w:rsidR="003F2FB6" w:rsidRPr="00E97C97" w:rsidRDefault="003F2FB6" w:rsidP="007239FA">
            <w:pPr>
              <w:pStyle w:val="Domylnie"/>
              <w:spacing w:line="360" w:lineRule="auto"/>
              <w:rPr>
                <w:rFonts w:hAnsi="Times New Roman"/>
                <w:sz w:val="22"/>
                <w:szCs w:val="22"/>
              </w:rPr>
            </w:pPr>
            <w:r w:rsidRPr="00E97C97">
              <w:rPr>
                <w:rFonts w:hAnsi="Times New Roman"/>
                <w:sz w:val="22"/>
                <w:szCs w:val="22"/>
              </w:rPr>
              <w:t>SOKOŁOWICE</w:t>
            </w:r>
          </w:p>
        </w:tc>
        <w:tc>
          <w:tcPr>
            <w:tcW w:w="2496" w:type="dxa"/>
            <w:tcBorders>
              <w:top w:val="single" w:sz="2" w:space="0" w:color="000001"/>
              <w:left w:val="single" w:sz="2" w:space="0" w:color="000001"/>
              <w:bottom w:val="single" w:sz="2" w:space="0" w:color="000001"/>
              <w:right w:val="nil"/>
            </w:tcBorders>
          </w:tcPr>
          <w:p w14:paraId="0942804E"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373</w:t>
            </w:r>
          </w:p>
        </w:tc>
        <w:tc>
          <w:tcPr>
            <w:tcW w:w="2496" w:type="dxa"/>
            <w:tcBorders>
              <w:top w:val="single" w:sz="2" w:space="0" w:color="000001"/>
              <w:left w:val="single" w:sz="2" w:space="0" w:color="000001"/>
              <w:bottom w:val="single" w:sz="2" w:space="0" w:color="000001"/>
              <w:right w:val="single" w:sz="2" w:space="0" w:color="000001"/>
            </w:tcBorders>
          </w:tcPr>
          <w:p w14:paraId="5740DE31"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7</w:t>
            </w:r>
          </w:p>
        </w:tc>
      </w:tr>
      <w:tr w:rsidR="003F2FB6" w:rsidRPr="00E97C97" w14:paraId="6B1D0645" w14:textId="77777777" w:rsidTr="002220BB">
        <w:tc>
          <w:tcPr>
            <w:tcW w:w="1288" w:type="dxa"/>
            <w:tcBorders>
              <w:top w:val="single" w:sz="2" w:space="0" w:color="000001"/>
              <w:left w:val="single" w:sz="2" w:space="0" w:color="000001"/>
              <w:bottom w:val="single" w:sz="2" w:space="0" w:color="000001"/>
              <w:right w:val="nil"/>
            </w:tcBorders>
          </w:tcPr>
          <w:p w14:paraId="7986F562"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18</w:t>
            </w:r>
          </w:p>
        </w:tc>
        <w:tc>
          <w:tcPr>
            <w:tcW w:w="3633" w:type="dxa"/>
            <w:tcBorders>
              <w:top w:val="single" w:sz="2" w:space="0" w:color="000001"/>
              <w:left w:val="single" w:sz="2" w:space="0" w:color="000001"/>
              <w:bottom w:val="single" w:sz="2" w:space="0" w:color="000001"/>
              <w:right w:val="nil"/>
            </w:tcBorders>
          </w:tcPr>
          <w:p w14:paraId="4980AF9B" w14:textId="77777777" w:rsidR="003F2FB6" w:rsidRPr="00E97C97" w:rsidRDefault="003F2FB6" w:rsidP="007239FA">
            <w:pPr>
              <w:pStyle w:val="Domylnie"/>
              <w:spacing w:line="360" w:lineRule="auto"/>
              <w:rPr>
                <w:rFonts w:hAnsi="Times New Roman"/>
                <w:sz w:val="22"/>
                <w:szCs w:val="22"/>
              </w:rPr>
            </w:pPr>
            <w:r w:rsidRPr="00E97C97">
              <w:rPr>
                <w:rFonts w:hAnsi="Times New Roman"/>
                <w:sz w:val="22"/>
                <w:szCs w:val="22"/>
              </w:rPr>
              <w:t>WITÓW</w:t>
            </w:r>
          </w:p>
        </w:tc>
        <w:tc>
          <w:tcPr>
            <w:tcW w:w="2496" w:type="dxa"/>
            <w:tcBorders>
              <w:top w:val="single" w:sz="2" w:space="0" w:color="000001"/>
              <w:left w:val="single" w:sz="2" w:space="0" w:color="000001"/>
              <w:bottom w:val="single" w:sz="2" w:space="0" w:color="000001"/>
              <w:right w:val="nil"/>
            </w:tcBorders>
          </w:tcPr>
          <w:p w14:paraId="68DDA2A6"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265</w:t>
            </w:r>
          </w:p>
        </w:tc>
        <w:tc>
          <w:tcPr>
            <w:tcW w:w="2496" w:type="dxa"/>
            <w:tcBorders>
              <w:top w:val="single" w:sz="2" w:space="0" w:color="000001"/>
              <w:left w:val="single" w:sz="2" w:space="0" w:color="000001"/>
              <w:bottom w:val="single" w:sz="2" w:space="0" w:color="000001"/>
              <w:right w:val="single" w:sz="2" w:space="0" w:color="000001"/>
            </w:tcBorders>
          </w:tcPr>
          <w:p w14:paraId="19B5B63D"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4</w:t>
            </w:r>
          </w:p>
        </w:tc>
      </w:tr>
      <w:tr w:rsidR="003F2FB6" w:rsidRPr="00E97C97" w14:paraId="6C071623" w14:textId="77777777" w:rsidTr="002220BB">
        <w:tc>
          <w:tcPr>
            <w:tcW w:w="1288" w:type="dxa"/>
            <w:tcBorders>
              <w:top w:val="single" w:sz="2" w:space="0" w:color="000001"/>
              <w:left w:val="single" w:sz="2" w:space="0" w:color="000001"/>
              <w:bottom w:val="single" w:sz="2" w:space="0" w:color="000001"/>
              <w:right w:val="nil"/>
            </w:tcBorders>
          </w:tcPr>
          <w:p w14:paraId="5386632D"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19</w:t>
            </w:r>
          </w:p>
        </w:tc>
        <w:tc>
          <w:tcPr>
            <w:tcW w:w="3633" w:type="dxa"/>
            <w:tcBorders>
              <w:top w:val="single" w:sz="2" w:space="0" w:color="000001"/>
              <w:left w:val="single" w:sz="2" w:space="0" w:color="000001"/>
              <w:bottom w:val="single" w:sz="2" w:space="0" w:color="000001"/>
              <w:right w:val="nil"/>
            </w:tcBorders>
          </w:tcPr>
          <w:p w14:paraId="65979494" w14:textId="77777777" w:rsidR="003F2FB6" w:rsidRPr="00E97C97" w:rsidRDefault="003F2FB6" w:rsidP="007239FA">
            <w:pPr>
              <w:pStyle w:val="Domylnie"/>
              <w:spacing w:line="360" w:lineRule="auto"/>
              <w:rPr>
                <w:rFonts w:hAnsi="Times New Roman"/>
                <w:sz w:val="22"/>
                <w:szCs w:val="22"/>
              </w:rPr>
            </w:pPr>
            <w:r w:rsidRPr="00E97C97">
              <w:rPr>
                <w:rFonts w:hAnsi="Times New Roman"/>
                <w:sz w:val="22"/>
                <w:szCs w:val="22"/>
              </w:rPr>
              <w:t>WŁOSTOWICE</w:t>
            </w:r>
          </w:p>
        </w:tc>
        <w:tc>
          <w:tcPr>
            <w:tcW w:w="2496" w:type="dxa"/>
            <w:tcBorders>
              <w:top w:val="single" w:sz="2" w:space="0" w:color="000001"/>
              <w:left w:val="single" w:sz="2" w:space="0" w:color="000001"/>
              <w:bottom w:val="single" w:sz="2" w:space="0" w:color="000001"/>
              <w:right w:val="nil"/>
            </w:tcBorders>
          </w:tcPr>
          <w:p w14:paraId="032BECCD"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321</w:t>
            </w:r>
          </w:p>
        </w:tc>
        <w:tc>
          <w:tcPr>
            <w:tcW w:w="2496" w:type="dxa"/>
            <w:tcBorders>
              <w:top w:val="single" w:sz="2" w:space="0" w:color="000001"/>
              <w:left w:val="single" w:sz="2" w:space="0" w:color="000001"/>
              <w:bottom w:val="single" w:sz="2" w:space="0" w:color="000001"/>
              <w:right w:val="single" w:sz="2" w:space="0" w:color="000001"/>
            </w:tcBorders>
          </w:tcPr>
          <w:p w14:paraId="472831B0"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8</w:t>
            </w:r>
          </w:p>
        </w:tc>
      </w:tr>
      <w:tr w:rsidR="003F2FB6" w:rsidRPr="00E97C97" w14:paraId="1E77D9BF" w14:textId="77777777" w:rsidTr="002220BB">
        <w:tc>
          <w:tcPr>
            <w:tcW w:w="1288" w:type="dxa"/>
            <w:tcBorders>
              <w:top w:val="single" w:sz="2" w:space="0" w:color="000001"/>
              <w:left w:val="single" w:sz="2" w:space="0" w:color="000001"/>
              <w:bottom w:val="single" w:sz="2" w:space="0" w:color="000001"/>
              <w:right w:val="nil"/>
            </w:tcBorders>
          </w:tcPr>
          <w:p w14:paraId="66E92E74"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20</w:t>
            </w:r>
          </w:p>
        </w:tc>
        <w:tc>
          <w:tcPr>
            <w:tcW w:w="3633" w:type="dxa"/>
            <w:tcBorders>
              <w:top w:val="single" w:sz="2" w:space="0" w:color="000001"/>
              <w:left w:val="single" w:sz="2" w:space="0" w:color="000001"/>
              <w:bottom w:val="single" w:sz="2" w:space="0" w:color="000001"/>
              <w:right w:val="nil"/>
            </w:tcBorders>
          </w:tcPr>
          <w:p w14:paraId="1AA80E28" w14:textId="77777777" w:rsidR="003F2FB6" w:rsidRPr="00E97C97" w:rsidRDefault="003F2FB6" w:rsidP="007239FA">
            <w:pPr>
              <w:pStyle w:val="Domylnie"/>
              <w:spacing w:line="360" w:lineRule="auto"/>
              <w:rPr>
                <w:rFonts w:hAnsi="Times New Roman"/>
                <w:sz w:val="22"/>
                <w:szCs w:val="22"/>
              </w:rPr>
            </w:pPr>
            <w:r w:rsidRPr="00E97C97">
              <w:rPr>
                <w:rFonts w:hAnsi="Times New Roman"/>
                <w:sz w:val="22"/>
                <w:szCs w:val="22"/>
              </w:rPr>
              <w:t>ZAGAJE KSIĄŻNICKIE</w:t>
            </w:r>
          </w:p>
        </w:tc>
        <w:tc>
          <w:tcPr>
            <w:tcW w:w="2496" w:type="dxa"/>
            <w:tcBorders>
              <w:top w:val="single" w:sz="2" w:space="0" w:color="000001"/>
              <w:left w:val="single" w:sz="2" w:space="0" w:color="000001"/>
              <w:bottom w:val="single" w:sz="2" w:space="0" w:color="000001"/>
              <w:right w:val="nil"/>
            </w:tcBorders>
          </w:tcPr>
          <w:p w14:paraId="3C33CB3B"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171</w:t>
            </w:r>
          </w:p>
        </w:tc>
        <w:tc>
          <w:tcPr>
            <w:tcW w:w="2496" w:type="dxa"/>
            <w:tcBorders>
              <w:top w:val="single" w:sz="2" w:space="0" w:color="000001"/>
              <w:left w:val="single" w:sz="2" w:space="0" w:color="000001"/>
              <w:bottom w:val="single" w:sz="2" w:space="0" w:color="000001"/>
              <w:right w:val="single" w:sz="2" w:space="0" w:color="000001"/>
            </w:tcBorders>
          </w:tcPr>
          <w:p w14:paraId="2A0860D7"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2</w:t>
            </w:r>
          </w:p>
        </w:tc>
      </w:tr>
      <w:tr w:rsidR="003F2FB6" w:rsidRPr="00E97C97" w14:paraId="1017130C" w14:textId="77777777" w:rsidTr="002220BB">
        <w:trPr>
          <w:trHeight w:val="330"/>
        </w:trPr>
        <w:tc>
          <w:tcPr>
            <w:tcW w:w="1288" w:type="dxa"/>
            <w:tcBorders>
              <w:top w:val="single" w:sz="2" w:space="0" w:color="000001"/>
              <w:left w:val="single" w:sz="2" w:space="0" w:color="000001"/>
              <w:bottom w:val="single" w:sz="2" w:space="0" w:color="000001"/>
              <w:right w:val="nil"/>
            </w:tcBorders>
          </w:tcPr>
          <w:p w14:paraId="76E92C5B" w14:textId="77777777" w:rsidR="003F2FB6" w:rsidRPr="00E97C97" w:rsidRDefault="003F2FB6" w:rsidP="002220BB">
            <w:pPr>
              <w:pStyle w:val="Domylnie"/>
              <w:spacing w:line="360" w:lineRule="auto"/>
              <w:jc w:val="center"/>
              <w:rPr>
                <w:rFonts w:hAnsi="Times New Roman"/>
                <w:sz w:val="22"/>
                <w:szCs w:val="22"/>
              </w:rPr>
            </w:pPr>
          </w:p>
        </w:tc>
        <w:tc>
          <w:tcPr>
            <w:tcW w:w="3633" w:type="dxa"/>
            <w:tcBorders>
              <w:top w:val="single" w:sz="2" w:space="0" w:color="000001"/>
              <w:left w:val="single" w:sz="2" w:space="0" w:color="000001"/>
              <w:bottom w:val="single" w:sz="2" w:space="0" w:color="000001"/>
              <w:right w:val="nil"/>
            </w:tcBorders>
          </w:tcPr>
          <w:p w14:paraId="6A579332"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Razem</w:t>
            </w:r>
          </w:p>
        </w:tc>
        <w:tc>
          <w:tcPr>
            <w:tcW w:w="2496" w:type="dxa"/>
            <w:tcBorders>
              <w:top w:val="single" w:sz="2" w:space="0" w:color="000001"/>
              <w:left w:val="single" w:sz="2" w:space="0" w:color="000001"/>
              <w:bottom w:val="single" w:sz="2" w:space="0" w:color="000001"/>
              <w:right w:val="nil"/>
            </w:tcBorders>
          </w:tcPr>
          <w:p w14:paraId="3CB6D3FC"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5238</w:t>
            </w:r>
          </w:p>
        </w:tc>
        <w:tc>
          <w:tcPr>
            <w:tcW w:w="2496" w:type="dxa"/>
            <w:tcBorders>
              <w:top w:val="single" w:sz="2" w:space="0" w:color="000001"/>
              <w:left w:val="single" w:sz="2" w:space="0" w:color="000001"/>
              <w:bottom w:val="single" w:sz="2" w:space="0" w:color="000001"/>
              <w:right w:val="single" w:sz="2" w:space="0" w:color="000001"/>
            </w:tcBorders>
          </w:tcPr>
          <w:p w14:paraId="4CEF36D3" w14:textId="77777777" w:rsidR="003F2FB6" w:rsidRPr="00E97C97" w:rsidRDefault="003F2FB6" w:rsidP="002220BB">
            <w:pPr>
              <w:pStyle w:val="Domylnie"/>
              <w:spacing w:line="360" w:lineRule="auto"/>
              <w:jc w:val="center"/>
              <w:rPr>
                <w:rFonts w:hAnsi="Times New Roman"/>
                <w:sz w:val="22"/>
                <w:szCs w:val="22"/>
              </w:rPr>
            </w:pPr>
            <w:r w:rsidRPr="00E97C97">
              <w:rPr>
                <w:rFonts w:hAnsi="Times New Roman"/>
                <w:sz w:val="22"/>
                <w:szCs w:val="22"/>
              </w:rPr>
              <w:t>109</w:t>
            </w:r>
          </w:p>
        </w:tc>
      </w:tr>
    </w:tbl>
    <w:p w14:paraId="70EB34D5" w14:textId="77777777" w:rsidR="003F2FB6" w:rsidRPr="00E97C97" w:rsidRDefault="003F2FB6" w:rsidP="003F2FB6">
      <w:pPr>
        <w:pStyle w:val="Domylnie"/>
        <w:rPr>
          <w:rFonts w:hAnsi="Times New Roman"/>
          <w:sz w:val="22"/>
          <w:szCs w:val="22"/>
        </w:rPr>
      </w:pPr>
    </w:p>
    <w:p w14:paraId="0A56B2BD" w14:textId="77777777" w:rsidR="003F2FB6" w:rsidRPr="00E97C97" w:rsidRDefault="003F2FB6" w:rsidP="003F2FB6">
      <w:pPr>
        <w:pStyle w:val="Domylnie"/>
        <w:rPr>
          <w:rFonts w:hAnsi="Times New Roman"/>
          <w:sz w:val="22"/>
          <w:szCs w:val="22"/>
        </w:rPr>
      </w:pPr>
      <w:r w:rsidRPr="00E97C97">
        <w:rPr>
          <w:rFonts w:hAnsi="Times New Roman"/>
          <w:sz w:val="22"/>
          <w:szCs w:val="22"/>
        </w:rPr>
        <w:t>Liczba mieszkańców Gminy Koszyce – z podziałem na grupy wiekowe (na dzień 31.12.2023 r.)</w:t>
      </w:r>
    </w:p>
    <w:p w14:paraId="3B13AABE" w14:textId="77777777" w:rsidR="003F2FB6" w:rsidRPr="00E97C97" w:rsidRDefault="003F2FB6" w:rsidP="003F2FB6">
      <w:pPr>
        <w:pStyle w:val="Domylnie"/>
        <w:ind w:firstLine="540"/>
        <w:rPr>
          <w:rFonts w:hAnsi="Times New Roman"/>
          <w:sz w:val="22"/>
          <w:szCs w:val="22"/>
        </w:rPr>
      </w:pPr>
    </w:p>
    <w:tbl>
      <w:tblPr>
        <w:tblW w:w="0" w:type="auto"/>
        <w:tblInd w:w="3" w:type="dxa"/>
        <w:tblLayout w:type="fixed"/>
        <w:tblCellMar>
          <w:left w:w="0" w:type="dxa"/>
          <w:right w:w="0" w:type="dxa"/>
        </w:tblCellMar>
        <w:tblLook w:val="0000" w:firstRow="0" w:lastRow="0" w:firstColumn="0" w:lastColumn="0" w:noHBand="0" w:noVBand="0"/>
      </w:tblPr>
      <w:tblGrid>
        <w:gridCol w:w="1860"/>
        <w:gridCol w:w="10"/>
        <w:gridCol w:w="4141"/>
        <w:gridCol w:w="11"/>
        <w:gridCol w:w="3615"/>
      </w:tblGrid>
      <w:tr w:rsidR="003F2FB6" w:rsidRPr="00E97C97" w14:paraId="303D5209" w14:textId="77777777" w:rsidTr="002220BB">
        <w:tc>
          <w:tcPr>
            <w:tcW w:w="1860" w:type="dxa"/>
            <w:tcBorders>
              <w:top w:val="single" w:sz="2" w:space="0" w:color="000001"/>
              <w:left w:val="single" w:sz="2" w:space="0" w:color="000001"/>
              <w:bottom w:val="single" w:sz="2" w:space="0" w:color="000001"/>
              <w:right w:val="nil"/>
            </w:tcBorders>
          </w:tcPr>
          <w:p w14:paraId="7C8A09B2" w14:textId="77777777" w:rsidR="003F2FB6" w:rsidRPr="00E97C97" w:rsidRDefault="003F2FB6" w:rsidP="002220BB">
            <w:pPr>
              <w:pStyle w:val="Zawartotabeli0"/>
              <w:rPr>
                <w:rFonts w:hAnsi="Times New Roman"/>
                <w:sz w:val="22"/>
                <w:szCs w:val="22"/>
              </w:rPr>
            </w:pPr>
            <w:r w:rsidRPr="00E97C97">
              <w:rPr>
                <w:rFonts w:hAnsi="Times New Roman"/>
                <w:b/>
                <w:sz w:val="22"/>
                <w:szCs w:val="22"/>
                <w:lang w:bidi="ar-SA"/>
              </w:rPr>
              <w:t>Lp.</w:t>
            </w:r>
          </w:p>
          <w:p w14:paraId="56A2E73A" w14:textId="77777777" w:rsidR="003F2FB6" w:rsidRPr="00E97C97" w:rsidRDefault="003F2FB6" w:rsidP="002220BB">
            <w:pPr>
              <w:pStyle w:val="Zawartotabeli0"/>
              <w:rPr>
                <w:rFonts w:hAnsi="Times New Roman"/>
                <w:sz w:val="22"/>
                <w:szCs w:val="22"/>
              </w:rPr>
            </w:pPr>
          </w:p>
        </w:tc>
        <w:tc>
          <w:tcPr>
            <w:tcW w:w="4162" w:type="dxa"/>
            <w:gridSpan w:val="3"/>
            <w:tcBorders>
              <w:top w:val="single" w:sz="2" w:space="0" w:color="000001"/>
              <w:left w:val="single" w:sz="2" w:space="0" w:color="000001"/>
              <w:bottom w:val="single" w:sz="2" w:space="0" w:color="000001"/>
              <w:right w:val="nil"/>
            </w:tcBorders>
          </w:tcPr>
          <w:p w14:paraId="428D75C2" w14:textId="77777777" w:rsidR="003F2FB6" w:rsidRPr="00E97C97" w:rsidRDefault="003F2FB6" w:rsidP="002220BB">
            <w:pPr>
              <w:pStyle w:val="Zawartotabeli0"/>
              <w:rPr>
                <w:rFonts w:hAnsi="Times New Roman"/>
                <w:sz w:val="22"/>
                <w:szCs w:val="22"/>
              </w:rPr>
            </w:pPr>
            <w:r w:rsidRPr="00E97C97">
              <w:rPr>
                <w:rFonts w:hAnsi="Times New Roman"/>
                <w:b/>
                <w:sz w:val="22"/>
                <w:szCs w:val="22"/>
                <w:lang w:bidi="ar-SA"/>
              </w:rPr>
              <w:t>Przedział wiekowy</w:t>
            </w:r>
          </w:p>
        </w:tc>
        <w:tc>
          <w:tcPr>
            <w:tcW w:w="3613" w:type="dxa"/>
            <w:tcBorders>
              <w:top w:val="single" w:sz="2" w:space="0" w:color="000001"/>
              <w:left w:val="single" w:sz="2" w:space="0" w:color="000001"/>
              <w:bottom w:val="single" w:sz="2" w:space="0" w:color="000001"/>
              <w:right w:val="nil"/>
            </w:tcBorders>
          </w:tcPr>
          <w:p w14:paraId="47EB7D93" w14:textId="77777777" w:rsidR="003F2FB6" w:rsidRPr="00E97C97" w:rsidRDefault="003F2FB6" w:rsidP="002220BB">
            <w:pPr>
              <w:pStyle w:val="Zawartotabeli0"/>
              <w:rPr>
                <w:rFonts w:hAnsi="Times New Roman"/>
                <w:sz w:val="22"/>
                <w:szCs w:val="22"/>
              </w:rPr>
            </w:pPr>
            <w:r w:rsidRPr="00E97C97">
              <w:rPr>
                <w:rFonts w:hAnsi="Times New Roman"/>
                <w:b/>
                <w:sz w:val="22"/>
                <w:szCs w:val="22"/>
                <w:lang w:bidi="ar-SA"/>
              </w:rPr>
              <w:t>Liczba osób</w:t>
            </w:r>
          </w:p>
        </w:tc>
      </w:tr>
      <w:tr w:rsidR="003F2FB6" w:rsidRPr="00E97C97" w14:paraId="13545BB2" w14:textId="77777777" w:rsidTr="002220BB">
        <w:tc>
          <w:tcPr>
            <w:tcW w:w="1870" w:type="dxa"/>
            <w:gridSpan w:val="2"/>
            <w:tcBorders>
              <w:top w:val="nil"/>
              <w:left w:val="single" w:sz="2" w:space="0" w:color="000001"/>
              <w:bottom w:val="single" w:sz="2" w:space="0" w:color="000001"/>
              <w:right w:val="nil"/>
            </w:tcBorders>
          </w:tcPr>
          <w:p w14:paraId="3B80F0BF" w14:textId="77777777" w:rsidR="003F2FB6" w:rsidRPr="00E97C97" w:rsidRDefault="003F2FB6" w:rsidP="003F2FB6">
            <w:pPr>
              <w:pStyle w:val="Zawartotabeli0"/>
              <w:numPr>
                <w:ilvl w:val="0"/>
                <w:numId w:val="10"/>
              </w:numPr>
              <w:tabs>
                <w:tab w:val="left" w:pos="720"/>
              </w:tabs>
              <w:rPr>
                <w:rFonts w:hAnsi="Times New Roman"/>
                <w:sz w:val="22"/>
                <w:szCs w:val="22"/>
              </w:rPr>
            </w:pPr>
          </w:p>
        </w:tc>
        <w:tc>
          <w:tcPr>
            <w:tcW w:w="4139" w:type="dxa"/>
            <w:tcBorders>
              <w:top w:val="nil"/>
              <w:left w:val="single" w:sz="2" w:space="0" w:color="000001"/>
              <w:bottom w:val="single" w:sz="2" w:space="0" w:color="000001"/>
              <w:right w:val="nil"/>
            </w:tcBorders>
          </w:tcPr>
          <w:p w14:paraId="5CA0A22E" w14:textId="77777777" w:rsidR="003F2FB6" w:rsidRPr="00E97C97" w:rsidRDefault="003F2FB6" w:rsidP="002220BB">
            <w:pPr>
              <w:pStyle w:val="Zawartotabeli0"/>
              <w:rPr>
                <w:rFonts w:hAnsi="Times New Roman"/>
                <w:sz w:val="22"/>
                <w:szCs w:val="22"/>
              </w:rPr>
            </w:pPr>
            <w:r w:rsidRPr="00E97C97">
              <w:rPr>
                <w:rFonts w:hAnsi="Times New Roman"/>
                <w:sz w:val="22"/>
                <w:szCs w:val="22"/>
                <w:lang w:bidi="ar-SA"/>
              </w:rPr>
              <w:t>Od 0 do 3 lat</w:t>
            </w:r>
          </w:p>
        </w:tc>
        <w:tc>
          <w:tcPr>
            <w:tcW w:w="3626" w:type="dxa"/>
            <w:gridSpan w:val="2"/>
            <w:tcBorders>
              <w:top w:val="nil"/>
              <w:left w:val="single" w:sz="2" w:space="0" w:color="000001"/>
              <w:bottom w:val="single" w:sz="2" w:space="0" w:color="000001"/>
              <w:right w:val="single" w:sz="2" w:space="0" w:color="000001"/>
            </w:tcBorders>
          </w:tcPr>
          <w:p w14:paraId="197AB3E7" w14:textId="77777777" w:rsidR="003F2FB6" w:rsidRPr="00E97C97" w:rsidRDefault="003F2FB6" w:rsidP="002220BB">
            <w:pPr>
              <w:pStyle w:val="Zawartotabeli0"/>
              <w:rPr>
                <w:rFonts w:hAnsi="Times New Roman"/>
                <w:sz w:val="22"/>
                <w:szCs w:val="22"/>
              </w:rPr>
            </w:pPr>
            <w:r w:rsidRPr="00E97C97">
              <w:rPr>
                <w:rFonts w:hAnsi="Times New Roman"/>
                <w:sz w:val="22"/>
                <w:szCs w:val="22"/>
                <w:lang w:bidi="ar-SA"/>
              </w:rPr>
              <w:t>158</w:t>
            </w:r>
          </w:p>
        </w:tc>
      </w:tr>
      <w:tr w:rsidR="003F2FB6" w:rsidRPr="00E97C97" w14:paraId="32862064" w14:textId="77777777" w:rsidTr="002220BB">
        <w:tc>
          <w:tcPr>
            <w:tcW w:w="1870" w:type="dxa"/>
            <w:gridSpan w:val="2"/>
            <w:tcBorders>
              <w:top w:val="nil"/>
              <w:left w:val="single" w:sz="2" w:space="0" w:color="000001"/>
              <w:bottom w:val="single" w:sz="2" w:space="0" w:color="000001"/>
              <w:right w:val="nil"/>
            </w:tcBorders>
          </w:tcPr>
          <w:p w14:paraId="264E66AD" w14:textId="77777777" w:rsidR="003F2FB6" w:rsidRPr="00E97C97" w:rsidRDefault="003F2FB6" w:rsidP="003F2FB6">
            <w:pPr>
              <w:pStyle w:val="Zawartotabeli0"/>
              <w:numPr>
                <w:ilvl w:val="0"/>
                <w:numId w:val="10"/>
              </w:numPr>
              <w:tabs>
                <w:tab w:val="left" w:pos="720"/>
              </w:tabs>
              <w:rPr>
                <w:rFonts w:hAnsi="Times New Roman"/>
                <w:sz w:val="22"/>
                <w:szCs w:val="22"/>
              </w:rPr>
            </w:pPr>
          </w:p>
        </w:tc>
        <w:tc>
          <w:tcPr>
            <w:tcW w:w="4139" w:type="dxa"/>
            <w:tcBorders>
              <w:top w:val="nil"/>
              <w:left w:val="single" w:sz="2" w:space="0" w:color="000001"/>
              <w:bottom w:val="single" w:sz="2" w:space="0" w:color="000001"/>
              <w:right w:val="nil"/>
            </w:tcBorders>
          </w:tcPr>
          <w:p w14:paraId="28C5B85E" w14:textId="77777777" w:rsidR="003F2FB6" w:rsidRPr="00E97C97" w:rsidRDefault="003F2FB6" w:rsidP="002220BB">
            <w:pPr>
              <w:pStyle w:val="Zawartotabeli0"/>
              <w:rPr>
                <w:rFonts w:hAnsi="Times New Roman"/>
                <w:sz w:val="22"/>
                <w:szCs w:val="22"/>
              </w:rPr>
            </w:pPr>
            <w:r w:rsidRPr="00E97C97">
              <w:rPr>
                <w:rFonts w:hAnsi="Times New Roman"/>
                <w:sz w:val="22"/>
                <w:szCs w:val="22"/>
                <w:lang w:bidi="ar-SA"/>
              </w:rPr>
              <w:t>Od 4 do 6 lat</w:t>
            </w:r>
          </w:p>
        </w:tc>
        <w:tc>
          <w:tcPr>
            <w:tcW w:w="3626" w:type="dxa"/>
            <w:gridSpan w:val="2"/>
            <w:tcBorders>
              <w:top w:val="nil"/>
              <w:left w:val="single" w:sz="2" w:space="0" w:color="000001"/>
              <w:bottom w:val="single" w:sz="2" w:space="0" w:color="000001"/>
              <w:right w:val="single" w:sz="2" w:space="0" w:color="000001"/>
            </w:tcBorders>
          </w:tcPr>
          <w:p w14:paraId="443EA67F" w14:textId="77777777" w:rsidR="003F2FB6" w:rsidRPr="00E97C97" w:rsidRDefault="003F2FB6" w:rsidP="002220BB">
            <w:pPr>
              <w:pStyle w:val="Zawartotabeli0"/>
              <w:rPr>
                <w:rFonts w:hAnsi="Times New Roman"/>
                <w:sz w:val="22"/>
                <w:szCs w:val="22"/>
              </w:rPr>
            </w:pPr>
            <w:r w:rsidRPr="00E97C97">
              <w:rPr>
                <w:rFonts w:hAnsi="Times New Roman"/>
                <w:sz w:val="22"/>
                <w:szCs w:val="22"/>
                <w:lang w:bidi="ar-SA"/>
              </w:rPr>
              <w:t>124</w:t>
            </w:r>
          </w:p>
        </w:tc>
      </w:tr>
      <w:tr w:rsidR="003F2FB6" w:rsidRPr="00E97C97" w14:paraId="66C0130C" w14:textId="77777777" w:rsidTr="002220BB">
        <w:tc>
          <w:tcPr>
            <w:tcW w:w="1870" w:type="dxa"/>
            <w:gridSpan w:val="2"/>
            <w:tcBorders>
              <w:top w:val="nil"/>
              <w:left w:val="single" w:sz="2" w:space="0" w:color="000001"/>
              <w:bottom w:val="single" w:sz="2" w:space="0" w:color="000001"/>
              <w:right w:val="nil"/>
            </w:tcBorders>
          </w:tcPr>
          <w:p w14:paraId="5E957664" w14:textId="77777777" w:rsidR="003F2FB6" w:rsidRPr="00E97C97" w:rsidRDefault="003F2FB6" w:rsidP="003F2FB6">
            <w:pPr>
              <w:pStyle w:val="Zawartotabeli0"/>
              <w:numPr>
                <w:ilvl w:val="0"/>
                <w:numId w:val="10"/>
              </w:numPr>
              <w:tabs>
                <w:tab w:val="left" w:pos="720"/>
              </w:tabs>
              <w:rPr>
                <w:rFonts w:hAnsi="Times New Roman"/>
                <w:sz w:val="22"/>
                <w:szCs w:val="22"/>
              </w:rPr>
            </w:pPr>
          </w:p>
        </w:tc>
        <w:tc>
          <w:tcPr>
            <w:tcW w:w="4139" w:type="dxa"/>
            <w:tcBorders>
              <w:top w:val="nil"/>
              <w:left w:val="single" w:sz="2" w:space="0" w:color="000001"/>
              <w:bottom w:val="single" w:sz="2" w:space="0" w:color="000001"/>
              <w:right w:val="nil"/>
            </w:tcBorders>
          </w:tcPr>
          <w:p w14:paraId="26EBC0E8" w14:textId="77777777" w:rsidR="003F2FB6" w:rsidRPr="00E97C97" w:rsidRDefault="003F2FB6" w:rsidP="002220BB">
            <w:pPr>
              <w:pStyle w:val="Zawartotabeli0"/>
              <w:rPr>
                <w:rFonts w:hAnsi="Times New Roman"/>
                <w:sz w:val="22"/>
                <w:szCs w:val="22"/>
              </w:rPr>
            </w:pPr>
            <w:r w:rsidRPr="00E97C97">
              <w:rPr>
                <w:rFonts w:hAnsi="Times New Roman"/>
                <w:sz w:val="22"/>
                <w:szCs w:val="22"/>
                <w:lang w:bidi="ar-SA"/>
              </w:rPr>
              <w:t>Od 7 do 13 lat</w:t>
            </w:r>
          </w:p>
        </w:tc>
        <w:tc>
          <w:tcPr>
            <w:tcW w:w="3626" w:type="dxa"/>
            <w:gridSpan w:val="2"/>
            <w:tcBorders>
              <w:top w:val="nil"/>
              <w:left w:val="single" w:sz="2" w:space="0" w:color="000001"/>
              <w:bottom w:val="single" w:sz="2" w:space="0" w:color="000001"/>
              <w:right w:val="single" w:sz="2" w:space="0" w:color="000001"/>
            </w:tcBorders>
          </w:tcPr>
          <w:p w14:paraId="3D54514F" w14:textId="77777777" w:rsidR="003F2FB6" w:rsidRPr="00E97C97" w:rsidRDefault="003F2FB6" w:rsidP="002220BB">
            <w:pPr>
              <w:pStyle w:val="Zawartotabeli0"/>
              <w:rPr>
                <w:rFonts w:hAnsi="Times New Roman"/>
                <w:sz w:val="22"/>
                <w:szCs w:val="22"/>
              </w:rPr>
            </w:pPr>
            <w:r w:rsidRPr="00E97C97">
              <w:rPr>
                <w:rFonts w:hAnsi="Times New Roman"/>
                <w:sz w:val="22"/>
                <w:szCs w:val="22"/>
                <w:lang w:bidi="ar-SA"/>
              </w:rPr>
              <w:t>350</w:t>
            </w:r>
          </w:p>
        </w:tc>
      </w:tr>
      <w:tr w:rsidR="003F2FB6" w:rsidRPr="00E97C97" w14:paraId="155C0A93" w14:textId="77777777" w:rsidTr="002220BB">
        <w:tc>
          <w:tcPr>
            <w:tcW w:w="1870" w:type="dxa"/>
            <w:gridSpan w:val="2"/>
            <w:tcBorders>
              <w:top w:val="nil"/>
              <w:left w:val="single" w:sz="2" w:space="0" w:color="000001"/>
              <w:bottom w:val="single" w:sz="2" w:space="0" w:color="000001"/>
              <w:right w:val="nil"/>
            </w:tcBorders>
          </w:tcPr>
          <w:p w14:paraId="71A79AE8" w14:textId="77777777" w:rsidR="003F2FB6" w:rsidRPr="00E97C97" w:rsidRDefault="003F2FB6" w:rsidP="003F2FB6">
            <w:pPr>
              <w:pStyle w:val="Zawartotabeli0"/>
              <w:numPr>
                <w:ilvl w:val="0"/>
                <w:numId w:val="10"/>
              </w:numPr>
              <w:tabs>
                <w:tab w:val="left" w:pos="720"/>
              </w:tabs>
              <w:rPr>
                <w:rFonts w:hAnsi="Times New Roman"/>
                <w:sz w:val="22"/>
                <w:szCs w:val="22"/>
              </w:rPr>
            </w:pPr>
          </w:p>
        </w:tc>
        <w:tc>
          <w:tcPr>
            <w:tcW w:w="4139" w:type="dxa"/>
            <w:tcBorders>
              <w:top w:val="nil"/>
              <w:left w:val="single" w:sz="2" w:space="0" w:color="000001"/>
              <w:bottom w:val="single" w:sz="2" w:space="0" w:color="000001"/>
              <w:right w:val="nil"/>
            </w:tcBorders>
          </w:tcPr>
          <w:p w14:paraId="45EEB788" w14:textId="77777777" w:rsidR="003F2FB6" w:rsidRPr="00E97C97" w:rsidRDefault="003F2FB6" w:rsidP="002220BB">
            <w:pPr>
              <w:pStyle w:val="Zawartotabeli0"/>
              <w:rPr>
                <w:rFonts w:hAnsi="Times New Roman"/>
                <w:sz w:val="22"/>
                <w:szCs w:val="22"/>
              </w:rPr>
            </w:pPr>
            <w:r w:rsidRPr="00E97C97">
              <w:rPr>
                <w:rFonts w:hAnsi="Times New Roman"/>
                <w:sz w:val="22"/>
                <w:szCs w:val="22"/>
                <w:lang w:bidi="ar-SA"/>
              </w:rPr>
              <w:t>Od 14 do 18 lat</w:t>
            </w:r>
          </w:p>
        </w:tc>
        <w:tc>
          <w:tcPr>
            <w:tcW w:w="3626" w:type="dxa"/>
            <w:gridSpan w:val="2"/>
            <w:tcBorders>
              <w:top w:val="nil"/>
              <w:left w:val="single" w:sz="2" w:space="0" w:color="000001"/>
              <w:bottom w:val="single" w:sz="2" w:space="0" w:color="000001"/>
              <w:right w:val="single" w:sz="2" w:space="0" w:color="000001"/>
            </w:tcBorders>
          </w:tcPr>
          <w:p w14:paraId="7203C2FB" w14:textId="77777777" w:rsidR="003F2FB6" w:rsidRPr="00E97C97" w:rsidRDefault="003F2FB6" w:rsidP="002220BB">
            <w:pPr>
              <w:pStyle w:val="Zawartotabeli0"/>
              <w:rPr>
                <w:rFonts w:hAnsi="Times New Roman"/>
                <w:sz w:val="22"/>
                <w:szCs w:val="22"/>
              </w:rPr>
            </w:pPr>
            <w:r w:rsidRPr="00E97C97">
              <w:rPr>
                <w:rFonts w:hAnsi="Times New Roman"/>
                <w:sz w:val="22"/>
                <w:szCs w:val="22"/>
                <w:lang w:bidi="ar-SA"/>
              </w:rPr>
              <w:t>276</w:t>
            </w:r>
          </w:p>
        </w:tc>
      </w:tr>
      <w:tr w:rsidR="003F2FB6" w:rsidRPr="00E97C97" w14:paraId="165C5F6D" w14:textId="77777777" w:rsidTr="002220BB">
        <w:tc>
          <w:tcPr>
            <w:tcW w:w="1870" w:type="dxa"/>
            <w:gridSpan w:val="2"/>
            <w:tcBorders>
              <w:top w:val="nil"/>
              <w:left w:val="single" w:sz="2" w:space="0" w:color="000001"/>
              <w:bottom w:val="single" w:sz="2" w:space="0" w:color="000001"/>
              <w:right w:val="nil"/>
            </w:tcBorders>
          </w:tcPr>
          <w:p w14:paraId="070E78C1" w14:textId="77777777" w:rsidR="003F2FB6" w:rsidRPr="00E97C97" w:rsidRDefault="003F2FB6" w:rsidP="003F2FB6">
            <w:pPr>
              <w:pStyle w:val="Zawartotabeli0"/>
              <w:numPr>
                <w:ilvl w:val="0"/>
                <w:numId w:val="10"/>
              </w:numPr>
              <w:tabs>
                <w:tab w:val="left" w:pos="720"/>
              </w:tabs>
              <w:rPr>
                <w:rFonts w:hAnsi="Times New Roman"/>
                <w:sz w:val="22"/>
                <w:szCs w:val="22"/>
              </w:rPr>
            </w:pPr>
          </w:p>
        </w:tc>
        <w:tc>
          <w:tcPr>
            <w:tcW w:w="4139" w:type="dxa"/>
            <w:tcBorders>
              <w:top w:val="nil"/>
              <w:left w:val="single" w:sz="2" w:space="0" w:color="000001"/>
              <w:bottom w:val="single" w:sz="2" w:space="0" w:color="000001"/>
              <w:right w:val="nil"/>
            </w:tcBorders>
          </w:tcPr>
          <w:p w14:paraId="513B454D" w14:textId="77777777" w:rsidR="003F2FB6" w:rsidRPr="00E97C97" w:rsidRDefault="003F2FB6" w:rsidP="002220BB">
            <w:pPr>
              <w:pStyle w:val="Zawartotabeli0"/>
              <w:rPr>
                <w:rFonts w:hAnsi="Times New Roman"/>
                <w:sz w:val="22"/>
                <w:szCs w:val="22"/>
              </w:rPr>
            </w:pPr>
            <w:r w:rsidRPr="00E97C97">
              <w:rPr>
                <w:rFonts w:hAnsi="Times New Roman"/>
                <w:sz w:val="22"/>
                <w:szCs w:val="22"/>
                <w:lang w:bidi="ar-SA"/>
              </w:rPr>
              <w:t>Od 19 do 60 lat</w:t>
            </w:r>
          </w:p>
        </w:tc>
        <w:tc>
          <w:tcPr>
            <w:tcW w:w="3626" w:type="dxa"/>
            <w:gridSpan w:val="2"/>
            <w:tcBorders>
              <w:top w:val="nil"/>
              <w:left w:val="single" w:sz="2" w:space="0" w:color="000001"/>
              <w:bottom w:val="single" w:sz="2" w:space="0" w:color="000001"/>
              <w:right w:val="single" w:sz="2" w:space="0" w:color="000001"/>
            </w:tcBorders>
          </w:tcPr>
          <w:p w14:paraId="69DE75DC" w14:textId="77777777" w:rsidR="003F2FB6" w:rsidRPr="00E97C97" w:rsidRDefault="003F2FB6" w:rsidP="002220BB">
            <w:pPr>
              <w:pStyle w:val="Zawartotabeli0"/>
              <w:rPr>
                <w:rFonts w:hAnsi="Times New Roman"/>
                <w:sz w:val="22"/>
                <w:szCs w:val="22"/>
              </w:rPr>
            </w:pPr>
            <w:r w:rsidRPr="00E97C97">
              <w:rPr>
                <w:rFonts w:hAnsi="Times New Roman"/>
                <w:sz w:val="22"/>
                <w:szCs w:val="22"/>
                <w:lang w:bidi="ar-SA"/>
              </w:rPr>
              <w:t>2961</w:t>
            </w:r>
          </w:p>
        </w:tc>
      </w:tr>
      <w:tr w:rsidR="003F2FB6" w:rsidRPr="00E97C97" w14:paraId="691441FF" w14:textId="77777777" w:rsidTr="002220BB">
        <w:tc>
          <w:tcPr>
            <w:tcW w:w="1870" w:type="dxa"/>
            <w:gridSpan w:val="2"/>
            <w:tcBorders>
              <w:top w:val="nil"/>
              <w:left w:val="single" w:sz="2" w:space="0" w:color="000001"/>
              <w:bottom w:val="single" w:sz="2" w:space="0" w:color="000001"/>
              <w:right w:val="nil"/>
            </w:tcBorders>
          </w:tcPr>
          <w:p w14:paraId="70C59EA7" w14:textId="77777777" w:rsidR="003F2FB6" w:rsidRPr="00E97C97" w:rsidRDefault="003F2FB6" w:rsidP="003F2FB6">
            <w:pPr>
              <w:pStyle w:val="Zawartotabeli0"/>
              <w:numPr>
                <w:ilvl w:val="0"/>
                <w:numId w:val="10"/>
              </w:numPr>
              <w:tabs>
                <w:tab w:val="left" w:pos="720"/>
              </w:tabs>
              <w:rPr>
                <w:rFonts w:hAnsi="Times New Roman"/>
                <w:sz w:val="22"/>
                <w:szCs w:val="22"/>
              </w:rPr>
            </w:pPr>
          </w:p>
        </w:tc>
        <w:tc>
          <w:tcPr>
            <w:tcW w:w="4139" w:type="dxa"/>
            <w:tcBorders>
              <w:top w:val="nil"/>
              <w:left w:val="single" w:sz="2" w:space="0" w:color="000001"/>
              <w:bottom w:val="single" w:sz="2" w:space="0" w:color="000001"/>
              <w:right w:val="nil"/>
            </w:tcBorders>
          </w:tcPr>
          <w:p w14:paraId="68646680" w14:textId="77777777" w:rsidR="003F2FB6" w:rsidRPr="00E97C97" w:rsidRDefault="003F2FB6" w:rsidP="002220BB">
            <w:pPr>
              <w:pStyle w:val="Zawartotabeli0"/>
              <w:rPr>
                <w:rFonts w:hAnsi="Times New Roman"/>
                <w:sz w:val="22"/>
                <w:szCs w:val="22"/>
              </w:rPr>
            </w:pPr>
            <w:r w:rsidRPr="00E97C97">
              <w:rPr>
                <w:rFonts w:hAnsi="Times New Roman"/>
                <w:sz w:val="22"/>
                <w:szCs w:val="22"/>
                <w:lang w:bidi="ar-SA"/>
              </w:rPr>
              <w:t>Od 61 do 100 lat i powyżej</w:t>
            </w:r>
          </w:p>
        </w:tc>
        <w:tc>
          <w:tcPr>
            <w:tcW w:w="3626" w:type="dxa"/>
            <w:gridSpan w:val="2"/>
            <w:tcBorders>
              <w:top w:val="nil"/>
              <w:left w:val="single" w:sz="2" w:space="0" w:color="000001"/>
              <w:bottom w:val="single" w:sz="2" w:space="0" w:color="000001"/>
              <w:right w:val="single" w:sz="2" w:space="0" w:color="000001"/>
            </w:tcBorders>
          </w:tcPr>
          <w:p w14:paraId="6EBD23D3" w14:textId="77777777" w:rsidR="003F2FB6" w:rsidRPr="00E97C97" w:rsidRDefault="003F2FB6" w:rsidP="002220BB">
            <w:pPr>
              <w:pStyle w:val="Zawartotabeli0"/>
              <w:rPr>
                <w:rFonts w:hAnsi="Times New Roman"/>
                <w:sz w:val="22"/>
                <w:szCs w:val="22"/>
              </w:rPr>
            </w:pPr>
            <w:r w:rsidRPr="00E97C97">
              <w:rPr>
                <w:rFonts w:hAnsi="Times New Roman"/>
                <w:sz w:val="22"/>
                <w:szCs w:val="22"/>
                <w:lang w:bidi="ar-SA"/>
              </w:rPr>
              <w:t>1369</w:t>
            </w:r>
          </w:p>
        </w:tc>
      </w:tr>
      <w:tr w:rsidR="003F2FB6" w:rsidRPr="00E97C97" w14:paraId="40B4CEED" w14:textId="77777777" w:rsidTr="002220BB">
        <w:trPr>
          <w:trHeight w:val="415"/>
        </w:trPr>
        <w:tc>
          <w:tcPr>
            <w:tcW w:w="6011" w:type="dxa"/>
            <w:gridSpan w:val="3"/>
            <w:tcBorders>
              <w:top w:val="nil"/>
              <w:left w:val="single" w:sz="2" w:space="0" w:color="000001"/>
              <w:bottom w:val="single" w:sz="2" w:space="0" w:color="000001"/>
              <w:right w:val="nil"/>
            </w:tcBorders>
          </w:tcPr>
          <w:p w14:paraId="4934C6A7" w14:textId="77777777" w:rsidR="003F2FB6" w:rsidRPr="00E97C97" w:rsidRDefault="003F2FB6" w:rsidP="002220BB">
            <w:pPr>
              <w:pStyle w:val="Zawartotabeli0"/>
              <w:rPr>
                <w:rFonts w:hAnsi="Times New Roman"/>
                <w:sz w:val="22"/>
                <w:szCs w:val="22"/>
              </w:rPr>
            </w:pPr>
            <w:r w:rsidRPr="00E97C97">
              <w:rPr>
                <w:rFonts w:hAnsi="Times New Roman"/>
                <w:b/>
                <w:sz w:val="22"/>
                <w:szCs w:val="22"/>
                <w:lang w:bidi="ar-SA"/>
              </w:rPr>
              <w:t>Razem</w:t>
            </w:r>
          </w:p>
        </w:tc>
        <w:tc>
          <w:tcPr>
            <w:tcW w:w="3624" w:type="dxa"/>
            <w:gridSpan w:val="2"/>
            <w:tcBorders>
              <w:top w:val="nil"/>
              <w:left w:val="single" w:sz="2" w:space="0" w:color="000001"/>
              <w:bottom w:val="single" w:sz="2" w:space="0" w:color="000001"/>
              <w:right w:val="single" w:sz="2" w:space="0" w:color="000001"/>
            </w:tcBorders>
          </w:tcPr>
          <w:p w14:paraId="08B5C78B" w14:textId="77777777" w:rsidR="003F2FB6" w:rsidRPr="00E97C97" w:rsidRDefault="003F2FB6" w:rsidP="002220BB">
            <w:pPr>
              <w:pStyle w:val="Zawartotabeli0"/>
              <w:rPr>
                <w:rFonts w:hAnsi="Times New Roman"/>
                <w:sz w:val="22"/>
                <w:szCs w:val="22"/>
              </w:rPr>
            </w:pPr>
            <w:r w:rsidRPr="00E97C97">
              <w:rPr>
                <w:rFonts w:hAnsi="Times New Roman"/>
                <w:b/>
                <w:sz w:val="22"/>
                <w:szCs w:val="22"/>
                <w:lang w:bidi="ar-SA"/>
              </w:rPr>
              <w:t>5238</w:t>
            </w:r>
          </w:p>
        </w:tc>
      </w:tr>
    </w:tbl>
    <w:p w14:paraId="7373331C" w14:textId="77777777" w:rsidR="003F2FB6" w:rsidRPr="00E97C97" w:rsidRDefault="003F2FB6" w:rsidP="003F2FB6">
      <w:pPr>
        <w:pStyle w:val="Domylnie"/>
        <w:ind w:firstLine="540"/>
        <w:rPr>
          <w:rFonts w:hAnsi="Times New Roman"/>
          <w:sz w:val="22"/>
          <w:szCs w:val="22"/>
        </w:rPr>
      </w:pPr>
    </w:p>
    <w:p w14:paraId="257CB149" w14:textId="49184462" w:rsidR="003F2FB6" w:rsidRPr="00922EB2" w:rsidRDefault="003F2FB6" w:rsidP="00C34AE3">
      <w:pPr>
        <w:spacing w:after="0" w:line="240" w:lineRule="auto"/>
        <w:jc w:val="both"/>
        <w:rPr>
          <w:rFonts w:ascii="Times New Roman" w:hAnsi="Times New Roman" w:cs="Times New Roman"/>
        </w:rPr>
      </w:pPr>
      <w:r w:rsidRPr="00922EB2">
        <w:rPr>
          <w:rFonts w:ascii="Times New Roman" w:hAnsi="Times New Roman" w:cs="Times New Roman"/>
        </w:rPr>
        <w:t>Liczba osób do 18 roku życia (dzieci i młodzież) wynosi 908 ( w tym 18 latków 47 osób), natomiast dorosłych mieszkańców jest 4 330.</w:t>
      </w:r>
    </w:p>
    <w:p w14:paraId="3BA9F797" w14:textId="77777777" w:rsidR="003F2FB6" w:rsidRPr="00922EB2" w:rsidRDefault="003F2FB6" w:rsidP="00C34AE3">
      <w:pPr>
        <w:spacing w:after="0" w:line="240" w:lineRule="auto"/>
        <w:jc w:val="both"/>
        <w:rPr>
          <w:rFonts w:ascii="Times New Roman" w:hAnsi="Times New Roman" w:cs="Times New Roman"/>
        </w:rPr>
      </w:pPr>
      <w:r w:rsidRPr="00922EB2">
        <w:rPr>
          <w:rFonts w:ascii="Times New Roman" w:hAnsi="Times New Roman" w:cs="Times New Roman"/>
        </w:rPr>
        <w:t>Liczba osób z podziałem na płeć: 2683 kobiet i 2555 mężczyzn.</w:t>
      </w:r>
    </w:p>
    <w:p w14:paraId="09D1D565" w14:textId="77777777" w:rsidR="005302C0" w:rsidRPr="00922EB2" w:rsidRDefault="003F2FB6" w:rsidP="00C34AE3">
      <w:pPr>
        <w:spacing w:after="0" w:line="240" w:lineRule="auto"/>
        <w:jc w:val="both"/>
        <w:rPr>
          <w:rFonts w:ascii="Times New Roman" w:hAnsi="Times New Roman" w:cs="Times New Roman"/>
        </w:rPr>
      </w:pPr>
      <w:r w:rsidRPr="00922EB2">
        <w:rPr>
          <w:rFonts w:ascii="Times New Roman" w:hAnsi="Times New Roman" w:cs="Times New Roman"/>
        </w:rPr>
        <w:t>Kobiet w wieku powyżej 60 roku życia jest 801, natomiast mężczyzn w wieku powyżej 65 roku</w:t>
      </w:r>
    </w:p>
    <w:p w14:paraId="028C2CEF" w14:textId="78CCF6CF" w:rsidR="003F2FB6" w:rsidRPr="00922EB2" w:rsidRDefault="003F2FB6" w:rsidP="00C34AE3">
      <w:pPr>
        <w:spacing w:after="0" w:line="240" w:lineRule="auto"/>
        <w:jc w:val="both"/>
        <w:rPr>
          <w:rFonts w:ascii="Times New Roman" w:hAnsi="Times New Roman" w:cs="Times New Roman"/>
        </w:rPr>
      </w:pPr>
      <w:r w:rsidRPr="00922EB2">
        <w:rPr>
          <w:rFonts w:ascii="Times New Roman" w:hAnsi="Times New Roman" w:cs="Times New Roman"/>
        </w:rPr>
        <w:t>życia jest 451.</w:t>
      </w:r>
    </w:p>
    <w:p w14:paraId="6835EBC7" w14:textId="77777777" w:rsidR="003F2FB6" w:rsidRPr="00922EB2" w:rsidRDefault="003F2FB6" w:rsidP="00C34AE3">
      <w:pPr>
        <w:spacing w:after="0" w:line="240" w:lineRule="auto"/>
        <w:jc w:val="both"/>
        <w:rPr>
          <w:rFonts w:ascii="Times New Roman" w:hAnsi="Times New Roman" w:cs="Times New Roman"/>
        </w:rPr>
      </w:pPr>
      <w:bookmarkStart w:id="4" w:name="__DdeLink__1478_1041617410"/>
      <w:bookmarkEnd w:id="4"/>
      <w:r w:rsidRPr="00922EB2">
        <w:rPr>
          <w:rFonts w:ascii="Times New Roman" w:hAnsi="Times New Roman" w:cs="Times New Roman"/>
        </w:rPr>
        <w:t xml:space="preserve">Liczba dzieci w wieku przedszkolnym przedstawia się następująco: </w:t>
      </w:r>
    </w:p>
    <w:p w14:paraId="56A46E77" w14:textId="5D8F9437" w:rsidR="003F2FB6" w:rsidRPr="00922EB2" w:rsidRDefault="003F2FB6" w:rsidP="00C34AE3">
      <w:pPr>
        <w:spacing w:after="0" w:line="240" w:lineRule="auto"/>
        <w:jc w:val="both"/>
        <w:rPr>
          <w:rFonts w:ascii="Times New Roman" w:hAnsi="Times New Roman" w:cs="Times New Roman"/>
        </w:rPr>
      </w:pPr>
      <w:r w:rsidRPr="00922EB2">
        <w:rPr>
          <w:rFonts w:ascii="Times New Roman" w:hAnsi="Times New Roman" w:cs="Times New Roman"/>
        </w:rPr>
        <w:t>3 latków - 45 dzieci, 4 latków - 42 dzieci, 5 latków – 37 dzieci i 6 latków – 45 dzieci.</w:t>
      </w:r>
    </w:p>
    <w:p w14:paraId="7D2EBA6C" w14:textId="3E95D4DC" w:rsidR="003F2FB6" w:rsidRPr="00922EB2" w:rsidRDefault="003F2FB6" w:rsidP="00C34AE3">
      <w:pPr>
        <w:spacing w:after="0" w:line="240" w:lineRule="auto"/>
        <w:jc w:val="both"/>
        <w:rPr>
          <w:rFonts w:ascii="Times New Roman" w:hAnsi="Times New Roman" w:cs="Times New Roman"/>
        </w:rPr>
      </w:pPr>
      <w:bookmarkStart w:id="5" w:name="__DdeLink__2046_1041617410"/>
      <w:bookmarkEnd w:id="5"/>
      <w:r w:rsidRPr="00922EB2">
        <w:rPr>
          <w:rFonts w:ascii="Times New Roman" w:hAnsi="Times New Roman" w:cs="Times New Roman"/>
        </w:rPr>
        <w:t>W 2023 roku na terenie Gminy Koszyce urodziło się 44 dzieci, a zmarło 65 osób.</w:t>
      </w:r>
    </w:p>
    <w:p w14:paraId="04B2C75C" w14:textId="15EF3BA1" w:rsidR="003F2FB6" w:rsidRPr="00E97C97" w:rsidRDefault="003F2FB6" w:rsidP="003F2FB6">
      <w:pPr>
        <w:pStyle w:val="Domylnie"/>
        <w:ind w:firstLine="540"/>
        <w:rPr>
          <w:rFonts w:hAnsi="Times New Roman"/>
        </w:rPr>
      </w:pPr>
    </w:p>
    <w:p w14:paraId="5AE4666E" w14:textId="77777777" w:rsidR="0007545F" w:rsidRPr="00E97C97" w:rsidRDefault="0007545F" w:rsidP="0007545F">
      <w:pPr>
        <w:pStyle w:val="Nagwek2"/>
        <w:rPr>
          <w:rFonts w:ascii="Times New Roman" w:hAnsi="Times New Roman" w:cs="Times New Roman"/>
        </w:rPr>
      </w:pPr>
      <w:bookmarkStart w:id="6" w:name="_Toc167270520"/>
      <w:r w:rsidRPr="00E97C97">
        <w:rPr>
          <w:rFonts w:ascii="Times New Roman" w:hAnsi="Times New Roman" w:cs="Times New Roman"/>
        </w:rPr>
        <w:t>1.2. Jednostki organizacyjne i inne osoby prawne realizujące zadania gminy</w:t>
      </w:r>
      <w:bookmarkEnd w:id="6"/>
      <w:r w:rsidR="00393725" w:rsidRPr="00E97C97">
        <w:rPr>
          <w:rFonts w:ascii="Times New Roman" w:hAnsi="Times New Roman" w:cs="Times New Roman"/>
        </w:rPr>
        <w:t xml:space="preserve"> </w:t>
      </w:r>
    </w:p>
    <w:p w14:paraId="073A7915" w14:textId="29A71D68" w:rsidR="0007545F" w:rsidRPr="00E97C97" w:rsidRDefault="0007545F" w:rsidP="00140D6F">
      <w:pPr>
        <w:rPr>
          <w:rFonts w:ascii="Times New Roman" w:hAnsi="Times New Roman" w:cs="Times New Roman"/>
        </w:rPr>
      </w:pPr>
      <w:r w:rsidRPr="00E97C97">
        <w:rPr>
          <w:rFonts w:ascii="Times New Roman" w:hAnsi="Times New Roman" w:cs="Times New Roman"/>
        </w:rPr>
        <w:t xml:space="preserve">Jednostki </w:t>
      </w:r>
      <w:r w:rsidR="00DF34BA" w:rsidRPr="00E97C97">
        <w:rPr>
          <w:rFonts w:ascii="Times New Roman" w:hAnsi="Times New Roman" w:cs="Times New Roman"/>
        </w:rPr>
        <w:t>obsługujące gminę w 202</w:t>
      </w:r>
      <w:r w:rsidR="00C830E3" w:rsidRPr="00E97C97">
        <w:rPr>
          <w:rFonts w:ascii="Times New Roman" w:hAnsi="Times New Roman" w:cs="Times New Roman"/>
        </w:rPr>
        <w:t>3</w:t>
      </w:r>
      <w:r w:rsidRPr="00E97C97">
        <w:rPr>
          <w:rFonts w:ascii="Times New Roman" w:hAnsi="Times New Roman" w:cs="Times New Roman"/>
        </w:rPr>
        <w:t xml:space="preserve"> roku:</w:t>
      </w:r>
    </w:p>
    <w:tbl>
      <w:tblPr>
        <w:tblStyle w:val="Tabela-Siatka"/>
        <w:tblW w:w="0" w:type="auto"/>
        <w:tblInd w:w="0" w:type="dxa"/>
        <w:tblLook w:val="04A0" w:firstRow="1" w:lastRow="0" w:firstColumn="1" w:lastColumn="0" w:noHBand="0" w:noVBand="1"/>
      </w:tblPr>
      <w:tblGrid>
        <w:gridCol w:w="704"/>
        <w:gridCol w:w="5331"/>
        <w:gridCol w:w="3027"/>
      </w:tblGrid>
      <w:tr w:rsidR="0007545F" w:rsidRPr="00E97C97" w14:paraId="77B630DA" w14:textId="77777777" w:rsidTr="0007545F">
        <w:tc>
          <w:tcPr>
            <w:tcW w:w="704" w:type="dxa"/>
            <w:tcBorders>
              <w:top w:val="single" w:sz="4" w:space="0" w:color="auto"/>
              <w:left w:val="single" w:sz="4" w:space="0" w:color="auto"/>
              <w:bottom w:val="single" w:sz="4" w:space="0" w:color="auto"/>
              <w:right w:val="single" w:sz="4" w:space="0" w:color="auto"/>
            </w:tcBorders>
            <w:hideMark/>
          </w:tcPr>
          <w:p w14:paraId="6943DC6A"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Lp.</w:t>
            </w:r>
          </w:p>
        </w:tc>
        <w:tc>
          <w:tcPr>
            <w:tcW w:w="5331" w:type="dxa"/>
            <w:tcBorders>
              <w:top w:val="single" w:sz="4" w:space="0" w:color="auto"/>
              <w:left w:val="single" w:sz="4" w:space="0" w:color="auto"/>
              <w:bottom w:val="single" w:sz="4" w:space="0" w:color="auto"/>
              <w:right w:val="single" w:sz="4" w:space="0" w:color="auto"/>
            </w:tcBorders>
            <w:hideMark/>
          </w:tcPr>
          <w:p w14:paraId="6B6BBAC7"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 xml:space="preserve"> Jednostki</w:t>
            </w:r>
          </w:p>
        </w:tc>
        <w:tc>
          <w:tcPr>
            <w:tcW w:w="3027" w:type="dxa"/>
            <w:tcBorders>
              <w:top w:val="single" w:sz="4" w:space="0" w:color="auto"/>
              <w:left w:val="single" w:sz="4" w:space="0" w:color="auto"/>
              <w:bottom w:val="single" w:sz="4" w:space="0" w:color="auto"/>
              <w:right w:val="single" w:sz="4" w:space="0" w:color="auto"/>
            </w:tcBorders>
            <w:hideMark/>
          </w:tcPr>
          <w:p w14:paraId="1EE95031" w14:textId="414C4AE1" w:rsidR="0007545F" w:rsidRPr="00E97C97" w:rsidRDefault="0007545F" w:rsidP="00140D6F">
            <w:pPr>
              <w:rPr>
                <w:rFonts w:ascii="Times New Roman" w:hAnsi="Times New Roman" w:cs="Times New Roman"/>
              </w:rPr>
            </w:pPr>
            <w:r w:rsidRPr="00E97C97">
              <w:rPr>
                <w:rFonts w:ascii="Times New Roman" w:hAnsi="Times New Roman" w:cs="Times New Roman"/>
              </w:rPr>
              <w:t>Liczba zatrudnionych na u</w:t>
            </w:r>
            <w:r w:rsidR="00DF34BA" w:rsidRPr="00E97C97">
              <w:rPr>
                <w:rFonts w:ascii="Times New Roman" w:hAnsi="Times New Roman" w:cs="Times New Roman"/>
              </w:rPr>
              <w:t>mowę o pracę na dzień 31.12.202</w:t>
            </w:r>
            <w:r w:rsidR="00026292" w:rsidRPr="00E97C97">
              <w:rPr>
                <w:rFonts w:ascii="Times New Roman" w:hAnsi="Times New Roman" w:cs="Times New Roman"/>
              </w:rPr>
              <w:t>3</w:t>
            </w:r>
          </w:p>
        </w:tc>
      </w:tr>
      <w:tr w:rsidR="0007545F" w:rsidRPr="00E97C97" w14:paraId="26D942B7" w14:textId="77777777" w:rsidTr="0007545F">
        <w:tc>
          <w:tcPr>
            <w:tcW w:w="704" w:type="dxa"/>
            <w:tcBorders>
              <w:top w:val="single" w:sz="4" w:space="0" w:color="auto"/>
              <w:left w:val="single" w:sz="4" w:space="0" w:color="auto"/>
              <w:bottom w:val="single" w:sz="4" w:space="0" w:color="auto"/>
              <w:right w:val="single" w:sz="4" w:space="0" w:color="auto"/>
            </w:tcBorders>
            <w:hideMark/>
          </w:tcPr>
          <w:p w14:paraId="237D1F39"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1.</w:t>
            </w:r>
          </w:p>
        </w:tc>
        <w:tc>
          <w:tcPr>
            <w:tcW w:w="5331" w:type="dxa"/>
            <w:tcBorders>
              <w:top w:val="single" w:sz="4" w:space="0" w:color="auto"/>
              <w:left w:val="single" w:sz="4" w:space="0" w:color="auto"/>
              <w:bottom w:val="single" w:sz="4" w:space="0" w:color="auto"/>
              <w:right w:val="single" w:sz="4" w:space="0" w:color="auto"/>
            </w:tcBorders>
            <w:hideMark/>
          </w:tcPr>
          <w:p w14:paraId="12238349"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Urząd Miasta i Gminy Koszyce</w:t>
            </w:r>
          </w:p>
        </w:tc>
        <w:tc>
          <w:tcPr>
            <w:tcW w:w="3027" w:type="dxa"/>
            <w:tcBorders>
              <w:top w:val="single" w:sz="4" w:space="0" w:color="auto"/>
              <w:left w:val="single" w:sz="4" w:space="0" w:color="auto"/>
              <w:bottom w:val="single" w:sz="4" w:space="0" w:color="auto"/>
              <w:right w:val="single" w:sz="4" w:space="0" w:color="auto"/>
            </w:tcBorders>
            <w:hideMark/>
          </w:tcPr>
          <w:p w14:paraId="7770361F" w14:textId="77777777" w:rsidR="0007545F" w:rsidRPr="00E97C97" w:rsidRDefault="003E64BC" w:rsidP="00140D6F">
            <w:pPr>
              <w:rPr>
                <w:rFonts w:ascii="Times New Roman" w:hAnsi="Times New Roman" w:cs="Times New Roman"/>
              </w:rPr>
            </w:pPr>
            <w:r w:rsidRPr="00E97C97">
              <w:rPr>
                <w:rFonts w:ascii="Times New Roman" w:hAnsi="Times New Roman" w:cs="Times New Roman"/>
              </w:rPr>
              <w:t xml:space="preserve">29 </w:t>
            </w:r>
          </w:p>
        </w:tc>
      </w:tr>
      <w:tr w:rsidR="0007545F" w:rsidRPr="00E97C97" w14:paraId="553D2A5D" w14:textId="77777777" w:rsidTr="0007545F">
        <w:tc>
          <w:tcPr>
            <w:tcW w:w="704" w:type="dxa"/>
            <w:tcBorders>
              <w:top w:val="single" w:sz="4" w:space="0" w:color="auto"/>
              <w:left w:val="single" w:sz="4" w:space="0" w:color="auto"/>
              <w:bottom w:val="single" w:sz="4" w:space="0" w:color="auto"/>
              <w:right w:val="single" w:sz="4" w:space="0" w:color="auto"/>
            </w:tcBorders>
            <w:hideMark/>
          </w:tcPr>
          <w:p w14:paraId="77E13F44"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2</w:t>
            </w:r>
          </w:p>
        </w:tc>
        <w:tc>
          <w:tcPr>
            <w:tcW w:w="5331" w:type="dxa"/>
            <w:tcBorders>
              <w:top w:val="single" w:sz="4" w:space="0" w:color="auto"/>
              <w:left w:val="single" w:sz="4" w:space="0" w:color="auto"/>
              <w:bottom w:val="single" w:sz="4" w:space="0" w:color="auto"/>
              <w:right w:val="single" w:sz="4" w:space="0" w:color="auto"/>
            </w:tcBorders>
            <w:hideMark/>
          </w:tcPr>
          <w:p w14:paraId="17451D46"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Miejski i Gminny Ośrodek Pomocy Społecznej</w:t>
            </w:r>
          </w:p>
        </w:tc>
        <w:tc>
          <w:tcPr>
            <w:tcW w:w="3027" w:type="dxa"/>
            <w:tcBorders>
              <w:top w:val="single" w:sz="4" w:space="0" w:color="auto"/>
              <w:left w:val="single" w:sz="4" w:space="0" w:color="auto"/>
              <w:bottom w:val="single" w:sz="4" w:space="0" w:color="auto"/>
              <w:right w:val="single" w:sz="4" w:space="0" w:color="auto"/>
            </w:tcBorders>
            <w:hideMark/>
          </w:tcPr>
          <w:p w14:paraId="5180CCC9" w14:textId="378E75EE" w:rsidR="0007545F" w:rsidRPr="00E97C97" w:rsidRDefault="00C830E3" w:rsidP="00140D6F">
            <w:pPr>
              <w:rPr>
                <w:rFonts w:ascii="Times New Roman" w:hAnsi="Times New Roman" w:cs="Times New Roman"/>
              </w:rPr>
            </w:pPr>
            <w:r w:rsidRPr="00E97C97">
              <w:rPr>
                <w:rFonts w:ascii="Times New Roman" w:hAnsi="Times New Roman" w:cs="Times New Roman"/>
              </w:rPr>
              <w:t>8</w:t>
            </w:r>
          </w:p>
        </w:tc>
      </w:tr>
      <w:tr w:rsidR="0007545F" w:rsidRPr="00E97C97" w14:paraId="62684D35" w14:textId="77777777" w:rsidTr="0007545F">
        <w:tc>
          <w:tcPr>
            <w:tcW w:w="704" w:type="dxa"/>
            <w:tcBorders>
              <w:top w:val="single" w:sz="4" w:space="0" w:color="auto"/>
              <w:left w:val="single" w:sz="4" w:space="0" w:color="auto"/>
              <w:bottom w:val="single" w:sz="4" w:space="0" w:color="auto"/>
              <w:right w:val="single" w:sz="4" w:space="0" w:color="auto"/>
            </w:tcBorders>
            <w:hideMark/>
          </w:tcPr>
          <w:p w14:paraId="268F087B"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3</w:t>
            </w:r>
          </w:p>
        </w:tc>
        <w:tc>
          <w:tcPr>
            <w:tcW w:w="5331" w:type="dxa"/>
            <w:tcBorders>
              <w:top w:val="single" w:sz="4" w:space="0" w:color="auto"/>
              <w:left w:val="single" w:sz="4" w:space="0" w:color="auto"/>
              <w:bottom w:val="single" w:sz="4" w:space="0" w:color="auto"/>
              <w:right w:val="single" w:sz="4" w:space="0" w:color="auto"/>
            </w:tcBorders>
            <w:hideMark/>
          </w:tcPr>
          <w:p w14:paraId="5845103A"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Dzienny Dom Senior +</w:t>
            </w:r>
          </w:p>
        </w:tc>
        <w:tc>
          <w:tcPr>
            <w:tcW w:w="3027" w:type="dxa"/>
            <w:tcBorders>
              <w:top w:val="single" w:sz="4" w:space="0" w:color="auto"/>
              <w:left w:val="single" w:sz="4" w:space="0" w:color="auto"/>
              <w:bottom w:val="single" w:sz="4" w:space="0" w:color="auto"/>
              <w:right w:val="single" w:sz="4" w:space="0" w:color="auto"/>
            </w:tcBorders>
            <w:hideMark/>
          </w:tcPr>
          <w:p w14:paraId="6C8C6E17" w14:textId="4799910B" w:rsidR="0007545F" w:rsidRPr="00E97C97" w:rsidRDefault="00026292" w:rsidP="00140D6F">
            <w:pPr>
              <w:rPr>
                <w:rFonts w:ascii="Times New Roman" w:hAnsi="Times New Roman" w:cs="Times New Roman"/>
              </w:rPr>
            </w:pPr>
            <w:r w:rsidRPr="00E97C97">
              <w:rPr>
                <w:rFonts w:ascii="Times New Roman" w:hAnsi="Times New Roman" w:cs="Times New Roman"/>
              </w:rPr>
              <w:t>4</w:t>
            </w:r>
          </w:p>
        </w:tc>
      </w:tr>
      <w:tr w:rsidR="0007545F" w:rsidRPr="00E97C97" w14:paraId="4E48C32A" w14:textId="77777777" w:rsidTr="0007545F">
        <w:tc>
          <w:tcPr>
            <w:tcW w:w="704" w:type="dxa"/>
            <w:tcBorders>
              <w:top w:val="single" w:sz="4" w:space="0" w:color="auto"/>
              <w:left w:val="single" w:sz="4" w:space="0" w:color="auto"/>
              <w:bottom w:val="single" w:sz="4" w:space="0" w:color="auto"/>
              <w:right w:val="single" w:sz="4" w:space="0" w:color="auto"/>
            </w:tcBorders>
            <w:hideMark/>
          </w:tcPr>
          <w:p w14:paraId="5666D6F9"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4</w:t>
            </w:r>
          </w:p>
        </w:tc>
        <w:tc>
          <w:tcPr>
            <w:tcW w:w="5331" w:type="dxa"/>
            <w:tcBorders>
              <w:top w:val="single" w:sz="4" w:space="0" w:color="auto"/>
              <w:left w:val="single" w:sz="4" w:space="0" w:color="auto"/>
              <w:bottom w:val="single" w:sz="4" w:space="0" w:color="auto"/>
              <w:right w:val="single" w:sz="4" w:space="0" w:color="auto"/>
            </w:tcBorders>
            <w:hideMark/>
          </w:tcPr>
          <w:p w14:paraId="4251FDCD"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Centrum Oświatowe w Koszycach</w:t>
            </w:r>
          </w:p>
        </w:tc>
        <w:tc>
          <w:tcPr>
            <w:tcW w:w="3027" w:type="dxa"/>
            <w:tcBorders>
              <w:top w:val="single" w:sz="4" w:space="0" w:color="auto"/>
              <w:left w:val="single" w:sz="4" w:space="0" w:color="auto"/>
              <w:bottom w:val="single" w:sz="4" w:space="0" w:color="auto"/>
              <w:right w:val="single" w:sz="4" w:space="0" w:color="auto"/>
            </w:tcBorders>
            <w:hideMark/>
          </w:tcPr>
          <w:p w14:paraId="5E82782A" w14:textId="23EBE1B3" w:rsidR="0007545F" w:rsidRPr="00E97C97" w:rsidRDefault="00A450FF" w:rsidP="00140D6F">
            <w:pPr>
              <w:rPr>
                <w:rFonts w:ascii="Times New Roman" w:hAnsi="Times New Roman" w:cs="Times New Roman"/>
              </w:rPr>
            </w:pPr>
            <w:r w:rsidRPr="00E97C97">
              <w:rPr>
                <w:rFonts w:ascii="Times New Roman" w:hAnsi="Times New Roman" w:cs="Times New Roman"/>
              </w:rPr>
              <w:t>44</w:t>
            </w:r>
            <w:r w:rsidR="00A37295" w:rsidRPr="00E97C97">
              <w:rPr>
                <w:rFonts w:ascii="Times New Roman" w:hAnsi="Times New Roman" w:cs="Times New Roman"/>
              </w:rPr>
              <w:t xml:space="preserve"> </w:t>
            </w:r>
          </w:p>
        </w:tc>
      </w:tr>
      <w:tr w:rsidR="0007545F" w:rsidRPr="00E97C97" w14:paraId="74660616" w14:textId="77777777" w:rsidTr="0007545F">
        <w:tc>
          <w:tcPr>
            <w:tcW w:w="704" w:type="dxa"/>
            <w:tcBorders>
              <w:top w:val="single" w:sz="4" w:space="0" w:color="auto"/>
              <w:left w:val="single" w:sz="4" w:space="0" w:color="auto"/>
              <w:bottom w:val="single" w:sz="4" w:space="0" w:color="auto"/>
              <w:right w:val="single" w:sz="4" w:space="0" w:color="auto"/>
            </w:tcBorders>
            <w:hideMark/>
          </w:tcPr>
          <w:p w14:paraId="58740F47"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5</w:t>
            </w:r>
          </w:p>
        </w:tc>
        <w:tc>
          <w:tcPr>
            <w:tcW w:w="5331" w:type="dxa"/>
            <w:tcBorders>
              <w:top w:val="single" w:sz="4" w:space="0" w:color="auto"/>
              <w:left w:val="single" w:sz="4" w:space="0" w:color="auto"/>
              <w:bottom w:val="single" w:sz="4" w:space="0" w:color="auto"/>
              <w:right w:val="single" w:sz="4" w:space="0" w:color="auto"/>
            </w:tcBorders>
            <w:hideMark/>
          </w:tcPr>
          <w:p w14:paraId="777AFBA5"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Szkoła Podstawowa w Książnicach Wielkich</w:t>
            </w:r>
          </w:p>
          <w:p w14:paraId="4414D583"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Samorządowy Punkt Przedszkolny</w:t>
            </w:r>
          </w:p>
        </w:tc>
        <w:tc>
          <w:tcPr>
            <w:tcW w:w="3027" w:type="dxa"/>
            <w:tcBorders>
              <w:top w:val="single" w:sz="4" w:space="0" w:color="auto"/>
              <w:left w:val="single" w:sz="4" w:space="0" w:color="auto"/>
              <w:bottom w:val="single" w:sz="4" w:space="0" w:color="auto"/>
              <w:right w:val="single" w:sz="4" w:space="0" w:color="auto"/>
            </w:tcBorders>
            <w:hideMark/>
          </w:tcPr>
          <w:p w14:paraId="6E4FE412" w14:textId="77777777" w:rsidR="0007545F" w:rsidRPr="00E97C97" w:rsidRDefault="00A37295" w:rsidP="00140D6F">
            <w:pPr>
              <w:rPr>
                <w:rFonts w:ascii="Times New Roman" w:hAnsi="Times New Roman" w:cs="Times New Roman"/>
              </w:rPr>
            </w:pPr>
            <w:r w:rsidRPr="00E97C97">
              <w:rPr>
                <w:rFonts w:ascii="Times New Roman" w:hAnsi="Times New Roman" w:cs="Times New Roman"/>
              </w:rPr>
              <w:t>18</w:t>
            </w:r>
          </w:p>
          <w:p w14:paraId="09ED6C72" w14:textId="7AE50B7A" w:rsidR="0007545F" w:rsidRPr="00E97C97" w:rsidRDefault="00A450FF" w:rsidP="00140D6F">
            <w:pPr>
              <w:rPr>
                <w:rFonts w:ascii="Times New Roman" w:hAnsi="Times New Roman" w:cs="Times New Roman"/>
              </w:rPr>
            </w:pPr>
            <w:r w:rsidRPr="00E97C97">
              <w:rPr>
                <w:rFonts w:ascii="Times New Roman" w:hAnsi="Times New Roman" w:cs="Times New Roman"/>
              </w:rPr>
              <w:t>5</w:t>
            </w:r>
          </w:p>
        </w:tc>
      </w:tr>
      <w:tr w:rsidR="0007545F" w:rsidRPr="00E97C97" w14:paraId="68B05286" w14:textId="77777777" w:rsidTr="0007545F">
        <w:tc>
          <w:tcPr>
            <w:tcW w:w="704" w:type="dxa"/>
            <w:tcBorders>
              <w:top w:val="single" w:sz="4" w:space="0" w:color="auto"/>
              <w:left w:val="single" w:sz="4" w:space="0" w:color="auto"/>
              <w:bottom w:val="single" w:sz="4" w:space="0" w:color="auto"/>
              <w:right w:val="single" w:sz="4" w:space="0" w:color="auto"/>
            </w:tcBorders>
            <w:hideMark/>
          </w:tcPr>
          <w:p w14:paraId="09046E6F"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6</w:t>
            </w:r>
          </w:p>
        </w:tc>
        <w:tc>
          <w:tcPr>
            <w:tcW w:w="5331" w:type="dxa"/>
            <w:tcBorders>
              <w:top w:val="single" w:sz="4" w:space="0" w:color="auto"/>
              <w:left w:val="single" w:sz="4" w:space="0" w:color="auto"/>
              <w:bottom w:val="single" w:sz="4" w:space="0" w:color="auto"/>
              <w:right w:val="single" w:sz="4" w:space="0" w:color="auto"/>
            </w:tcBorders>
            <w:hideMark/>
          </w:tcPr>
          <w:p w14:paraId="0A0D564B"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Szkoła Muzyczna I stopnia w Koszycach</w:t>
            </w:r>
          </w:p>
        </w:tc>
        <w:tc>
          <w:tcPr>
            <w:tcW w:w="3027" w:type="dxa"/>
            <w:tcBorders>
              <w:top w:val="single" w:sz="4" w:space="0" w:color="auto"/>
              <w:left w:val="single" w:sz="4" w:space="0" w:color="auto"/>
              <w:bottom w:val="single" w:sz="4" w:space="0" w:color="auto"/>
              <w:right w:val="single" w:sz="4" w:space="0" w:color="auto"/>
            </w:tcBorders>
            <w:hideMark/>
          </w:tcPr>
          <w:p w14:paraId="3CB4370A" w14:textId="1295F0AA" w:rsidR="0007545F" w:rsidRPr="00E97C97" w:rsidRDefault="00A37295" w:rsidP="00140D6F">
            <w:pPr>
              <w:rPr>
                <w:rFonts w:ascii="Times New Roman" w:hAnsi="Times New Roman" w:cs="Times New Roman"/>
              </w:rPr>
            </w:pPr>
            <w:r w:rsidRPr="00E97C97">
              <w:rPr>
                <w:rFonts w:ascii="Times New Roman" w:hAnsi="Times New Roman" w:cs="Times New Roman"/>
              </w:rPr>
              <w:t>1</w:t>
            </w:r>
            <w:r w:rsidR="00A450FF" w:rsidRPr="00E97C97">
              <w:rPr>
                <w:rFonts w:ascii="Times New Roman" w:hAnsi="Times New Roman" w:cs="Times New Roman"/>
              </w:rPr>
              <w:t>8</w:t>
            </w:r>
          </w:p>
        </w:tc>
      </w:tr>
      <w:tr w:rsidR="0007545F" w:rsidRPr="00E97C97" w14:paraId="019014E5" w14:textId="77777777" w:rsidTr="0007545F">
        <w:tc>
          <w:tcPr>
            <w:tcW w:w="704" w:type="dxa"/>
            <w:tcBorders>
              <w:top w:val="single" w:sz="4" w:space="0" w:color="auto"/>
              <w:left w:val="single" w:sz="4" w:space="0" w:color="auto"/>
              <w:bottom w:val="single" w:sz="4" w:space="0" w:color="auto"/>
              <w:right w:val="single" w:sz="4" w:space="0" w:color="auto"/>
            </w:tcBorders>
            <w:hideMark/>
          </w:tcPr>
          <w:p w14:paraId="4F5ABAFE"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7</w:t>
            </w:r>
          </w:p>
        </w:tc>
        <w:tc>
          <w:tcPr>
            <w:tcW w:w="5331" w:type="dxa"/>
            <w:tcBorders>
              <w:top w:val="single" w:sz="4" w:space="0" w:color="auto"/>
              <w:left w:val="single" w:sz="4" w:space="0" w:color="auto"/>
              <w:bottom w:val="single" w:sz="4" w:space="0" w:color="auto"/>
              <w:right w:val="single" w:sz="4" w:space="0" w:color="auto"/>
            </w:tcBorders>
            <w:hideMark/>
          </w:tcPr>
          <w:p w14:paraId="66C473B8"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Miejska i Gminna Biblioteka Publiczna w Koszycach</w:t>
            </w:r>
          </w:p>
        </w:tc>
        <w:tc>
          <w:tcPr>
            <w:tcW w:w="3027" w:type="dxa"/>
            <w:tcBorders>
              <w:top w:val="single" w:sz="4" w:space="0" w:color="auto"/>
              <w:left w:val="single" w:sz="4" w:space="0" w:color="auto"/>
              <w:bottom w:val="single" w:sz="4" w:space="0" w:color="auto"/>
              <w:right w:val="single" w:sz="4" w:space="0" w:color="auto"/>
            </w:tcBorders>
            <w:hideMark/>
          </w:tcPr>
          <w:p w14:paraId="199844B2"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1</w:t>
            </w:r>
          </w:p>
        </w:tc>
      </w:tr>
      <w:tr w:rsidR="0007545F" w:rsidRPr="00E97C97" w14:paraId="1990E1F8" w14:textId="77777777" w:rsidTr="00026292">
        <w:trPr>
          <w:trHeight w:val="118"/>
        </w:trPr>
        <w:tc>
          <w:tcPr>
            <w:tcW w:w="704" w:type="dxa"/>
            <w:tcBorders>
              <w:top w:val="single" w:sz="4" w:space="0" w:color="auto"/>
              <w:left w:val="single" w:sz="4" w:space="0" w:color="auto"/>
              <w:bottom w:val="single" w:sz="4" w:space="0" w:color="auto"/>
              <w:right w:val="single" w:sz="4" w:space="0" w:color="auto"/>
            </w:tcBorders>
            <w:hideMark/>
          </w:tcPr>
          <w:p w14:paraId="0F7E3976"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8</w:t>
            </w:r>
          </w:p>
        </w:tc>
        <w:tc>
          <w:tcPr>
            <w:tcW w:w="5331" w:type="dxa"/>
            <w:tcBorders>
              <w:top w:val="single" w:sz="4" w:space="0" w:color="auto"/>
              <w:left w:val="single" w:sz="4" w:space="0" w:color="auto"/>
              <w:bottom w:val="single" w:sz="4" w:space="0" w:color="auto"/>
              <w:right w:val="single" w:sz="4" w:space="0" w:color="auto"/>
            </w:tcBorders>
            <w:hideMark/>
          </w:tcPr>
          <w:p w14:paraId="786F140B"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Muzeum Ziemi Koszyckiej</w:t>
            </w:r>
          </w:p>
        </w:tc>
        <w:tc>
          <w:tcPr>
            <w:tcW w:w="3027" w:type="dxa"/>
            <w:tcBorders>
              <w:top w:val="single" w:sz="4" w:space="0" w:color="auto"/>
              <w:left w:val="single" w:sz="4" w:space="0" w:color="auto"/>
              <w:bottom w:val="single" w:sz="4" w:space="0" w:color="auto"/>
              <w:right w:val="single" w:sz="4" w:space="0" w:color="auto"/>
            </w:tcBorders>
            <w:hideMark/>
          </w:tcPr>
          <w:p w14:paraId="5860EDD5" w14:textId="158F0CB8" w:rsidR="0007545F" w:rsidRPr="00E97C97" w:rsidRDefault="00EF54F1" w:rsidP="00140D6F">
            <w:pPr>
              <w:rPr>
                <w:rFonts w:ascii="Times New Roman" w:hAnsi="Times New Roman" w:cs="Times New Roman"/>
              </w:rPr>
            </w:pPr>
            <w:r w:rsidRPr="00E97C97">
              <w:rPr>
                <w:rFonts w:ascii="Times New Roman" w:hAnsi="Times New Roman" w:cs="Times New Roman"/>
              </w:rPr>
              <w:t>2</w:t>
            </w:r>
          </w:p>
        </w:tc>
      </w:tr>
      <w:tr w:rsidR="0007545F" w:rsidRPr="00E97C97" w14:paraId="376C52DE" w14:textId="77777777" w:rsidTr="0007545F">
        <w:tc>
          <w:tcPr>
            <w:tcW w:w="704" w:type="dxa"/>
            <w:tcBorders>
              <w:top w:val="single" w:sz="4" w:space="0" w:color="auto"/>
              <w:left w:val="single" w:sz="4" w:space="0" w:color="auto"/>
              <w:bottom w:val="single" w:sz="4" w:space="0" w:color="auto"/>
              <w:right w:val="single" w:sz="4" w:space="0" w:color="auto"/>
            </w:tcBorders>
            <w:hideMark/>
          </w:tcPr>
          <w:p w14:paraId="6639958C"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9</w:t>
            </w:r>
          </w:p>
        </w:tc>
        <w:tc>
          <w:tcPr>
            <w:tcW w:w="5331" w:type="dxa"/>
            <w:tcBorders>
              <w:top w:val="single" w:sz="4" w:space="0" w:color="auto"/>
              <w:left w:val="single" w:sz="4" w:space="0" w:color="auto"/>
              <w:bottom w:val="single" w:sz="4" w:space="0" w:color="auto"/>
              <w:right w:val="single" w:sz="4" w:space="0" w:color="auto"/>
            </w:tcBorders>
            <w:hideMark/>
          </w:tcPr>
          <w:p w14:paraId="4A2B0D60"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Przedsiębiorstwo Usług Komunalnych spółka z o.o.</w:t>
            </w:r>
          </w:p>
        </w:tc>
        <w:tc>
          <w:tcPr>
            <w:tcW w:w="3027" w:type="dxa"/>
            <w:tcBorders>
              <w:top w:val="single" w:sz="4" w:space="0" w:color="auto"/>
              <w:left w:val="single" w:sz="4" w:space="0" w:color="auto"/>
              <w:bottom w:val="single" w:sz="4" w:space="0" w:color="auto"/>
              <w:right w:val="single" w:sz="4" w:space="0" w:color="auto"/>
            </w:tcBorders>
            <w:hideMark/>
          </w:tcPr>
          <w:p w14:paraId="70ACFCD4" w14:textId="448CEF06" w:rsidR="0007545F" w:rsidRPr="00E97C97" w:rsidRDefault="00A704B8" w:rsidP="00140D6F">
            <w:pPr>
              <w:rPr>
                <w:rFonts w:ascii="Times New Roman" w:hAnsi="Times New Roman" w:cs="Times New Roman"/>
              </w:rPr>
            </w:pPr>
            <w:r w:rsidRPr="00E97C97">
              <w:rPr>
                <w:rFonts w:ascii="Times New Roman" w:hAnsi="Times New Roman" w:cs="Times New Roman"/>
              </w:rPr>
              <w:t>7</w:t>
            </w:r>
          </w:p>
        </w:tc>
      </w:tr>
      <w:tr w:rsidR="0007545F" w:rsidRPr="00E97C97" w14:paraId="0C8EF7D1" w14:textId="77777777" w:rsidTr="0007545F">
        <w:tc>
          <w:tcPr>
            <w:tcW w:w="704" w:type="dxa"/>
            <w:tcBorders>
              <w:top w:val="single" w:sz="4" w:space="0" w:color="auto"/>
              <w:left w:val="single" w:sz="4" w:space="0" w:color="auto"/>
              <w:bottom w:val="single" w:sz="4" w:space="0" w:color="auto"/>
              <w:right w:val="single" w:sz="4" w:space="0" w:color="auto"/>
            </w:tcBorders>
            <w:hideMark/>
          </w:tcPr>
          <w:p w14:paraId="51B3E03F"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10</w:t>
            </w:r>
          </w:p>
        </w:tc>
        <w:tc>
          <w:tcPr>
            <w:tcW w:w="5331" w:type="dxa"/>
            <w:tcBorders>
              <w:top w:val="single" w:sz="4" w:space="0" w:color="auto"/>
              <w:left w:val="single" w:sz="4" w:space="0" w:color="auto"/>
              <w:bottom w:val="single" w:sz="4" w:space="0" w:color="auto"/>
              <w:right w:val="single" w:sz="4" w:space="0" w:color="auto"/>
            </w:tcBorders>
            <w:hideMark/>
          </w:tcPr>
          <w:p w14:paraId="7CAEA34E" w14:textId="77777777" w:rsidR="0007545F" w:rsidRPr="00E97C97" w:rsidRDefault="0007545F" w:rsidP="00140D6F">
            <w:pPr>
              <w:rPr>
                <w:rFonts w:ascii="Times New Roman" w:hAnsi="Times New Roman" w:cs="Times New Roman"/>
              </w:rPr>
            </w:pPr>
            <w:r w:rsidRPr="00E97C97">
              <w:rPr>
                <w:rFonts w:ascii="Times New Roman" w:hAnsi="Times New Roman" w:cs="Times New Roman"/>
              </w:rPr>
              <w:t>Spółdzielnia socjalna</w:t>
            </w:r>
          </w:p>
        </w:tc>
        <w:tc>
          <w:tcPr>
            <w:tcW w:w="3027" w:type="dxa"/>
            <w:tcBorders>
              <w:top w:val="single" w:sz="4" w:space="0" w:color="auto"/>
              <w:left w:val="single" w:sz="4" w:space="0" w:color="auto"/>
              <w:bottom w:val="single" w:sz="4" w:space="0" w:color="auto"/>
              <w:right w:val="single" w:sz="4" w:space="0" w:color="auto"/>
            </w:tcBorders>
            <w:hideMark/>
          </w:tcPr>
          <w:p w14:paraId="52BBE00B" w14:textId="43BF4156" w:rsidR="0007545F" w:rsidRPr="00E97C97" w:rsidRDefault="0007545F" w:rsidP="00140D6F">
            <w:pPr>
              <w:rPr>
                <w:rFonts w:ascii="Times New Roman" w:hAnsi="Times New Roman" w:cs="Times New Roman"/>
              </w:rPr>
            </w:pPr>
            <w:r w:rsidRPr="00E97C97">
              <w:rPr>
                <w:rFonts w:ascii="Times New Roman" w:hAnsi="Times New Roman" w:cs="Times New Roman"/>
              </w:rPr>
              <w:t>1</w:t>
            </w:r>
            <w:r w:rsidR="00C830E3" w:rsidRPr="00E97C97">
              <w:rPr>
                <w:rFonts w:ascii="Times New Roman" w:hAnsi="Times New Roman" w:cs="Times New Roman"/>
              </w:rPr>
              <w:t>3</w:t>
            </w:r>
            <w:r w:rsidR="00A37295" w:rsidRPr="00E97C97">
              <w:rPr>
                <w:rFonts w:ascii="Times New Roman" w:hAnsi="Times New Roman" w:cs="Times New Roman"/>
              </w:rPr>
              <w:t xml:space="preserve"> </w:t>
            </w:r>
          </w:p>
        </w:tc>
      </w:tr>
    </w:tbl>
    <w:p w14:paraId="63C5BD07" w14:textId="77777777" w:rsidR="0007545F" w:rsidRPr="00E97C97" w:rsidRDefault="0007545F" w:rsidP="00140D6F">
      <w:pPr>
        <w:rPr>
          <w:rFonts w:ascii="Times New Roman" w:hAnsi="Times New Roman" w:cs="Times New Roman"/>
        </w:rPr>
      </w:pPr>
    </w:p>
    <w:p w14:paraId="6422F0D2" w14:textId="77777777" w:rsidR="00045A5B" w:rsidRPr="00E97C97" w:rsidRDefault="00045A5B" w:rsidP="00EB72F3">
      <w:pPr>
        <w:jc w:val="both"/>
        <w:rPr>
          <w:rFonts w:ascii="Times New Roman" w:hAnsi="Times New Roman" w:cs="Times New Roman"/>
        </w:rPr>
      </w:pPr>
      <w:r w:rsidRPr="00E97C97">
        <w:rPr>
          <w:rFonts w:ascii="Times New Roman" w:hAnsi="Times New Roman" w:cs="Times New Roman"/>
        </w:rPr>
        <w:t>W 2023r. prace społecznie użyteczne na podstawie  wyroków sądowych wykonywały 4 osoby, które przepracowały łącznie 313 godzin. Osoby te wykonywały następujące czynności:</w:t>
      </w:r>
    </w:p>
    <w:p w14:paraId="2B7D9CF4" w14:textId="77777777" w:rsidR="00045A5B" w:rsidRPr="00E97C97" w:rsidRDefault="00045A5B" w:rsidP="00EB72F3">
      <w:pPr>
        <w:jc w:val="both"/>
        <w:rPr>
          <w:rFonts w:ascii="Times New Roman" w:hAnsi="Times New Roman" w:cs="Times New Roman"/>
        </w:rPr>
      </w:pPr>
      <w:r w:rsidRPr="00E97C97">
        <w:rPr>
          <w:rFonts w:ascii="Times New Roman" w:hAnsi="Times New Roman" w:cs="Times New Roman"/>
        </w:rPr>
        <w:t xml:space="preserve">- prace porządkowe na terenach gminnych, koszenie trawy, grabienie liści, zbieranie śmieci, odkrzaczanie  poboczy  przy drogach gminnych i drogach dojazdowych do pól, czyszczenie przepustów, sprzątanie placu targowego w Koszycach. </w:t>
      </w:r>
    </w:p>
    <w:p w14:paraId="1BD55C7D" w14:textId="049347AB" w:rsidR="0007545F" w:rsidRPr="00E97C97" w:rsidRDefault="0007545F" w:rsidP="0007545F">
      <w:pPr>
        <w:pStyle w:val="Nagwek2"/>
        <w:rPr>
          <w:rFonts w:ascii="Times New Roman" w:hAnsi="Times New Roman" w:cs="Times New Roman"/>
        </w:rPr>
      </w:pPr>
      <w:bookmarkStart w:id="7" w:name="_Toc167270521"/>
      <w:r w:rsidRPr="00E97C97">
        <w:rPr>
          <w:rFonts w:ascii="Times New Roman" w:hAnsi="Times New Roman" w:cs="Times New Roman"/>
        </w:rPr>
        <w:t>1.3. Podmioty gospodarcze, zezwolenia alkoholowe</w:t>
      </w:r>
      <w:bookmarkEnd w:id="7"/>
      <w:r w:rsidRPr="00E97C97">
        <w:rPr>
          <w:rFonts w:ascii="Times New Roman" w:hAnsi="Times New Roman" w:cs="Times New Roman"/>
        </w:rPr>
        <w:t xml:space="preserve"> </w:t>
      </w:r>
    </w:p>
    <w:p w14:paraId="4BE21DBA" w14:textId="00A3A950" w:rsidR="002A162E" w:rsidRPr="00E97C97" w:rsidRDefault="002A162E" w:rsidP="00EB72F3">
      <w:pPr>
        <w:jc w:val="both"/>
        <w:rPr>
          <w:rFonts w:ascii="Times New Roman" w:hAnsi="Times New Roman" w:cs="Times New Roman"/>
        </w:rPr>
      </w:pPr>
      <w:r w:rsidRPr="00E97C97">
        <w:rPr>
          <w:rFonts w:ascii="Times New Roman" w:hAnsi="Times New Roman" w:cs="Times New Roman"/>
        </w:rPr>
        <w:t xml:space="preserve"> Na dzień  31  grudnia  2023 roku  wg statystyk  wygenerowanych  z Centralnej  Ewidencji  i  Informacji  Działalności Gospodarczej (CEIDG )   w  Gminie  Koszyce  było  zarejestrowanych  15 nowych   podmiotów gospodarczych  posiadających  jako główne  miejsce wykonywania  działalności  gospodarczej   teren Gminy  Koszyce.</w:t>
      </w:r>
    </w:p>
    <w:p w14:paraId="3C9B3453" w14:textId="77777777" w:rsidR="002A162E" w:rsidRPr="00E97C97" w:rsidRDefault="002A162E" w:rsidP="00EB72F3">
      <w:pPr>
        <w:spacing w:line="240" w:lineRule="auto"/>
        <w:jc w:val="both"/>
        <w:rPr>
          <w:rFonts w:ascii="Times New Roman" w:hAnsi="Times New Roman" w:cs="Times New Roman"/>
        </w:rPr>
      </w:pPr>
      <w:r w:rsidRPr="00E97C97">
        <w:rPr>
          <w:rFonts w:ascii="Times New Roman" w:hAnsi="Times New Roman" w:cs="Times New Roman"/>
        </w:rPr>
        <w:t xml:space="preserve">  Z dokonanych w 2023 roku  wpisów  w Urzędzie Miasta i Gminy Koszyce </w:t>
      </w:r>
    </w:p>
    <w:p w14:paraId="29332022" w14:textId="77777777" w:rsidR="002A162E" w:rsidRPr="00E97C97" w:rsidRDefault="002A162E" w:rsidP="00EB72F3">
      <w:pPr>
        <w:spacing w:after="0" w:line="240" w:lineRule="auto"/>
        <w:jc w:val="both"/>
        <w:rPr>
          <w:rFonts w:ascii="Times New Roman" w:hAnsi="Times New Roman" w:cs="Times New Roman"/>
        </w:rPr>
      </w:pPr>
      <w:r w:rsidRPr="00E97C97">
        <w:rPr>
          <w:rFonts w:ascii="Times New Roman" w:hAnsi="Times New Roman" w:cs="Times New Roman"/>
        </w:rPr>
        <w:t xml:space="preserve"> 15      dotyczyło  rejestracji  nowych  przedsiębiorców</w:t>
      </w:r>
    </w:p>
    <w:p w14:paraId="296472DF" w14:textId="77777777" w:rsidR="002A162E" w:rsidRPr="00E97C97" w:rsidRDefault="002A162E" w:rsidP="00EB72F3">
      <w:pPr>
        <w:spacing w:after="0" w:line="240" w:lineRule="auto"/>
        <w:jc w:val="both"/>
        <w:rPr>
          <w:rFonts w:ascii="Times New Roman" w:hAnsi="Times New Roman" w:cs="Times New Roman"/>
        </w:rPr>
      </w:pPr>
      <w:r w:rsidRPr="00E97C97">
        <w:rPr>
          <w:rFonts w:ascii="Times New Roman" w:hAnsi="Times New Roman" w:cs="Times New Roman"/>
        </w:rPr>
        <w:t xml:space="preserve"> 31      dotyczyło   zmian  we  wpisach </w:t>
      </w:r>
    </w:p>
    <w:p w14:paraId="0D97A989" w14:textId="75193D9F" w:rsidR="002A162E" w:rsidRPr="00E97C97" w:rsidRDefault="002A162E" w:rsidP="00EB72F3">
      <w:pPr>
        <w:spacing w:after="0" w:line="240" w:lineRule="auto"/>
        <w:jc w:val="both"/>
        <w:rPr>
          <w:rFonts w:ascii="Times New Roman" w:hAnsi="Times New Roman" w:cs="Times New Roman"/>
        </w:rPr>
      </w:pPr>
      <w:r w:rsidRPr="00E97C97">
        <w:rPr>
          <w:rFonts w:ascii="Times New Roman" w:hAnsi="Times New Roman" w:cs="Times New Roman"/>
        </w:rPr>
        <w:t xml:space="preserve"> 14      dotyczyło  zawieszenia     działalności  gospodarczej</w:t>
      </w:r>
    </w:p>
    <w:p w14:paraId="0E4F9C0D" w14:textId="77777777" w:rsidR="002A162E" w:rsidRPr="00E97C97" w:rsidRDefault="002A162E" w:rsidP="00EB72F3">
      <w:pPr>
        <w:spacing w:after="0" w:line="240" w:lineRule="auto"/>
        <w:jc w:val="both"/>
        <w:rPr>
          <w:rFonts w:ascii="Times New Roman" w:hAnsi="Times New Roman" w:cs="Times New Roman"/>
        </w:rPr>
      </w:pPr>
      <w:r w:rsidRPr="00E97C97">
        <w:rPr>
          <w:rFonts w:ascii="Times New Roman" w:hAnsi="Times New Roman" w:cs="Times New Roman"/>
        </w:rPr>
        <w:t xml:space="preserve">   5      dotyczyło  wznowienia  wykonywania  działalności  gospodarczej</w:t>
      </w:r>
    </w:p>
    <w:p w14:paraId="1F2269CE" w14:textId="77777777" w:rsidR="002A162E" w:rsidRPr="00E97C97" w:rsidRDefault="002A162E" w:rsidP="00EB72F3">
      <w:pPr>
        <w:spacing w:line="240" w:lineRule="auto"/>
        <w:jc w:val="both"/>
        <w:rPr>
          <w:rFonts w:ascii="Times New Roman" w:hAnsi="Times New Roman" w:cs="Times New Roman"/>
        </w:rPr>
      </w:pPr>
      <w:r w:rsidRPr="00E97C97">
        <w:rPr>
          <w:rFonts w:ascii="Times New Roman" w:hAnsi="Times New Roman" w:cs="Times New Roman"/>
        </w:rPr>
        <w:t xml:space="preserve"> 13      dotyczyło   zakończenia    działalności gospodarczej</w:t>
      </w:r>
    </w:p>
    <w:p w14:paraId="0641B777" w14:textId="6D417F76" w:rsidR="002A162E" w:rsidRPr="00E97C97" w:rsidRDefault="002A162E" w:rsidP="00EB72F3">
      <w:pPr>
        <w:spacing w:line="240" w:lineRule="auto"/>
        <w:jc w:val="both"/>
        <w:rPr>
          <w:rFonts w:ascii="Times New Roman" w:hAnsi="Times New Roman" w:cs="Times New Roman"/>
        </w:rPr>
      </w:pPr>
      <w:r w:rsidRPr="00E97C97">
        <w:rPr>
          <w:rFonts w:ascii="Times New Roman" w:hAnsi="Times New Roman" w:cs="Times New Roman"/>
        </w:rPr>
        <w:t xml:space="preserve"> W oparciu o  ustaw</w:t>
      </w:r>
      <w:r w:rsidR="00207BB1">
        <w:rPr>
          <w:rFonts w:ascii="Times New Roman" w:hAnsi="Times New Roman" w:cs="Times New Roman"/>
        </w:rPr>
        <w:t>ę</w:t>
      </w:r>
      <w:r w:rsidRPr="00E97C97">
        <w:rPr>
          <w:rFonts w:ascii="Times New Roman" w:hAnsi="Times New Roman" w:cs="Times New Roman"/>
        </w:rPr>
        <w:t xml:space="preserve"> o transporcie  drogowym  Gmina Koszyce   na dzień 31 grudnia 2023 roku  nie  dokonywała    wydania  licencji na wykonywanie transportu drogowego  w zakresie  przewozu osób taksówką . </w:t>
      </w:r>
    </w:p>
    <w:p w14:paraId="2228097A" w14:textId="643FB23D" w:rsidR="002A162E" w:rsidRPr="00E97C97" w:rsidRDefault="002A162E" w:rsidP="00EB72F3">
      <w:pPr>
        <w:jc w:val="both"/>
        <w:rPr>
          <w:rFonts w:ascii="Times New Roman" w:hAnsi="Times New Roman" w:cs="Times New Roman"/>
        </w:rPr>
      </w:pPr>
      <w:r w:rsidRPr="00E97C97">
        <w:rPr>
          <w:rFonts w:ascii="Times New Roman" w:hAnsi="Times New Roman" w:cs="Times New Roman"/>
        </w:rPr>
        <w:t xml:space="preserve"> Do rejestru  działalności  regulowanej   prowadzonej przez Burmistrza  Miasta </w:t>
      </w:r>
      <w:r w:rsidR="007A5814">
        <w:rPr>
          <w:rFonts w:ascii="Times New Roman" w:hAnsi="Times New Roman" w:cs="Times New Roman"/>
        </w:rPr>
        <w:t>i</w:t>
      </w:r>
      <w:r w:rsidRPr="00E97C97">
        <w:rPr>
          <w:rFonts w:ascii="Times New Roman" w:hAnsi="Times New Roman" w:cs="Times New Roman"/>
        </w:rPr>
        <w:t xml:space="preserve"> Gminy Koszyce w zakresie   wydawanych zezwoleń  na sprzedaż  napojów alkoholowych   wprowadzono  wpisy o </w:t>
      </w:r>
      <w:r w:rsidRPr="00E97C97">
        <w:rPr>
          <w:rFonts w:ascii="Times New Roman" w:hAnsi="Times New Roman" w:cs="Times New Roman"/>
        </w:rPr>
        <w:lastRenderedPageBreak/>
        <w:t>wydanych  9  zezwoleniach na sprzedaż napojów alkoholowych przeznaczonych do spożycia  poza miejscem sprzedaży ,  1 zezwolenie   na sprzedaż napojów alkoholowych  przeznaczonych do spożycia  w miejscu sprzedaży  oraz  wydano 18 zezwoleń  jednorazowych  na sprzedaż napojów alkoholowych.</w:t>
      </w:r>
    </w:p>
    <w:p w14:paraId="75005E77" w14:textId="77777777" w:rsidR="002A162E" w:rsidRPr="00E97C97" w:rsidRDefault="002A162E" w:rsidP="00EB72F3">
      <w:pPr>
        <w:jc w:val="both"/>
        <w:rPr>
          <w:rFonts w:ascii="Times New Roman" w:hAnsi="Times New Roman" w:cs="Times New Roman"/>
        </w:rPr>
      </w:pPr>
      <w:r w:rsidRPr="00E97C97">
        <w:rPr>
          <w:rFonts w:ascii="Times New Roman" w:hAnsi="Times New Roman" w:cs="Times New Roman"/>
        </w:rPr>
        <w:t>W ciągu 2023 roku  wygaszono  4 zezwolenia  na sprzedaż napojów alkoholowych  przeznaczonych do spożycia  poza miejscem  sprzedaży (sklepy ) oraz 1 zezwolenie na sprzedaż  napojów alkoholowych do spożycia  w miejscu  sprzedaży (lokale gastronomiczne ).</w:t>
      </w:r>
    </w:p>
    <w:p w14:paraId="708B0462" w14:textId="73430385" w:rsidR="00916B28" w:rsidRPr="00E97C97" w:rsidRDefault="0007545F" w:rsidP="0007545F">
      <w:pPr>
        <w:pStyle w:val="Nagwek2"/>
        <w:rPr>
          <w:rFonts w:ascii="Times New Roman" w:hAnsi="Times New Roman" w:cs="Times New Roman"/>
        </w:rPr>
      </w:pPr>
      <w:bookmarkStart w:id="8" w:name="_Toc167270522"/>
      <w:r w:rsidRPr="00E97C97">
        <w:rPr>
          <w:rFonts w:ascii="Times New Roman" w:hAnsi="Times New Roman" w:cs="Times New Roman"/>
        </w:rPr>
        <w:t>1.4. Zasób mienia komunalnego i miejscowy plan zagospodarowania przestrzenn</w:t>
      </w:r>
      <w:r w:rsidR="006E1C0C" w:rsidRPr="00E97C97">
        <w:rPr>
          <w:rFonts w:ascii="Times New Roman" w:hAnsi="Times New Roman" w:cs="Times New Roman"/>
        </w:rPr>
        <w:t>e</w:t>
      </w:r>
      <w:bookmarkEnd w:id="8"/>
    </w:p>
    <w:p w14:paraId="0EB87712" w14:textId="49059A6A" w:rsidR="006E1C0C" w:rsidRPr="00207BB1" w:rsidRDefault="006E1C0C" w:rsidP="00140D6F">
      <w:pPr>
        <w:rPr>
          <w:rFonts w:ascii="Times New Roman" w:hAnsi="Times New Roman" w:cs="Times New Roman"/>
          <w:b/>
          <w:bCs/>
          <w:u w:val="single"/>
        </w:rPr>
      </w:pPr>
      <w:r w:rsidRPr="00207BB1">
        <w:rPr>
          <w:rFonts w:ascii="Times New Roman" w:hAnsi="Times New Roman" w:cs="Times New Roman"/>
          <w:b/>
          <w:bCs/>
          <w:u w:val="single"/>
        </w:rPr>
        <w:t>Mienie komunalne</w:t>
      </w:r>
    </w:p>
    <w:p w14:paraId="70029D82" w14:textId="77777777" w:rsidR="006E1C0C" w:rsidRPr="00E97C97" w:rsidRDefault="006E1C0C" w:rsidP="00203233">
      <w:pPr>
        <w:jc w:val="both"/>
        <w:rPr>
          <w:rFonts w:ascii="Times New Roman" w:hAnsi="Times New Roman" w:cs="Times New Roman"/>
        </w:rPr>
      </w:pPr>
      <w:r w:rsidRPr="00E97C97">
        <w:rPr>
          <w:rFonts w:ascii="Times New Roman" w:hAnsi="Times New Roman" w:cs="Times New Roman"/>
        </w:rPr>
        <w:t xml:space="preserve">W roku 2023 dokonano wykupu od Starostwa Powiatowego w Proszowicach prawa własności budynków wraz z prawem użytkowania wieczystego działek położonych we Włostowicach, a pozostających w użytkowaniu wieczystym Skarbu Państwa - na mocy ustawowo przejętego prawa od Spółdzielni Kółek Rolniczych. Zakup za wyrażoną zgodą Wojewody Małopolskiego po udzielonej 85% bonifikacie wynosił 67 950,00 zł. Również w roku 2023 dokonywano komunalizacji działek stanowiących drogi gminne. Wojewoda Małopolski wydał w stosunku do 21 działek - dziesięć decyzji na mocy których Gmina Koszyce stała się właścicielem gruntu pod drogami o łącznej powierzchni 5,95 ha  </w:t>
      </w:r>
    </w:p>
    <w:p w14:paraId="26309D8B" w14:textId="77777777" w:rsidR="0007545F" w:rsidRPr="00207BB1" w:rsidRDefault="0007545F" w:rsidP="00140D6F">
      <w:pPr>
        <w:rPr>
          <w:rFonts w:ascii="Times New Roman" w:hAnsi="Times New Roman" w:cs="Times New Roman"/>
          <w:b/>
          <w:u w:val="single"/>
        </w:rPr>
      </w:pPr>
      <w:r w:rsidRPr="00207BB1">
        <w:rPr>
          <w:rFonts w:ascii="Times New Roman" w:hAnsi="Times New Roman" w:cs="Times New Roman"/>
          <w:b/>
          <w:u w:val="single"/>
        </w:rPr>
        <w:t>Miejscowy Plan Zagospodarowania Przestrzennego i Studium Uwarunkowań.</w:t>
      </w:r>
    </w:p>
    <w:p w14:paraId="2E401CE7" w14:textId="77777777" w:rsidR="00616B44" w:rsidRPr="00E97C97" w:rsidRDefault="00616B44" w:rsidP="00203233">
      <w:pPr>
        <w:jc w:val="both"/>
        <w:rPr>
          <w:rFonts w:ascii="Times New Roman" w:hAnsi="Times New Roman" w:cs="Times New Roman"/>
        </w:rPr>
      </w:pPr>
      <w:r w:rsidRPr="00E97C97">
        <w:rPr>
          <w:rFonts w:ascii="Times New Roman" w:hAnsi="Times New Roman" w:cs="Times New Roman"/>
        </w:rPr>
        <w:t>Na obszarze Gminy Koszyce obowiązują 3 Miejscowe Plany Zagospodarowania Przestrzennego:</w:t>
      </w:r>
    </w:p>
    <w:p w14:paraId="6CA19FA2" w14:textId="77777777" w:rsidR="00616B44" w:rsidRPr="00E97C97" w:rsidRDefault="00616B44" w:rsidP="00203233">
      <w:pPr>
        <w:jc w:val="both"/>
        <w:rPr>
          <w:rFonts w:ascii="Times New Roman" w:hAnsi="Times New Roman" w:cs="Times New Roman"/>
        </w:rPr>
      </w:pPr>
      <w:r w:rsidRPr="00E97C97">
        <w:rPr>
          <w:rFonts w:ascii="Times New Roman" w:hAnsi="Times New Roman" w:cs="Times New Roman"/>
        </w:rPr>
        <w:t>Miejscowy Plan Zagospodarowania Przestrzennego dla części gminy Koszyce, dla wsi : Koszyce, Włostowice, Sokołowice przyjęty UCHWAŁĄ RADY GMINY KOSZYCE Nr XI/129/04 z dnia 24 marca 2004 roku (Dz. Urz. Woj. Małopolskiego nr 92 poz.1257 z dnia 30.04.2004 r.) oraz zmianą miejscowego planu zagospodarowania przestrzennego dla części wsi : Koszyce, Włostowice, Sokołowice w Gminie Koszyce zatwierdzonego Uchwałą Nr XVI/165/2013 Rady Gminy Koszyce z dnia 26 marca 2013 roku (Dz. Urz. Woj. Małopolskiego z dnia 22 lipca 2013 r. poz.4602)</w:t>
      </w:r>
    </w:p>
    <w:p w14:paraId="3D419A48" w14:textId="77777777" w:rsidR="00616B44" w:rsidRPr="00E97C97" w:rsidRDefault="00616B44" w:rsidP="00203233">
      <w:pPr>
        <w:jc w:val="both"/>
        <w:rPr>
          <w:rFonts w:ascii="Times New Roman" w:hAnsi="Times New Roman" w:cs="Times New Roman"/>
        </w:rPr>
      </w:pPr>
      <w:r w:rsidRPr="00E97C97">
        <w:rPr>
          <w:rFonts w:ascii="Times New Roman" w:hAnsi="Times New Roman" w:cs="Times New Roman"/>
        </w:rPr>
        <w:t>Miejscowy Plan Zagospodarowania Przestrzennego obszaru Sokołowice – strefa usługowo – produkcyjno – składowa przyjęty Uchwałą Rady Gminy Koszyce nr XXXI/282/06 z dnia 20 października 2006 roku, ( Dziennik Urzędowy Województwa Małopolskiego Nr 845 poz. 5116 z dnia 29.11.2006r.)</w:t>
      </w:r>
    </w:p>
    <w:p w14:paraId="642632AD" w14:textId="77777777" w:rsidR="00616B44" w:rsidRPr="00E97C97" w:rsidRDefault="00616B44" w:rsidP="00203233">
      <w:pPr>
        <w:jc w:val="both"/>
        <w:rPr>
          <w:rFonts w:ascii="Times New Roman" w:hAnsi="Times New Roman" w:cs="Times New Roman"/>
        </w:rPr>
      </w:pPr>
      <w:r w:rsidRPr="00E97C97">
        <w:rPr>
          <w:rFonts w:ascii="Times New Roman" w:hAnsi="Times New Roman" w:cs="Times New Roman"/>
        </w:rPr>
        <w:t>Miejscowy Plan Zagospodarowania Przestrzennego dla przebiegu drogi głównej ruchu przyśpieszonego Koszyce – Brzesko na odcinku Podgaje – Sokołowice w gminie Koszyce przyjęty Uchwałą Rady Gminy Koszyce nr XI/128/2004 z dnia 24 marca 2004 roku, ( Dziennik Urzędowy Województwa Małopolskiego Nr 92 poz. 1258 z dnia 30.04.2004r.)</w:t>
      </w:r>
    </w:p>
    <w:p w14:paraId="5D9F3510" w14:textId="77777777" w:rsidR="00616B44" w:rsidRPr="00E97C97" w:rsidRDefault="00616B44" w:rsidP="00203233">
      <w:pPr>
        <w:jc w:val="both"/>
        <w:rPr>
          <w:rFonts w:ascii="Times New Roman" w:hAnsi="Times New Roman" w:cs="Times New Roman"/>
        </w:rPr>
      </w:pPr>
      <w:r w:rsidRPr="00E97C97">
        <w:rPr>
          <w:rFonts w:ascii="Times New Roman" w:hAnsi="Times New Roman" w:cs="Times New Roman"/>
        </w:rPr>
        <w:t>Obszar objęty planami zagospodarowania przestrzennego to 256 ha co stanowi około 3,85 % powierzchni gminy.</w:t>
      </w:r>
    </w:p>
    <w:p w14:paraId="5D6EC137" w14:textId="77777777" w:rsidR="00140D6F" w:rsidRPr="00E97C97" w:rsidRDefault="00616B44" w:rsidP="00203233">
      <w:pPr>
        <w:jc w:val="both"/>
        <w:rPr>
          <w:rFonts w:ascii="Times New Roman" w:hAnsi="Times New Roman" w:cs="Times New Roman"/>
        </w:rPr>
      </w:pPr>
      <w:r w:rsidRPr="00E97C97">
        <w:rPr>
          <w:rFonts w:ascii="Times New Roman" w:hAnsi="Times New Roman" w:cs="Times New Roman"/>
        </w:rPr>
        <w:t xml:space="preserve">W 2023 roku wydano 116 zaświadczeń oraz 8 wypisów i wyrysów z miejscowego planu zagospodarowania przestrzennego.     </w:t>
      </w:r>
    </w:p>
    <w:p w14:paraId="3502D252" w14:textId="6B9C1216" w:rsidR="000F6524" w:rsidRPr="00E97C97" w:rsidRDefault="00616B44" w:rsidP="00203233">
      <w:pPr>
        <w:jc w:val="both"/>
        <w:rPr>
          <w:rFonts w:ascii="Times New Roman" w:hAnsi="Times New Roman" w:cs="Times New Roman"/>
        </w:rPr>
      </w:pPr>
      <w:r w:rsidRPr="00E97C97">
        <w:rPr>
          <w:rFonts w:ascii="Times New Roman" w:hAnsi="Times New Roman" w:cs="Times New Roman"/>
        </w:rPr>
        <w:t xml:space="preserve">Cały obszar gminy Koszyce objęty jest Studium Uwarunkowań i Kierunków Zagospodarowania Przestrzennego Gminy Koszyce przyjętego Uchwałą Nr XV/132/2000 Rady Gminy Koszyce z dnia 28 czerwca 2000 roku, zmienionego Uchwałą Nr XXXI/281/06 Rady gminy Koszyce z dnia 20 października 2006.      </w:t>
      </w:r>
    </w:p>
    <w:p w14:paraId="6EE561DD" w14:textId="27F491F8" w:rsidR="00616B44" w:rsidRPr="00E97C97" w:rsidRDefault="00616B44" w:rsidP="00203233">
      <w:pPr>
        <w:jc w:val="both"/>
        <w:rPr>
          <w:rFonts w:ascii="Times New Roman" w:hAnsi="Times New Roman" w:cs="Times New Roman"/>
        </w:rPr>
      </w:pPr>
      <w:r w:rsidRPr="00E97C97">
        <w:rPr>
          <w:rFonts w:ascii="Times New Roman" w:hAnsi="Times New Roman" w:cs="Times New Roman"/>
        </w:rPr>
        <w:t>W 2023 roku wydano 7 zaświadczeń oraz 3 wypisy i wyrysy  ze studium</w:t>
      </w:r>
      <w:r w:rsidR="00140D6F" w:rsidRPr="00E97C97">
        <w:rPr>
          <w:rFonts w:ascii="Times New Roman" w:hAnsi="Times New Roman" w:cs="Times New Roman"/>
        </w:rPr>
        <w:t>.</w:t>
      </w:r>
    </w:p>
    <w:p w14:paraId="66C8216B" w14:textId="46CC06C2" w:rsidR="007413A1" w:rsidRPr="00E97C97" w:rsidRDefault="007413A1" w:rsidP="00203233">
      <w:pPr>
        <w:jc w:val="both"/>
        <w:rPr>
          <w:rFonts w:ascii="Times New Roman" w:hAnsi="Times New Roman" w:cs="Times New Roman"/>
        </w:rPr>
      </w:pPr>
      <w:r w:rsidRPr="00E97C97">
        <w:rPr>
          <w:rFonts w:ascii="Times New Roman" w:hAnsi="Times New Roman" w:cs="Times New Roman"/>
        </w:rPr>
        <w:t>W 2023r. wydano 14 decyzji o warunkach zabudowy</w:t>
      </w:r>
      <w:r w:rsidR="00140D6F" w:rsidRPr="00E97C97">
        <w:rPr>
          <w:rFonts w:ascii="Times New Roman" w:hAnsi="Times New Roman" w:cs="Times New Roman"/>
        </w:rPr>
        <w:t xml:space="preserve"> i zagospodarowania terenu.</w:t>
      </w:r>
    </w:p>
    <w:p w14:paraId="2FF952B6" w14:textId="1C2C233C" w:rsidR="007413A1" w:rsidRPr="00E97C97" w:rsidRDefault="007413A1" w:rsidP="00203233">
      <w:pPr>
        <w:jc w:val="both"/>
        <w:rPr>
          <w:rFonts w:ascii="Times New Roman" w:hAnsi="Times New Roman" w:cs="Times New Roman"/>
        </w:rPr>
      </w:pPr>
      <w:r w:rsidRPr="00E97C97">
        <w:rPr>
          <w:rFonts w:ascii="Times New Roman" w:hAnsi="Times New Roman" w:cs="Times New Roman"/>
        </w:rPr>
        <w:t>- wydan</w:t>
      </w:r>
      <w:r w:rsidR="006E1C0C" w:rsidRPr="00E97C97">
        <w:rPr>
          <w:rFonts w:ascii="Times New Roman" w:hAnsi="Times New Roman" w:cs="Times New Roman"/>
        </w:rPr>
        <w:t>o</w:t>
      </w:r>
      <w:r w:rsidRPr="00E97C97">
        <w:rPr>
          <w:rFonts w:ascii="Times New Roman" w:hAnsi="Times New Roman" w:cs="Times New Roman"/>
        </w:rPr>
        <w:t xml:space="preserve"> 15 decyzji i 3 postanowienia dotyczące podziałów nieruchomości</w:t>
      </w:r>
      <w:r w:rsidR="00140D6F" w:rsidRPr="00E97C97">
        <w:rPr>
          <w:rFonts w:ascii="Times New Roman" w:hAnsi="Times New Roman" w:cs="Times New Roman"/>
        </w:rPr>
        <w:t>.</w:t>
      </w:r>
    </w:p>
    <w:p w14:paraId="02E27B2A" w14:textId="77777777" w:rsidR="0007545F" w:rsidRPr="00E97C97" w:rsidRDefault="0007545F" w:rsidP="00140D6F">
      <w:pPr>
        <w:pStyle w:val="Nagwek2"/>
        <w:spacing w:before="0" w:line="276" w:lineRule="auto"/>
        <w:rPr>
          <w:rFonts w:ascii="Times New Roman" w:hAnsi="Times New Roman" w:cs="Times New Roman"/>
        </w:rPr>
      </w:pPr>
      <w:bookmarkStart w:id="9" w:name="_Toc167270523"/>
      <w:r w:rsidRPr="00E97C97">
        <w:rPr>
          <w:rFonts w:ascii="Times New Roman" w:hAnsi="Times New Roman" w:cs="Times New Roman"/>
        </w:rPr>
        <w:lastRenderedPageBreak/>
        <w:t>1.5. Gospodarka odpadami</w:t>
      </w:r>
      <w:bookmarkEnd w:id="9"/>
      <w:r w:rsidRPr="00E97C97">
        <w:rPr>
          <w:rFonts w:ascii="Times New Roman" w:hAnsi="Times New Roman" w:cs="Times New Roman"/>
        </w:rPr>
        <w:t xml:space="preserve"> </w:t>
      </w:r>
    </w:p>
    <w:p w14:paraId="52B0E290" w14:textId="31BE0F0B" w:rsidR="00E05141" w:rsidRPr="00E97C97" w:rsidRDefault="00E05141" w:rsidP="00140D6F">
      <w:pPr>
        <w:spacing w:after="0" w:line="276" w:lineRule="auto"/>
        <w:contextualSpacing/>
        <w:jc w:val="both"/>
        <w:rPr>
          <w:rFonts w:ascii="Times New Roman" w:hAnsi="Times New Roman" w:cs="Times New Roman"/>
        </w:rPr>
      </w:pPr>
      <w:r w:rsidRPr="00E97C97">
        <w:rPr>
          <w:rFonts w:ascii="Times New Roman" w:hAnsi="Times New Roman" w:cs="Times New Roman"/>
        </w:rPr>
        <w:t>W roku 2023r. w zakresie ochrony środowiska oraz gospodarki odpadami komunalnymi realizowano następujące zagadnienia:</w:t>
      </w:r>
    </w:p>
    <w:p w14:paraId="66F0A1A0" w14:textId="20185413" w:rsidR="00E05141" w:rsidRPr="00E97C97" w:rsidRDefault="00E05141" w:rsidP="00203233">
      <w:pPr>
        <w:spacing w:line="276" w:lineRule="auto"/>
        <w:contextualSpacing/>
        <w:jc w:val="both"/>
        <w:rPr>
          <w:rFonts w:ascii="Times New Roman" w:hAnsi="Times New Roman" w:cs="Times New Roman"/>
        </w:rPr>
      </w:pPr>
      <w:r w:rsidRPr="00E97C97">
        <w:rPr>
          <w:rFonts w:ascii="Times New Roman" w:hAnsi="Times New Roman" w:cs="Times New Roman"/>
        </w:rPr>
        <w:t xml:space="preserve">Urząd Miasta i Gminy Koszyce w zakresie gospodarki wodno-ściekowej wydał zgodę na wykonanie przyłącza do sieci kanalizacyjnej w ilości 12 sztuk oraz do sieci wodociągowej w ilości 30. </w:t>
      </w:r>
    </w:p>
    <w:p w14:paraId="0AD1E153" w14:textId="77777777" w:rsidR="00E05141" w:rsidRPr="00E97C97" w:rsidRDefault="00E05141" w:rsidP="00203233">
      <w:pPr>
        <w:spacing w:line="276" w:lineRule="auto"/>
        <w:contextualSpacing/>
        <w:jc w:val="both"/>
        <w:rPr>
          <w:rFonts w:ascii="Times New Roman" w:hAnsi="Times New Roman" w:cs="Times New Roman"/>
        </w:rPr>
      </w:pPr>
      <w:r w:rsidRPr="00E97C97">
        <w:rPr>
          <w:rFonts w:ascii="Times New Roman" w:hAnsi="Times New Roman" w:cs="Times New Roman"/>
        </w:rPr>
        <w:t xml:space="preserve">W zakresie gospodarki odpadami komunalnymi w roku 2023 przygotowywano zamówienie publiczne(przetarg) na „Odbieranie i zagospodarowanie odpadów komunalnych z terenu Gminy Koszyce” na 2024r. Najkorzystniejsze oferty została złożona przez firmę Miki Mieczysław Jakubowski ul. Nad Drwiną 33, Kraków </w:t>
      </w:r>
    </w:p>
    <w:p w14:paraId="7F7930FE" w14:textId="77777777" w:rsidR="00E05141" w:rsidRPr="00E97C97" w:rsidRDefault="00E05141" w:rsidP="00203233">
      <w:pPr>
        <w:spacing w:line="276" w:lineRule="auto"/>
        <w:contextualSpacing/>
        <w:jc w:val="both"/>
        <w:rPr>
          <w:rFonts w:ascii="Times New Roman" w:hAnsi="Times New Roman" w:cs="Times New Roman"/>
        </w:rPr>
      </w:pPr>
      <w:r w:rsidRPr="00E97C97">
        <w:rPr>
          <w:rFonts w:ascii="Times New Roman" w:hAnsi="Times New Roman" w:cs="Times New Roman"/>
        </w:rPr>
        <w:t xml:space="preserve">W 2023r. gminę w zakresie odbioru i zagospodarowania odpadów komunalnych obsługiwała firma  „Ekotech Karol Wiśniewski ze Stopnicy” </w:t>
      </w:r>
    </w:p>
    <w:p w14:paraId="6759814C" w14:textId="77777777" w:rsidR="00E05141" w:rsidRPr="00E97C97" w:rsidRDefault="00E05141" w:rsidP="00E05141">
      <w:pPr>
        <w:spacing w:line="360" w:lineRule="auto"/>
        <w:contextualSpacing/>
        <w:jc w:val="both"/>
        <w:rPr>
          <w:rFonts w:ascii="Times New Roman" w:hAnsi="Times New Roman" w:cs="Times New Roman"/>
        </w:rPr>
      </w:pPr>
      <w:r w:rsidRPr="00E97C97">
        <w:rPr>
          <w:rFonts w:ascii="Times New Roman" w:hAnsi="Times New Roman" w:cs="Times New Roman"/>
        </w:rPr>
        <w:t>Ilość odpadów w 2023r.</w:t>
      </w:r>
    </w:p>
    <w:tbl>
      <w:tblPr>
        <w:tblStyle w:val="Tabela-Siatka1"/>
        <w:tblW w:w="0" w:type="auto"/>
        <w:tblInd w:w="0" w:type="dxa"/>
        <w:tblLook w:val="04A0" w:firstRow="1" w:lastRow="0" w:firstColumn="1" w:lastColumn="0" w:noHBand="0" w:noVBand="1"/>
      </w:tblPr>
      <w:tblGrid>
        <w:gridCol w:w="846"/>
        <w:gridCol w:w="1984"/>
        <w:gridCol w:w="3966"/>
        <w:gridCol w:w="2266"/>
      </w:tblGrid>
      <w:tr w:rsidR="00E05141" w:rsidRPr="00E97C97" w14:paraId="549F1C13" w14:textId="77777777" w:rsidTr="003D47A0">
        <w:tc>
          <w:tcPr>
            <w:tcW w:w="846" w:type="dxa"/>
          </w:tcPr>
          <w:p w14:paraId="0906CB35" w14:textId="77777777" w:rsidR="00E05141" w:rsidRPr="00E97C97" w:rsidRDefault="00E05141" w:rsidP="003D47A0">
            <w:pPr>
              <w:jc w:val="both"/>
              <w:rPr>
                <w:rFonts w:ascii="Times New Roman" w:eastAsia="Calibri" w:hAnsi="Times New Roman" w:cs="Times New Roman"/>
              </w:rPr>
            </w:pPr>
            <w:bookmarkStart w:id="10" w:name="_Hlk164757562"/>
            <w:r w:rsidRPr="00E97C97">
              <w:rPr>
                <w:rFonts w:ascii="Times New Roman" w:eastAsia="Calibri" w:hAnsi="Times New Roman" w:cs="Times New Roman"/>
              </w:rPr>
              <w:t>Lp.</w:t>
            </w:r>
          </w:p>
        </w:tc>
        <w:tc>
          <w:tcPr>
            <w:tcW w:w="1984" w:type="dxa"/>
          </w:tcPr>
          <w:p w14:paraId="64AE5425"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Nazwa kodu</w:t>
            </w:r>
          </w:p>
        </w:tc>
        <w:tc>
          <w:tcPr>
            <w:tcW w:w="3966" w:type="dxa"/>
          </w:tcPr>
          <w:p w14:paraId="0EDEE982"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Nazwa frakcji</w:t>
            </w:r>
          </w:p>
        </w:tc>
        <w:tc>
          <w:tcPr>
            <w:tcW w:w="2266" w:type="dxa"/>
          </w:tcPr>
          <w:p w14:paraId="18B0E071"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Ilość (Mg)</w:t>
            </w:r>
          </w:p>
        </w:tc>
      </w:tr>
      <w:tr w:rsidR="00E05141" w:rsidRPr="00E97C97" w14:paraId="45F262DD" w14:textId="77777777" w:rsidTr="003D47A0">
        <w:tc>
          <w:tcPr>
            <w:tcW w:w="846" w:type="dxa"/>
          </w:tcPr>
          <w:p w14:paraId="7704FA9D"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1</w:t>
            </w:r>
          </w:p>
        </w:tc>
        <w:tc>
          <w:tcPr>
            <w:tcW w:w="1984" w:type="dxa"/>
          </w:tcPr>
          <w:p w14:paraId="150F4097"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 xml:space="preserve">15 01 01 </w:t>
            </w:r>
          </w:p>
        </w:tc>
        <w:tc>
          <w:tcPr>
            <w:tcW w:w="3966" w:type="dxa"/>
          </w:tcPr>
          <w:p w14:paraId="052D9589"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Opakowania z papieru i tektury</w:t>
            </w:r>
          </w:p>
        </w:tc>
        <w:tc>
          <w:tcPr>
            <w:tcW w:w="2266" w:type="dxa"/>
          </w:tcPr>
          <w:p w14:paraId="40CE507B"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62,9750</w:t>
            </w:r>
          </w:p>
        </w:tc>
      </w:tr>
      <w:tr w:rsidR="00E05141" w:rsidRPr="00E97C97" w14:paraId="3E34CC0A" w14:textId="77777777" w:rsidTr="003D47A0">
        <w:tc>
          <w:tcPr>
            <w:tcW w:w="846" w:type="dxa"/>
          </w:tcPr>
          <w:p w14:paraId="7EC78C80"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2</w:t>
            </w:r>
          </w:p>
        </w:tc>
        <w:tc>
          <w:tcPr>
            <w:tcW w:w="1984" w:type="dxa"/>
          </w:tcPr>
          <w:p w14:paraId="486610FF"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 xml:space="preserve">15 01 02 </w:t>
            </w:r>
          </w:p>
        </w:tc>
        <w:tc>
          <w:tcPr>
            <w:tcW w:w="3966" w:type="dxa"/>
          </w:tcPr>
          <w:p w14:paraId="0EA6E247"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Opakowania z tworzyw sztucznych</w:t>
            </w:r>
          </w:p>
        </w:tc>
        <w:tc>
          <w:tcPr>
            <w:tcW w:w="2266" w:type="dxa"/>
          </w:tcPr>
          <w:p w14:paraId="334376E4"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12,3400</w:t>
            </w:r>
          </w:p>
        </w:tc>
      </w:tr>
      <w:tr w:rsidR="00E05141" w:rsidRPr="00E97C97" w14:paraId="5D5E7391" w14:textId="77777777" w:rsidTr="003D47A0">
        <w:tc>
          <w:tcPr>
            <w:tcW w:w="846" w:type="dxa"/>
          </w:tcPr>
          <w:p w14:paraId="0A8472DA"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3</w:t>
            </w:r>
          </w:p>
        </w:tc>
        <w:tc>
          <w:tcPr>
            <w:tcW w:w="1984" w:type="dxa"/>
          </w:tcPr>
          <w:p w14:paraId="1636D928"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 xml:space="preserve">15 01 06 </w:t>
            </w:r>
          </w:p>
        </w:tc>
        <w:tc>
          <w:tcPr>
            <w:tcW w:w="3966" w:type="dxa"/>
          </w:tcPr>
          <w:p w14:paraId="5135A3B4"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Zmieszane odpady opakowaniowe</w:t>
            </w:r>
          </w:p>
        </w:tc>
        <w:tc>
          <w:tcPr>
            <w:tcW w:w="2266" w:type="dxa"/>
          </w:tcPr>
          <w:p w14:paraId="11D617DF"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146,7800</w:t>
            </w:r>
          </w:p>
        </w:tc>
      </w:tr>
      <w:tr w:rsidR="00E05141" w:rsidRPr="00E97C97" w14:paraId="27747411" w14:textId="77777777" w:rsidTr="003D47A0">
        <w:tc>
          <w:tcPr>
            <w:tcW w:w="846" w:type="dxa"/>
          </w:tcPr>
          <w:p w14:paraId="0B846C4D"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4</w:t>
            </w:r>
          </w:p>
        </w:tc>
        <w:tc>
          <w:tcPr>
            <w:tcW w:w="1984" w:type="dxa"/>
          </w:tcPr>
          <w:p w14:paraId="723B8BA7"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 xml:space="preserve">15 01 07 </w:t>
            </w:r>
          </w:p>
        </w:tc>
        <w:tc>
          <w:tcPr>
            <w:tcW w:w="3966" w:type="dxa"/>
          </w:tcPr>
          <w:p w14:paraId="71698305"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Opakowania ze szkła</w:t>
            </w:r>
          </w:p>
        </w:tc>
        <w:tc>
          <w:tcPr>
            <w:tcW w:w="2266" w:type="dxa"/>
          </w:tcPr>
          <w:p w14:paraId="77D452AB"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146,8700</w:t>
            </w:r>
          </w:p>
        </w:tc>
      </w:tr>
      <w:tr w:rsidR="00E05141" w:rsidRPr="00E97C97" w14:paraId="0430290E" w14:textId="77777777" w:rsidTr="003D47A0">
        <w:tc>
          <w:tcPr>
            <w:tcW w:w="846" w:type="dxa"/>
          </w:tcPr>
          <w:p w14:paraId="39957316"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5</w:t>
            </w:r>
          </w:p>
        </w:tc>
        <w:tc>
          <w:tcPr>
            <w:tcW w:w="1984" w:type="dxa"/>
          </w:tcPr>
          <w:p w14:paraId="356CF4B3"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 xml:space="preserve">16 01 03 </w:t>
            </w:r>
          </w:p>
        </w:tc>
        <w:tc>
          <w:tcPr>
            <w:tcW w:w="3966" w:type="dxa"/>
          </w:tcPr>
          <w:p w14:paraId="2FF44B79"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Zużyte opony</w:t>
            </w:r>
          </w:p>
        </w:tc>
        <w:tc>
          <w:tcPr>
            <w:tcW w:w="2266" w:type="dxa"/>
          </w:tcPr>
          <w:p w14:paraId="4A002FA2"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8,9800</w:t>
            </w:r>
          </w:p>
        </w:tc>
      </w:tr>
      <w:tr w:rsidR="00E05141" w:rsidRPr="00E97C97" w14:paraId="0E86AF28" w14:textId="77777777" w:rsidTr="003D47A0">
        <w:tc>
          <w:tcPr>
            <w:tcW w:w="846" w:type="dxa"/>
          </w:tcPr>
          <w:p w14:paraId="46A3B156"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6</w:t>
            </w:r>
          </w:p>
        </w:tc>
        <w:tc>
          <w:tcPr>
            <w:tcW w:w="1984" w:type="dxa"/>
          </w:tcPr>
          <w:p w14:paraId="10D71360"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20 01 01</w:t>
            </w:r>
          </w:p>
        </w:tc>
        <w:tc>
          <w:tcPr>
            <w:tcW w:w="3966" w:type="dxa"/>
          </w:tcPr>
          <w:p w14:paraId="260F0944"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Papier i tektura</w:t>
            </w:r>
          </w:p>
        </w:tc>
        <w:tc>
          <w:tcPr>
            <w:tcW w:w="2266" w:type="dxa"/>
          </w:tcPr>
          <w:p w14:paraId="29E342CE"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1,0800</w:t>
            </w:r>
          </w:p>
        </w:tc>
      </w:tr>
      <w:tr w:rsidR="00E05141" w:rsidRPr="00E97C97" w14:paraId="4F162290" w14:textId="77777777" w:rsidTr="003D47A0">
        <w:tc>
          <w:tcPr>
            <w:tcW w:w="846" w:type="dxa"/>
          </w:tcPr>
          <w:p w14:paraId="5FFA4E99"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7</w:t>
            </w:r>
          </w:p>
        </w:tc>
        <w:tc>
          <w:tcPr>
            <w:tcW w:w="1984" w:type="dxa"/>
          </w:tcPr>
          <w:p w14:paraId="20A61ED9"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 xml:space="preserve">20 01 02 </w:t>
            </w:r>
          </w:p>
        </w:tc>
        <w:tc>
          <w:tcPr>
            <w:tcW w:w="3966" w:type="dxa"/>
          </w:tcPr>
          <w:p w14:paraId="1FFA2774"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Szkło</w:t>
            </w:r>
          </w:p>
        </w:tc>
        <w:tc>
          <w:tcPr>
            <w:tcW w:w="2266" w:type="dxa"/>
          </w:tcPr>
          <w:p w14:paraId="5AC83E98"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11,7800</w:t>
            </w:r>
          </w:p>
        </w:tc>
      </w:tr>
      <w:tr w:rsidR="00E05141" w:rsidRPr="00E97C97" w14:paraId="3CC77381" w14:textId="77777777" w:rsidTr="003D47A0">
        <w:tc>
          <w:tcPr>
            <w:tcW w:w="846" w:type="dxa"/>
          </w:tcPr>
          <w:p w14:paraId="1F38C3E2"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8</w:t>
            </w:r>
          </w:p>
        </w:tc>
        <w:tc>
          <w:tcPr>
            <w:tcW w:w="1984" w:type="dxa"/>
          </w:tcPr>
          <w:p w14:paraId="5FBF7936"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 xml:space="preserve">20 01 23* </w:t>
            </w:r>
          </w:p>
        </w:tc>
        <w:tc>
          <w:tcPr>
            <w:tcW w:w="3966" w:type="dxa"/>
          </w:tcPr>
          <w:p w14:paraId="4F99EABA"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Urządzenia zawierające freony</w:t>
            </w:r>
          </w:p>
        </w:tc>
        <w:tc>
          <w:tcPr>
            <w:tcW w:w="2266" w:type="dxa"/>
          </w:tcPr>
          <w:p w14:paraId="5ECEC0CD"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3,8900</w:t>
            </w:r>
          </w:p>
        </w:tc>
      </w:tr>
      <w:tr w:rsidR="00E05141" w:rsidRPr="00E97C97" w14:paraId="0DABB0A0" w14:textId="77777777" w:rsidTr="003D47A0">
        <w:tc>
          <w:tcPr>
            <w:tcW w:w="846" w:type="dxa"/>
          </w:tcPr>
          <w:p w14:paraId="4AA6FF71"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9</w:t>
            </w:r>
          </w:p>
        </w:tc>
        <w:tc>
          <w:tcPr>
            <w:tcW w:w="1984" w:type="dxa"/>
          </w:tcPr>
          <w:p w14:paraId="03A27B41"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 xml:space="preserve">20 01 35* </w:t>
            </w:r>
          </w:p>
        </w:tc>
        <w:tc>
          <w:tcPr>
            <w:tcW w:w="3966" w:type="dxa"/>
          </w:tcPr>
          <w:p w14:paraId="0B5F20FE" w14:textId="77777777" w:rsidR="00E05141" w:rsidRPr="00E97C97" w:rsidRDefault="00E05141" w:rsidP="00C676FB">
            <w:pPr>
              <w:spacing w:line="240" w:lineRule="auto"/>
              <w:rPr>
                <w:rFonts w:ascii="Times New Roman" w:eastAsia="Calibri" w:hAnsi="Times New Roman" w:cs="Times New Roman"/>
              </w:rPr>
            </w:pPr>
            <w:r w:rsidRPr="00E97C97">
              <w:rPr>
                <w:rFonts w:ascii="Times New Roman" w:eastAsia="Calibri" w:hAnsi="Times New Roman" w:cs="Times New Roman"/>
              </w:rPr>
              <w:t>Zużyte urządzenia elektryczne i elektroniczne inne niż wymienione w 20 01 21 i 20 01 23 zawierające niebezpieczne składniki</w:t>
            </w:r>
          </w:p>
        </w:tc>
        <w:tc>
          <w:tcPr>
            <w:tcW w:w="2266" w:type="dxa"/>
          </w:tcPr>
          <w:p w14:paraId="5B816279"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3,1060</w:t>
            </w:r>
          </w:p>
        </w:tc>
      </w:tr>
      <w:tr w:rsidR="00E05141" w:rsidRPr="00E97C97" w14:paraId="62E1035E" w14:textId="77777777" w:rsidTr="003D47A0">
        <w:tc>
          <w:tcPr>
            <w:tcW w:w="846" w:type="dxa"/>
          </w:tcPr>
          <w:p w14:paraId="0EA3967C"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10</w:t>
            </w:r>
          </w:p>
        </w:tc>
        <w:tc>
          <w:tcPr>
            <w:tcW w:w="1984" w:type="dxa"/>
          </w:tcPr>
          <w:p w14:paraId="34D0DAE7"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 xml:space="preserve">20 01 36 </w:t>
            </w:r>
          </w:p>
        </w:tc>
        <w:tc>
          <w:tcPr>
            <w:tcW w:w="3966" w:type="dxa"/>
          </w:tcPr>
          <w:p w14:paraId="4B6AB12D" w14:textId="77777777" w:rsidR="00E05141" w:rsidRPr="00E97C97" w:rsidRDefault="00E05141" w:rsidP="00C676FB">
            <w:pPr>
              <w:spacing w:line="240" w:lineRule="auto"/>
              <w:rPr>
                <w:rFonts w:ascii="Times New Roman" w:eastAsia="Calibri" w:hAnsi="Times New Roman" w:cs="Times New Roman"/>
              </w:rPr>
            </w:pPr>
            <w:r w:rsidRPr="00E97C97">
              <w:rPr>
                <w:rFonts w:ascii="Times New Roman" w:eastAsia="Calibri" w:hAnsi="Times New Roman" w:cs="Times New Roman"/>
              </w:rPr>
              <w:t xml:space="preserve">Zużyte urządzenia elektryczne i elektroniczne inne niż wymienione w 20 01 21, 20 01 23 i 20 01 35 </w:t>
            </w:r>
          </w:p>
        </w:tc>
        <w:tc>
          <w:tcPr>
            <w:tcW w:w="2266" w:type="dxa"/>
          </w:tcPr>
          <w:p w14:paraId="571BDC58"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2,8720</w:t>
            </w:r>
          </w:p>
        </w:tc>
      </w:tr>
      <w:tr w:rsidR="00E05141" w:rsidRPr="00E97C97" w14:paraId="4AB28B5C" w14:textId="77777777" w:rsidTr="003D47A0">
        <w:tc>
          <w:tcPr>
            <w:tcW w:w="846" w:type="dxa"/>
          </w:tcPr>
          <w:p w14:paraId="6D4B2076"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11</w:t>
            </w:r>
          </w:p>
        </w:tc>
        <w:tc>
          <w:tcPr>
            <w:tcW w:w="1984" w:type="dxa"/>
          </w:tcPr>
          <w:p w14:paraId="76293D9C"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 xml:space="preserve"> 20 03 01 </w:t>
            </w:r>
          </w:p>
        </w:tc>
        <w:tc>
          <w:tcPr>
            <w:tcW w:w="3966" w:type="dxa"/>
          </w:tcPr>
          <w:p w14:paraId="272D757F" w14:textId="77777777" w:rsidR="00E05141" w:rsidRPr="00E97C97" w:rsidRDefault="00E05141" w:rsidP="00C676FB">
            <w:pPr>
              <w:spacing w:line="240" w:lineRule="auto"/>
              <w:rPr>
                <w:rFonts w:ascii="Times New Roman" w:eastAsia="Calibri" w:hAnsi="Times New Roman" w:cs="Times New Roman"/>
              </w:rPr>
            </w:pPr>
            <w:r w:rsidRPr="00E97C97">
              <w:rPr>
                <w:rFonts w:ascii="Times New Roman" w:eastAsia="Calibri" w:hAnsi="Times New Roman" w:cs="Times New Roman"/>
              </w:rPr>
              <w:t>Niesegregowane (zmieszane) odpady komunalne</w:t>
            </w:r>
          </w:p>
        </w:tc>
        <w:tc>
          <w:tcPr>
            <w:tcW w:w="2266" w:type="dxa"/>
          </w:tcPr>
          <w:p w14:paraId="16014B4D"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698,1200</w:t>
            </w:r>
          </w:p>
        </w:tc>
      </w:tr>
      <w:tr w:rsidR="00E05141" w:rsidRPr="00E97C97" w14:paraId="28A5A1DA" w14:textId="77777777" w:rsidTr="003D47A0">
        <w:tc>
          <w:tcPr>
            <w:tcW w:w="846" w:type="dxa"/>
          </w:tcPr>
          <w:p w14:paraId="3E991FB7"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12</w:t>
            </w:r>
          </w:p>
        </w:tc>
        <w:tc>
          <w:tcPr>
            <w:tcW w:w="1984" w:type="dxa"/>
          </w:tcPr>
          <w:p w14:paraId="13627A69"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 xml:space="preserve">20 03 07 </w:t>
            </w:r>
          </w:p>
        </w:tc>
        <w:tc>
          <w:tcPr>
            <w:tcW w:w="3966" w:type="dxa"/>
          </w:tcPr>
          <w:p w14:paraId="43FEDA32" w14:textId="77777777" w:rsidR="00E05141" w:rsidRPr="00E97C97" w:rsidRDefault="00E05141" w:rsidP="00C676FB">
            <w:pPr>
              <w:spacing w:line="240" w:lineRule="auto"/>
              <w:rPr>
                <w:rFonts w:ascii="Times New Roman" w:eastAsia="Calibri" w:hAnsi="Times New Roman" w:cs="Times New Roman"/>
              </w:rPr>
            </w:pPr>
            <w:r w:rsidRPr="00E97C97">
              <w:rPr>
                <w:rFonts w:ascii="Times New Roman" w:eastAsia="Calibri" w:hAnsi="Times New Roman" w:cs="Times New Roman"/>
              </w:rPr>
              <w:t>Odpady wielkogabarytowe</w:t>
            </w:r>
          </w:p>
        </w:tc>
        <w:tc>
          <w:tcPr>
            <w:tcW w:w="2266" w:type="dxa"/>
          </w:tcPr>
          <w:p w14:paraId="23059804"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54,4000</w:t>
            </w:r>
          </w:p>
        </w:tc>
      </w:tr>
    </w:tbl>
    <w:p w14:paraId="753EFE36" w14:textId="77777777" w:rsidR="00E05141" w:rsidRPr="00E97C97" w:rsidRDefault="00E05141" w:rsidP="00E05141">
      <w:pPr>
        <w:jc w:val="both"/>
        <w:rPr>
          <w:rFonts w:ascii="Times New Roman" w:eastAsia="Calibri" w:hAnsi="Times New Roman" w:cs="Times New Roman"/>
        </w:rPr>
      </w:pPr>
    </w:p>
    <w:p w14:paraId="227DB298" w14:textId="77777777" w:rsidR="00E05141" w:rsidRPr="00E97C97" w:rsidRDefault="00E05141" w:rsidP="00E05141">
      <w:pPr>
        <w:jc w:val="both"/>
        <w:rPr>
          <w:rFonts w:ascii="Times New Roman" w:eastAsia="Calibri" w:hAnsi="Times New Roman" w:cs="Times New Roman"/>
        </w:rPr>
      </w:pPr>
      <w:r w:rsidRPr="00E97C97">
        <w:rPr>
          <w:rFonts w:ascii="Times New Roman" w:eastAsia="Calibri" w:hAnsi="Times New Roman" w:cs="Times New Roman"/>
        </w:rPr>
        <w:t>Ilość odebranych odpadów komunalnych z Punktu Selektywnej Zbiórki Odpadów Komunalnych</w:t>
      </w:r>
    </w:p>
    <w:tbl>
      <w:tblPr>
        <w:tblStyle w:val="Tabela-Siatka1"/>
        <w:tblW w:w="0" w:type="auto"/>
        <w:tblInd w:w="0" w:type="dxa"/>
        <w:tblLook w:val="04A0" w:firstRow="1" w:lastRow="0" w:firstColumn="1" w:lastColumn="0" w:noHBand="0" w:noVBand="1"/>
      </w:tblPr>
      <w:tblGrid>
        <w:gridCol w:w="664"/>
        <w:gridCol w:w="1733"/>
        <w:gridCol w:w="4690"/>
        <w:gridCol w:w="1975"/>
      </w:tblGrid>
      <w:tr w:rsidR="00E05141" w:rsidRPr="00E97C97" w14:paraId="3382EF0C" w14:textId="77777777" w:rsidTr="003D47A0">
        <w:tc>
          <w:tcPr>
            <w:tcW w:w="704" w:type="dxa"/>
          </w:tcPr>
          <w:p w14:paraId="4B39334E"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Lp.</w:t>
            </w:r>
          </w:p>
        </w:tc>
        <w:tc>
          <w:tcPr>
            <w:tcW w:w="1985" w:type="dxa"/>
          </w:tcPr>
          <w:p w14:paraId="6C72191D"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Nazwa kodu</w:t>
            </w:r>
          </w:p>
        </w:tc>
        <w:tc>
          <w:tcPr>
            <w:tcW w:w="4107" w:type="dxa"/>
          </w:tcPr>
          <w:p w14:paraId="703A6F4F"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Nazwa frakcji</w:t>
            </w:r>
          </w:p>
        </w:tc>
        <w:tc>
          <w:tcPr>
            <w:tcW w:w="2266" w:type="dxa"/>
          </w:tcPr>
          <w:p w14:paraId="0CCD1A9F"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Ilość (Mg)</w:t>
            </w:r>
          </w:p>
        </w:tc>
      </w:tr>
      <w:tr w:rsidR="00E05141" w:rsidRPr="00E97C97" w14:paraId="2AC7F334" w14:textId="77777777" w:rsidTr="003D47A0">
        <w:tc>
          <w:tcPr>
            <w:tcW w:w="704" w:type="dxa"/>
          </w:tcPr>
          <w:p w14:paraId="41197C6C"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1</w:t>
            </w:r>
          </w:p>
        </w:tc>
        <w:tc>
          <w:tcPr>
            <w:tcW w:w="1985" w:type="dxa"/>
          </w:tcPr>
          <w:p w14:paraId="09C705A4"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 xml:space="preserve"> 16 01 03 </w:t>
            </w:r>
          </w:p>
        </w:tc>
        <w:tc>
          <w:tcPr>
            <w:tcW w:w="4107" w:type="dxa"/>
          </w:tcPr>
          <w:p w14:paraId="33302637"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Zużyte opony</w:t>
            </w:r>
          </w:p>
        </w:tc>
        <w:tc>
          <w:tcPr>
            <w:tcW w:w="2266" w:type="dxa"/>
          </w:tcPr>
          <w:p w14:paraId="5936EA50"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16,9400</w:t>
            </w:r>
          </w:p>
        </w:tc>
      </w:tr>
      <w:tr w:rsidR="00E05141" w:rsidRPr="00E97C97" w14:paraId="13E13A1A" w14:textId="77777777" w:rsidTr="003D47A0">
        <w:tc>
          <w:tcPr>
            <w:tcW w:w="704" w:type="dxa"/>
          </w:tcPr>
          <w:p w14:paraId="53C9DA32"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2</w:t>
            </w:r>
          </w:p>
        </w:tc>
        <w:tc>
          <w:tcPr>
            <w:tcW w:w="1985" w:type="dxa"/>
          </w:tcPr>
          <w:p w14:paraId="01C494DF"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20 01 36</w:t>
            </w:r>
          </w:p>
        </w:tc>
        <w:tc>
          <w:tcPr>
            <w:tcW w:w="4107" w:type="dxa"/>
          </w:tcPr>
          <w:p w14:paraId="6D8FE748"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Zużyte urządzenia elektryczne i elektroniczne inne niż wymienione w 20 01 21, 20 01 23 i 20 01 35</w:t>
            </w:r>
          </w:p>
        </w:tc>
        <w:tc>
          <w:tcPr>
            <w:tcW w:w="2266" w:type="dxa"/>
          </w:tcPr>
          <w:p w14:paraId="44A89ECF"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13,0000</w:t>
            </w:r>
          </w:p>
        </w:tc>
      </w:tr>
      <w:tr w:rsidR="00E05141" w:rsidRPr="00E97C97" w14:paraId="60160EEC" w14:textId="77777777" w:rsidTr="003D47A0">
        <w:tc>
          <w:tcPr>
            <w:tcW w:w="704" w:type="dxa"/>
          </w:tcPr>
          <w:p w14:paraId="427EB530"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3</w:t>
            </w:r>
          </w:p>
        </w:tc>
        <w:tc>
          <w:tcPr>
            <w:tcW w:w="1985" w:type="dxa"/>
          </w:tcPr>
          <w:p w14:paraId="11F9BFB1"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20 01 99</w:t>
            </w:r>
          </w:p>
        </w:tc>
        <w:tc>
          <w:tcPr>
            <w:tcW w:w="4107" w:type="dxa"/>
          </w:tcPr>
          <w:p w14:paraId="353BA731"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Inne niż wymienione frakcje zbierane w sposób selektywny</w:t>
            </w:r>
          </w:p>
        </w:tc>
        <w:tc>
          <w:tcPr>
            <w:tcW w:w="2266" w:type="dxa"/>
          </w:tcPr>
          <w:p w14:paraId="4C89DDFD"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3,9800</w:t>
            </w:r>
          </w:p>
        </w:tc>
      </w:tr>
      <w:tr w:rsidR="00E05141" w:rsidRPr="00E97C97" w14:paraId="2138570B" w14:textId="77777777" w:rsidTr="003D47A0">
        <w:tc>
          <w:tcPr>
            <w:tcW w:w="704" w:type="dxa"/>
          </w:tcPr>
          <w:p w14:paraId="49474FAC"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4</w:t>
            </w:r>
          </w:p>
        </w:tc>
        <w:tc>
          <w:tcPr>
            <w:tcW w:w="1985" w:type="dxa"/>
          </w:tcPr>
          <w:p w14:paraId="4FC84E74"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20 03 07</w:t>
            </w:r>
          </w:p>
        </w:tc>
        <w:tc>
          <w:tcPr>
            <w:tcW w:w="4107" w:type="dxa"/>
          </w:tcPr>
          <w:p w14:paraId="5276913B"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 xml:space="preserve"> Odpady wielkogabarytowe</w:t>
            </w:r>
          </w:p>
        </w:tc>
        <w:tc>
          <w:tcPr>
            <w:tcW w:w="2266" w:type="dxa"/>
          </w:tcPr>
          <w:p w14:paraId="29AE5D26" w14:textId="77777777" w:rsidR="00E05141" w:rsidRPr="00E97C97" w:rsidRDefault="00E05141" w:rsidP="003D47A0">
            <w:pPr>
              <w:jc w:val="both"/>
              <w:rPr>
                <w:rFonts w:ascii="Times New Roman" w:eastAsia="Calibri" w:hAnsi="Times New Roman" w:cs="Times New Roman"/>
              </w:rPr>
            </w:pPr>
            <w:r w:rsidRPr="00E97C97">
              <w:rPr>
                <w:rFonts w:ascii="Times New Roman" w:eastAsia="Calibri" w:hAnsi="Times New Roman" w:cs="Times New Roman"/>
              </w:rPr>
              <w:t>20,7600</w:t>
            </w:r>
          </w:p>
        </w:tc>
      </w:tr>
      <w:tr w:rsidR="00E05141" w:rsidRPr="00E97C97" w14:paraId="7699DAC3" w14:textId="77777777" w:rsidTr="003D47A0">
        <w:tc>
          <w:tcPr>
            <w:tcW w:w="0" w:type="auto"/>
          </w:tcPr>
          <w:p w14:paraId="09700B7A" w14:textId="77777777" w:rsidR="00E05141" w:rsidRPr="00E97C97" w:rsidRDefault="00E05141" w:rsidP="003D47A0">
            <w:pPr>
              <w:jc w:val="both"/>
              <w:rPr>
                <w:rFonts w:ascii="Times New Roman" w:eastAsia="Times New Roman" w:hAnsi="Times New Roman" w:cs="Times New Roman"/>
                <w:color w:val="000000"/>
                <w:lang w:eastAsia="pl-PL"/>
              </w:rPr>
            </w:pPr>
            <w:r w:rsidRPr="00E97C97">
              <w:rPr>
                <w:rFonts w:ascii="Times New Roman" w:eastAsia="Times New Roman" w:hAnsi="Times New Roman" w:cs="Times New Roman"/>
                <w:color w:val="000000"/>
                <w:lang w:eastAsia="pl-PL"/>
              </w:rPr>
              <w:t>5</w:t>
            </w:r>
          </w:p>
        </w:tc>
        <w:tc>
          <w:tcPr>
            <w:tcW w:w="0" w:type="auto"/>
          </w:tcPr>
          <w:p w14:paraId="2A750FED" w14:textId="77777777" w:rsidR="00E05141" w:rsidRPr="00E97C97" w:rsidRDefault="00E05141" w:rsidP="003D47A0">
            <w:pPr>
              <w:jc w:val="both"/>
              <w:rPr>
                <w:rFonts w:ascii="Times New Roman" w:eastAsia="Times New Roman" w:hAnsi="Times New Roman" w:cs="Times New Roman"/>
                <w:color w:val="000000"/>
                <w:lang w:eastAsia="pl-PL"/>
              </w:rPr>
            </w:pPr>
            <w:r w:rsidRPr="00E97C97">
              <w:rPr>
                <w:rFonts w:ascii="Times New Roman" w:eastAsia="Times New Roman" w:hAnsi="Times New Roman" w:cs="Times New Roman"/>
                <w:color w:val="000000"/>
                <w:lang w:eastAsia="pl-PL"/>
              </w:rPr>
              <w:t>17 01 01</w:t>
            </w:r>
          </w:p>
        </w:tc>
        <w:tc>
          <w:tcPr>
            <w:tcW w:w="0" w:type="auto"/>
          </w:tcPr>
          <w:p w14:paraId="67F0D14F" w14:textId="77777777" w:rsidR="00E05141" w:rsidRPr="00E97C97" w:rsidRDefault="00E05141" w:rsidP="003D47A0">
            <w:pPr>
              <w:jc w:val="both"/>
              <w:rPr>
                <w:rFonts w:ascii="Times New Roman" w:eastAsia="Times New Roman" w:hAnsi="Times New Roman" w:cs="Times New Roman"/>
                <w:color w:val="000000"/>
                <w:lang w:eastAsia="pl-PL"/>
              </w:rPr>
            </w:pPr>
            <w:r w:rsidRPr="00E97C97">
              <w:rPr>
                <w:rFonts w:ascii="Times New Roman" w:eastAsia="Times New Roman" w:hAnsi="Times New Roman" w:cs="Times New Roman"/>
                <w:color w:val="000000"/>
                <w:lang w:eastAsia="pl-PL"/>
              </w:rPr>
              <w:t>Odpady betonu oraz gruz betonowy z rozbiórek i remontów</w:t>
            </w:r>
          </w:p>
        </w:tc>
        <w:tc>
          <w:tcPr>
            <w:tcW w:w="0" w:type="auto"/>
          </w:tcPr>
          <w:p w14:paraId="1C9AB837" w14:textId="77777777" w:rsidR="00E05141" w:rsidRPr="00E97C97" w:rsidRDefault="00E05141" w:rsidP="003D47A0">
            <w:pPr>
              <w:jc w:val="both"/>
              <w:rPr>
                <w:rFonts w:ascii="Times New Roman" w:eastAsia="Times New Roman" w:hAnsi="Times New Roman" w:cs="Times New Roman"/>
                <w:color w:val="000000"/>
                <w:lang w:eastAsia="pl-PL"/>
              </w:rPr>
            </w:pPr>
            <w:r w:rsidRPr="00E97C97">
              <w:rPr>
                <w:rFonts w:ascii="Times New Roman" w:eastAsia="Times New Roman" w:hAnsi="Times New Roman" w:cs="Times New Roman"/>
                <w:color w:val="000000"/>
                <w:lang w:eastAsia="pl-PL"/>
              </w:rPr>
              <w:t>64,08</w:t>
            </w:r>
          </w:p>
        </w:tc>
      </w:tr>
      <w:bookmarkEnd w:id="10"/>
    </w:tbl>
    <w:p w14:paraId="1723A78F" w14:textId="77777777" w:rsidR="00E05141" w:rsidRPr="00E97C97" w:rsidRDefault="00E05141" w:rsidP="00E05141">
      <w:pPr>
        <w:spacing w:line="360" w:lineRule="auto"/>
        <w:contextualSpacing/>
        <w:jc w:val="both"/>
        <w:rPr>
          <w:rFonts w:ascii="Times New Roman" w:hAnsi="Times New Roman" w:cs="Times New Roman"/>
        </w:rPr>
      </w:pPr>
    </w:p>
    <w:p w14:paraId="4DDFD198" w14:textId="77777777" w:rsidR="00E05141" w:rsidRPr="00E97C97" w:rsidRDefault="00E05141" w:rsidP="00922EB2">
      <w:pPr>
        <w:spacing w:line="240" w:lineRule="auto"/>
        <w:contextualSpacing/>
        <w:jc w:val="both"/>
        <w:rPr>
          <w:rFonts w:ascii="Times New Roman" w:hAnsi="Times New Roman" w:cs="Times New Roman"/>
        </w:rPr>
      </w:pPr>
      <w:r w:rsidRPr="00E97C97">
        <w:rPr>
          <w:rFonts w:ascii="Times New Roman" w:hAnsi="Times New Roman" w:cs="Times New Roman"/>
        </w:rPr>
        <w:t xml:space="preserve">Gmina Koszyce poniosła koszty w wysokości </w:t>
      </w:r>
      <w:r w:rsidRPr="00922EB2">
        <w:rPr>
          <w:rFonts w:ascii="Times New Roman" w:eastAsia="Times New Roman" w:hAnsi="Times New Roman" w:cs="Times New Roman"/>
          <w:color w:val="000000"/>
          <w:lang w:eastAsia="pl-PL"/>
        </w:rPr>
        <w:t>1.273.492,85 zł</w:t>
      </w:r>
      <w:r w:rsidRPr="00E97C97">
        <w:rPr>
          <w:rFonts w:ascii="Times New Roman" w:eastAsia="Times New Roman" w:hAnsi="Times New Roman" w:cs="Times New Roman"/>
          <w:b/>
          <w:bCs/>
          <w:color w:val="000000"/>
          <w:lang w:eastAsia="pl-PL"/>
        </w:rPr>
        <w:t xml:space="preserve"> (</w:t>
      </w:r>
      <w:r w:rsidRPr="00E97C97">
        <w:rPr>
          <w:rFonts w:ascii="Times New Roman" w:eastAsia="Times New Roman" w:hAnsi="Times New Roman" w:cs="Times New Roman"/>
          <w:color w:val="000000"/>
          <w:lang w:eastAsia="pl-PL"/>
        </w:rPr>
        <w:t xml:space="preserve">słownie: jeden milion dwieście siedemdziesiąt trzy tysiące czterysta dziewięćdziesiąt dwa złote 85/100). </w:t>
      </w:r>
      <w:r w:rsidRPr="00E97C97">
        <w:rPr>
          <w:rFonts w:ascii="Times New Roman" w:hAnsi="Times New Roman" w:cs="Times New Roman"/>
        </w:rPr>
        <w:t xml:space="preserve">wyłącznie na pokrycie należności wynikających z faktur za odbiór odpadów komunalnych od mieszkańców. </w:t>
      </w:r>
    </w:p>
    <w:p w14:paraId="1E789A59" w14:textId="77777777" w:rsidR="00E05141" w:rsidRPr="00E97C97" w:rsidRDefault="00E05141" w:rsidP="00922EB2">
      <w:pPr>
        <w:spacing w:line="240" w:lineRule="auto"/>
        <w:contextualSpacing/>
        <w:jc w:val="both"/>
        <w:rPr>
          <w:rFonts w:ascii="Times New Roman" w:hAnsi="Times New Roman" w:cs="Times New Roman"/>
        </w:rPr>
      </w:pPr>
      <w:r w:rsidRPr="00E97C97">
        <w:rPr>
          <w:rFonts w:ascii="Times New Roman" w:hAnsi="Times New Roman" w:cs="Times New Roman"/>
        </w:rPr>
        <w:t>W roku 2023r. obowiązywały stawki opłaty za gospodarowanie odpadami komunalnymi w wysokości: 30,00zl gdy odpady są zbierane w sposób selektywny i na nieruchomości brak kompostownika, 24,00zl gdy odpady zbierane są w sposób selektywny i nieruchomość posiada kompostownik w którym kompostuje bioodpady, 60,00zł gdy na nieruchomości zaniecha się segregacji odpadów.</w:t>
      </w:r>
    </w:p>
    <w:p w14:paraId="13C611EA" w14:textId="70B1BC0F" w:rsidR="00E05141" w:rsidRPr="00E97C97" w:rsidRDefault="00E05141" w:rsidP="00922EB2">
      <w:pPr>
        <w:spacing w:line="240" w:lineRule="auto"/>
        <w:contextualSpacing/>
        <w:jc w:val="both"/>
        <w:rPr>
          <w:rFonts w:ascii="Times New Roman" w:hAnsi="Times New Roman" w:cs="Times New Roman"/>
        </w:rPr>
      </w:pPr>
      <w:r w:rsidRPr="00E97C97">
        <w:rPr>
          <w:rFonts w:ascii="Times New Roman" w:hAnsi="Times New Roman" w:cs="Times New Roman"/>
        </w:rPr>
        <w:lastRenderedPageBreak/>
        <w:t>W 2023r. przeprowadzono 14 postępowań w zakresie stosowania ulg podatkowych z czego w postaci rozłożenia na raty, umorzenia zaległości lub odroczenia terminu płatności.</w:t>
      </w:r>
    </w:p>
    <w:p w14:paraId="30A9FFB9" w14:textId="28099285" w:rsidR="00E05141" w:rsidRPr="00E97C97" w:rsidRDefault="00E05141" w:rsidP="00922EB2">
      <w:pPr>
        <w:spacing w:line="240" w:lineRule="auto"/>
        <w:contextualSpacing/>
        <w:jc w:val="both"/>
        <w:rPr>
          <w:rFonts w:ascii="Times New Roman" w:hAnsi="Times New Roman" w:cs="Times New Roman"/>
        </w:rPr>
      </w:pPr>
      <w:r w:rsidRPr="00E97C97">
        <w:rPr>
          <w:rFonts w:ascii="Times New Roman" w:hAnsi="Times New Roman" w:cs="Times New Roman"/>
        </w:rPr>
        <w:t xml:space="preserve">Prowadzono analizę ilości osób w śmieciach </w:t>
      </w:r>
      <w:r w:rsidR="00922EB2">
        <w:rPr>
          <w:rFonts w:ascii="Times New Roman" w:hAnsi="Times New Roman" w:cs="Times New Roman"/>
        </w:rPr>
        <w:t xml:space="preserve">w </w:t>
      </w:r>
      <w:r w:rsidRPr="00E97C97">
        <w:rPr>
          <w:rFonts w:ascii="Times New Roman" w:hAnsi="Times New Roman" w:cs="Times New Roman"/>
        </w:rPr>
        <w:t>związku, z którym w 2023r zostało wysłane 41 wezwań do złożenia korekt.</w:t>
      </w:r>
    </w:p>
    <w:p w14:paraId="72524A75" w14:textId="00648098" w:rsidR="00E05141" w:rsidRPr="00E97C97" w:rsidRDefault="00E05141" w:rsidP="00922EB2">
      <w:pPr>
        <w:spacing w:line="240" w:lineRule="auto"/>
        <w:contextualSpacing/>
        <w:jc w:val="both"/>
        <w:rPr>
          <w:rFonts w:ascii="Times New Roman" w:hAnsi="Times New Roman" w:cs="Times New Roman"/>
        </w:rPr>
      </w:pPr>
      <w:r w:rsidRPr="00E97C97">
        <w:rPr>
          <w:rFonts w:ascii="Times New Roman" w:hAnsi="Times New Roman" w:cs="Times New Roman"/>
        </w:rPr>
        <w:t>W roku 2023 w</w:t>
      </w:r>
      <w:r w:rsidR="00E60364">
        <w:rPr>
          <w:rFonts w:ascii="Times New Roman" w:hAnsi="Times New Roman" w:cs="Times New Roman"/>
        </w:rPr>
        <w:t xml:space="preserve"> powyższych</w:t>
      </w:r>
      <w:r w:rsidRPr="00E97C97">
        <w:rPr>
          <w:rFonts w:ascii="Times New Roman" w:hAnsi="Times New Roman" w:cs="Times New Roman"/>
        </w:rPr>
        <w:t xml:space="preserve"> sprawach Strażnik Gminny dokonywał kontroli kompleksowych na nieruchomościach tj. kontrolował fakt posiadania kompostownika, segregacji odpadów oraz spalania odpadów w źródłach ciepła jak również pod względem stosowanego opału.  Przeprowadzał również kontrole z zakresu nieczystości ciekłych dotyczące posiadani</w:t>
      </w:r>
      <w:r w:rsidR="00E60364">
        <w:rPr>
          <w:rFonts w:ascii="Times New Roman" w:hAnsi="Times New Roman" w:cs="Times New Roman"/>
        </w:rPr>
        <w:t>a</w:t>
      </w:r>
      <w:r w:rsidRPr="00E97C97">
        <w:rPr>
          <w:rFonts w:ascii="Times New Roman" w:hAnsi="Times New Roman" w:cs="Times New Roman"/>
        </w:rPr>
        <w:t xml:space="preserve"> umów na wywóz ścieków oraz potwierdzeń zapłaty za usługę wywozu. W związku z wyrejestrowaniem działalności gospodarczej 2 przedsiębiorcom cofnięto zezwolenie na opróżnianie zbiorników bezodpływowych i przydomowych oczyszczalni ścieków.</w:t>
      </w:r>
    </w:p>
    <w:p w14:paraId="59FF598C" w14:textId="77777777" w:rsidR="00E05141" w:rsidRPr="00E97C97" w:rsidRDefault="00E05141" w:rsidP="00922EB2">
      <w:pPr>
        <w:spacing w:line="240" w:lineRule="auto"/>
        <w:contextualSpacing/>
        <w:jc w:val="both"/>
        <w:rPr>
          <w:rFonts w:ascii="Times New Roman" w:hAnsi="Times New Roman" w:cs="Times New Roman"/>
        </w:rPr>
      </w:pPr>
      <w:r w:rsidRPr="00E97C97">
        <w:rPr>
          <w:rFonts w:ascii="Times New Roman" w:hAnsi="Times New Roman" w:cs="Times New Roman"/>
        </w:rPr>
        <w:t>W 2023r. przygotowano 2 akcje „Sprzątania przestrzeni publicznej w Gminie Koszyce” tradycyjne wiosną oraz dodatkową jesienią.</w:t>
      </w:r>
    </w:p>
    <w:p w14:paraId="341B3131" w14:textId="77777777" w:rsidR="00E05141" w:rsidRPr="00E97C97" w:rsidRDefault="00E05141" w:rsidP="00922EB2">
      <w:pPr>
        <w:spacing w:line="240" w:lineRule="auto"/>
        <w:contextualSpacing/>
        <w:jc w:val="both"/>
        <w:rPr>
          <w:rFonts w:ascii="Times New Roman" w:hAnsi="Times New Roman" w:cs="Times New Roman"/>
        </w:rPr>
      </w:pPr>
      <w:r w:rsidRPr="00E97C97">
        <w:rPr>
          <w:rFonts w:ascii="Times New Roman" w:hAnsi="Times New Roman" w:cs="Times New Roman"/>
        </w:rPr>
        <w:t>Zbiórka odpadów wielkogabarytowych miała miejsce 2 razy.</w:t>
      </w:r>
    </w:p>
    <w:p w14:paraId="123AFCC5" w14:textId="77777777" w:rsidR="00E05141" w:rsidRPr="00E97C97" w:rsidRDefault="00E05141" w:rsidP="00922EB2">
      <w:pPr>
        <w:spacing w:line="240" w:lineRule="auto"/>
        <w:contextualSpacing/>
        <w:jc w:val="both"/>
        <w:rPr>
          <w:rFonts w:ascii="Times New Roman" w:hAnsi="Times New Roman" w:cs="Times New Roman"/>
        </w:rPr>
      </w:pPr>
      <w:r w:rsidRPr="00E97C97">
        <w:rPr>
          <w:rFonts w:ascii="Times New Roman" w:hAnsi="Times New Roman" w:cs="Times New Roman"/>
        </w:rPr>
        <w:t>Przygotowano promocje Koszyckiej Kranówki wraz z Gminnym Przedsiębiorstwem Gospodarki Komunalnej w Koszycach</w:t>
      </w:r>
    </w:p>
    <w:p w14:paraId="1FA13860" w14:textId="77777777" w:rsidR="00E05141" w:rsidRPr="00E97C97" w:rsidRDefault="00E05141" w:rsidP="00922EB2">
      <w:pPr>
        <w:spacing w:line="240" w:lineRule="auto"/>
        <w:contextualSpacing/>
        <w:jc w:val="both"/>
        <w:rPr>
          <w:rFonts w:ascii="Times New Roman" w:hAnsi="Times New Roman" w:cs="Times New Roman"/>
        </w:rPr>
      </w:pPr>
      <w:r w:rsidRPr="00E97C97">
        <w:rPr>
          <w:rFonts w:ascii="Times New Roman" w:hAnsi="Times New Roman" w:cs="Times New Roman"/>
        </w:rPr>
        <w:t xml:space="preserve">UMIG Koszyce wydał 7 decyzji zezwalających na wycinkę drzew osobom prawnym.   Mieszkańcy zgodnie z ustawą o ochronie przyrody jedynie zgłaszają wycinkę drzew na cele nie związane z prowadzeniem działalności gospodarczej. </w:t>
      </w:r>
    </w:p>
    <w:p w14:paraId="1FBD265E" w14:textId="77777777" w:rsidR="00E05141" w:rsidRPr="00E97C97" w:rsidRDefault="00E05141" w:rsidP="00922EB2">
      <w:pPr>
        <w:spacing w:line="240" w:lineRule="auto"/>
        <w:contextualSpacing/>
        <w:jc w:val="both"/>
        <w:rPr>
          <w:rFonts w:ascii="Times New Roman" w:hAnsi="Times New Roman" w:cs="Times New Roman"/>
        </w:rPr>
      </w:pPr>
      <w:r w:rsidRPr="00E97C97">
        <w:rPr>
          <w:rFonts w:ascii="Times New Roman" w:hAnsi="Times New Roman" w:cs="Times New Roman"/>
        </w:rPr>
        <w:t>Mieszkańcy, którzy wymienią źródło ciepła mają obowiązek złożyć deklaracje CEEB wobec czego przyjmowano i wprowadzono niniejsze deklaracje do dedykowanego programu ZONE.</w:t>
      </w:r>
    </w:p>
    <w:p w14:paraId="58A86266" w14:textId="77777777" w:rsidR="00E05141" w:rsidRPr="00E97C97" w:rsidRDefault="00E05141" w:rsidP="00922EB2">
      <w:pPr>
        <w:spacing w:line="240" w:lineRule="auto"/>
        <w:contextualSpacing/>
        <w:jc w:val="both"/>
        <w:rPr>
          <w:rFonts w:ascii="Times New Roman" w:hAnsi="Times New Roman" w:cs="Times New Roman"/>
        </w:rPr>
      </w:pPr>
      <w:r w:rsidRPr="00E97C97">
        <w:rPr>
          <w:rFonts w:ascii="Times New Roman" w:hAnsi="Times New Roman" w:cs="Times New Roman"/>
        </w:rPr>
        <w:t>W 2023r. zgłoszono 1 wniosek o ściganie na KPP w Proszowicach w związku z podpaleniem terenu ścieżki turystyczno-rekreacyjnej w Morsku. Postępowanie umorzono.</w:t>
      </w:r>
    </w:p>
    <w:p w14:paraId="0BB312DF" w14:textId="570044AB" w:rsidR="00E05141" w:rsidRPr="00E97C97" w:rsidRDefault="00E05141" w:rsidP="00922EB2">
      <w:pPr>
        <w:spacing w:before="119" w:after="100" w:afterAutospacing="1" w:line="240" w:lineRule="auto"/>
        <w:contextualSpacing/>
        <w:jc w:val="both"/>
        <w:rPr>
          <w:rFonts w:ascii="Times New Roman" w:eastAsia="Times New Roman" w:hAnsi="Times New Roman" w:cs="Times New Roman"/>
          <w:lang w:eastAsia="pl-PL"/>
        </w:rPr>
      </w:pPr>
      <w:r w:rsidRPr="00E97C97">
        <w:rPr>
          <w:rFonts w:ascii="Times New Roman" w:hAnsi="Times New Roman" w:cs="Times New Roman"/>
        </w:rPr>
        <w:t xml:space="preserve">W 2023r.  </w:t>
      </w:r>
      <w:r w:rsidRPr="00E97C97">
        <w:rPr>
          <w:rFonts w:ascii="Times New Roman" w:eastAsia="Times New Roman" w:hAnsi="Times New Roman" w:cs="Times New Roman"/>
          <w:lang w:eastAsia="pl-PL"/>
        </w:rPr>
        <w:t>Firma KRYSZTAŁOWY ŚWIAT Produkcyjno Handlowo Usługową -Eksport, Aldona Grabowska-Pajdak, ul. Armii Krajowej 85, 32-590 Libiąż zaprojektowała i wybudowała tężnie solankową w Książnicach Małych przy dziennym Domu Senior + którą oddano do użytku w czerwcu 2023r.</w:t>
      </w:r>
      <w:r w:rsidR="00203233" w:rsidRPr="00E97C97">
        <w:rPr>
          <w:rFonts w:ascii="Times New Roman" w:eastAsia="Times New Roman" w:hAnsi="Times New Roman" w:cs="Times New Roman"/>
          <w:lang w:eastAsia="pl-PL"/>
        </w:rPr>
        <w:t xml:space="preserve"> </w:t>
      </w:r>
      <w:r w:rsidRPr="00E97C97">
        <w:rPr>
          <w:rFonts w:ascii="Times New Roman" w:eastAsia="Times New Roman" w:hAnsi="Times New Roman" w:cs="Times New Roman"/>
          <w:lang w:eastAsia="pl-PL"/>
        </w:rPr>
        <w:t>W 2023r. złożono również wniosek o dofinansowanie do ww. zadania w ramach  „Małopolskie tężnie solankowe” do Urzędu Marszałkowego w Krakowie i uzyskano dotacje w wysokości 162 814,00 zł. Całość inwestycji to 252 070,00zł</w:t>
      </w:r>
    </w:p>
    <w:p w14:paraId="27625C20" w14:textId="77777777" w:rsidR="00E05141" w:rsidRPr="00E97C97" w:rsidRDefault="00E05141" w:rsidP="00922EB2">
      <w:pPr>
        <w:spacing w:before="119" w:after="100" w:afterAutospacing="1" w:line="240" w:lineRule="auto"/>
        <w:contextualSpacing/>
        <w:jc w:val="both"/>
        <w:rPr>
          <w:rFonts w:ascii="Times New Roman" w:eastAsia="Times New Roman" w:hAnsi="Times New Roman" w:cs="Times New Roman"/>
          <w:lang w:eastAsia="pl-PL"/>
        </w:rPr>
      </w:pPr>
      <w:r w:rsidRPr="00E97C97">
        <w:rPr>
          <w:rFonts w:ascii="Times New Roman" w:eastAsia="Times New Roman" w:hAnsi="Times New Roman" w:cs="Times New Roman"/>
          <w:lang w:eastAsia="pl-PL"/>
        </w:rPr>
        <w:t>W 2023r. Gmina Koszyce otrzymała dofinansowanie na edukacje ekologiczną z Wojewódzkiego Funduszu Ochrony Środowiska i Gospodarki Wodnej w Krakowie z środków NFOŚiGW. Całość zadania to  141 320,00 zł w tym dotacja z NFOŚiGW 126 270,00 zł oraz środki własne</w:t>
      </w:r>
      <w:r w:rsidRPr="00E97C97">
        <w:rPr>
          <w:rFonts w:ascii="Times New Roman" w:eastAsia="Times New Roman" w:hAnsi="Times New Roman" w:cs="Times New Roman"/>
          <w:lang w:eastAsia="pl-PL"/>
        </w:rPr>
        <w:tab/>
        <w:t>15 050,00 zł. W ramach projektu odbyły się warsztaty edukacyjne, konkursy, wydarzenie ekologiczne czy wyjazd na oczyszczalnie ścieków.</w:t>
      </w:r>
    </w:p>
    <w:p w14:paraId="0374F4FF" w14:textId="77777777" w:rsidR="00E05141" w:rsidRPr="00E97C97" w:rsidRDefault="00E05141" w:rsidP="00922EB2">
      <w:pPr>
        <w:spacing w:before="119" w:after="100" w:afterAutospacing="1" w:line="240" w:lineRule="auto"/>
        <w:contextualSpacing/>
        <w:jc w:val="both"/>
        <w:rPr>
          <w:rFonts w:ascii="Times New Roman" w:eastAsia="Times New Roman" w:hAnsi="Times New Roman" w:cs="Times New Roman"/>
          <w:b/>
          <w:lang w:eastAsia="pl-PL"/>
        </w:rPr>
      </w:pPr>
      <w:r w:rsidRPr="00E97C97">
        <w:rPr>
          <w:rFonts w:ascii="Times New Roman" w:eastAsia="Times New Roman" w:hAnsi="Times New Roman" w:cs="Times New Roman"/>
          <w:lang w:eastAsia="pl-PL"/>
        </w:rPr>
        <w:t>W 2023 r. prowadzono 2 postępowania o wydanie decyzji o środowiskowych uwarunkowaniach dot.:</w:t>
      </w:r>
      <w:r w:rsidRPr="00E97C97">
        <w:rPr>
          <w:rFonts w:ascii="Times New Roman" w:eastAsia="Times New Roman" w:hAnsi="Times New Roman" w:cs="Times New Roman"/>
          <w:bCs/>
          <w:lang w:eastAsia="pl-PL"/>
        </w:rPr>
        <w:t xml:space="preserve"> „Przebudowa drogi powiatowej nr 1274K relacji Proszowice-Koszyce w m. Biskupice i Książnice Małe w km 14+195 – 16+410, gm. Koszyce powiat proszowicki.” oraz </w:t>
      </w:r>
      <w:r w:rsidRPr="00E97C97">
        <w:rPr>
          <w:rFonts w:ascii="Times New Roman" w:hAnsi="Times New Roman" w:cs="Times New Roman"/>
          <w:bCs/>
        </w:rPr>
        <w:t>: „</w:t>
      </w:r>
      <w:r w:rsidRPr="00E97C97">
        <w:rPr>
          <w:rFonts w:ascii="Times New Roman" w:eastAsia="Times New Roman" w:hAnsi="Times New Roman" w:cs="Times New Roman"/>
          <w:bCs/>
          <w:lang w:eastAsia="pl-PL"/>
        </w:rPr>
        <w:t>Rozbudowa drogi krajowej nr 79 na odcinku gr. Woj. Świętokrzyskiego- Kraków(odc. od km ok. 292+493 do km ok. 308+124)”</w:t>
      </w:r>
    </w:p>
    <w:p w14:paraId="24E7EFDB" w14:textId="77777777" w:rsidR="00E05141" w:rsidRPr="00E97C97" w:rsidRDefault="00E05141" w:rsidP="00922EB2">
      <w:pPr>
        <w:spacing w:before="119" w:after="100" w:afterAutospacing="1" w:line="240" w:lineRule="auto"/>
        <w:contextualSpacing/>
        <w:jc w:val="both"/>
        <w:rPr>
          <w:rFonts w:ascii="Times New Roman" w:eastAsia="Times New Roman" w:hAnsi="Times New Roman" w:cs="Times New Roman"/>
          <w:bCs/>
          <w:lang w:eastAsia="pl-PL"/>
        </w:rPr>
      </w:pPr>
      <w:r w:rsidRPr="00E97C97">
        <w:rPr>
          <w:rFonts w:ascii="Times New Roman" w:eastAsia="Times New Roman" w:hAnsi="Times New Roman" w:cs="Times New Roman"/>
          <w:bCs/>
          <w:lang w:eastAsia="pl-PL"/>
        </w:rPr>
        <w:t>W związku z budową odcinków sieci wodociągowej w miejscowości Piotrowice, Filipowice, Jaksice i Włostowice prowadzone były postępowania w spawie naliczenia opłaty adiacenckiej.</w:t>
      </w:r>
    </w:p>
    <w:p w14:paraId="70E97DDF" w14:textId="77777777" w:rsidR="00E05141" w:rsidRPr="00E97C97" w:rsidRDefault="00E05141" w:rsidP="00922EB2">
      <w:pPr>
        <w:spacing w:before="119" w:after="100" w:afterAutospacing="1" w:line="240" w:lineRule="auto"/>
        <w:contextualSpacing/>
        <w:jc w:val="both"/>
        <w:rPr>
          <w:rFonts w:ascii="Times New Roman" w:eastAsia="Times New Roman" w:hAnsi="Times New Roman" w:cs="Times New Roman"/>
          <w:bCs/>
          <w:lang w:eastAsia="pl-PL"/>
        </w:rPr>
      </w:pPr>
      <w:r w:rsidRPr="00E97C97">
        <w:rPr>
          <w:rFonts w:ascii="Times New Roman" w:eastAsia="Times New Roman" w:hAnsi="Times New Roman" w:cs="Times New Roman"/>
          <w:bCs/>
          <w:lang w:eastAsia="pl-PL"/>
        </w:rPr>
        <w:t>W 2023r. przeprowadzono inwentaryzacje wyrobów zawierających azbest na terenie gminy Koszyce w wyniku której  przedstawiono, iż 1016,24 t azbestu znajduje się na dachach a 138,38 t na złożonych pryzmach.</w:t>
      </w:r>
    </w:p>
    <w:p w14:paraId="7858E6FC" w14:textId="62B13C61" w:rsidR="0007545F" w:rsidRPr="00E97C97" w:rsidRDefault="0007545F" w:rsidP="00E23265">
      <w:pPr>
        <w:pStyle w:val="Nagwek2"/>
        <w:numPr>
          <w:ilvl w:val="0"/>
          <w:numId w:val="21"/>
        </w:numPr>
        <w:ind w:left="0" w:firstLine="360"/>
        <w:rPr>
          <w:rFonts w:ascii="Times New Roman" w:eastAsia="Calibri" w:hAnsi="Times New Roman" w:cs="Times New Roman"/>
        </w:rPr>
      </w:pPr>
      <w:bookmarkStart w:id="11" w:name="_Toc8047916"/>
      <w:bookmarkStart w:id="12" w:name="_Toc167270524"/>
      <w:r w:rsidRPr="00E97C97">
        <w:rPr>
          <w:rFonts w:ascii="Times New Roman" w:eastAsia="Calibri" w:hAnsi="Times New Roman" w:cs="Times New Roman"/>
        </w:rPr>
        <w:t>Informacja o realizacji planów,  programów i strategii obowiązujących w gminie Koszyce</w:t>
      </w:r>
      <w:bookmarkEnd w:id="11"/>
      <w:bookmarkEnd w:id="12"/>
    </w:p>
    <w:p w14:paraId="3B782EEB" w14:textId="77777777" w:rsidR="0007545F" w:rsidRPr="00E97C97" w:rsidRDefault="0007545F" w:rsidP="0007545F">
      <w:pPr>
        <w:pStyle w:val="Nagwek2"/>
        <w:rPr>
          <w:rFonts w:ascii="Times New Roman" w:eastAsia="Calibri" w:hAnsi="Times New Roman" w:cs="Times New Roman"/>
        </w:rPr>
      </w:pPr>
      <w:bookmarkStart w:id="13" w:name="_Toc8047917"/>
      <w:bookmarkStart w:id="14" w:name="_Toc40261393"/>
      <w:bookmarkStart w:id="15" w:name="_Toc167270525"/>
      <w:r w:rsidRPr="00E97C97">
        <w:rPr>
          <w:rFonts w:ascii="Times New Roman" w:eastAsia="Calibri" w:hAnsi="Times New Roman" w:cs="Times New Roman"/>
        </w:rPr>
        <w:t xml:space="preserve">2.1  </w:t>
      </w:r>
      <w:bookmarkEnd w:id="13"/>
      <w:r w:rsidRPr="00E97C97">
        <w:rPr>
          <w:rFonts w:ascii="Times New Roman" w:eastAsia="Calibri" w:hAnsi="Times New Roman" w:cs="Times New Roman"/>
        </w:rPr>
        <w:t>Budżet Gminy</w:t>
      </w:r>
      <w:bookmarkEnd w:id="14"/>
      <w:bookmarkEnd w:id="15"/>
      <w:r w:rsidR="00EA65F9" w:rsidRPr="00E97C97">
        <w:rPr>
          <w:rFonts w:ascii="Times New Roman" w:eastAsia="Calibri" w:hAnsi="Times New Roman" w:cs="Times New Roman"/>
        </w:rPr>
        <w:t xml:space="preserve"> </w:t>
      </w:r>
    </w:p>
    <w:p w14:paraId="6030611C" w14:textId="3E94B90F" w:rsidR="00080062" w:rsidRPr="00E97C97" w:rsidRDefault="0007545F" w:rsidP="00D8434D">
      <w:pPr>
        <w:jc w:val="both"/>
        <w:rPr>
          <w:rFonts w:ascii="Times New Roman" w:hAnsi="Times New Roman" w:cs="Times New Roman"/>
        </w:rPr>
      </w:pPr>
      <w:bookmarkStart w:id="16" w:name="_Toc8047918"/>
      <w:r w:rsidRPr="00E97C97">
        <w:rPr>
          <w:rFonts w:ascii="Times New Roman" w:eastAsia="Times New Roman" w:hAnsi="Times New Roman" w:cs="Times New Roman"/>
          <w:lang w:val="x-none" w:eastAsia="ar-SA"/>
        </w:rPr>
        <w:tab/>
      </w:r>
      <w:bookmarkEnd w:id="16"/>
      <w:r w:rsidR="00080062" w:rsidRPr="00E97C97">
        <w:rPr>
          <w:rFonts w:ascii="Times New Roman" w:hAnsi="Times New Roman" w:cs="Times New Roman"/>
        </w:rPr>
        <w:t>Budżet Gminy na  2023 rok  uchwalony został  w dniu 14 grudnia 2022 roku Uchwałą Rady Miejskiej  Nr .XVIII/205/2022 gdzie  dochody planowane wynosiły 32 624 368,00 zł natomiast wydatki budżetowe w wysokości  38 849 375,00 zł.</w:t>
      </w:r>
    </w:p>
    <w:p w14:paraId="3B0A566C" w14:textId="4B6BC66D" w:rsidR="00080062" w:rsidRPr="00E97C97" w:rsidRDefault="00080062" w:rsidP="00D8434D">
      <w:pPr>
        <w:jc w:val="both"/>
        <w:rPr>
          <w:rFonts w:ascii="Times New Roman" w:hAnsi="Times New Roman" w:cs="Times New Roman"/>
        </w:rPr>
      </w:pPr>
      <w:r w:rsidRPr="00E97C97">
        <w:rPr>
          <w:rFonts w:ascii="Times New Roman" w:hAnsi="Times New Roman" w:cs="Times New Roman"/>
        </w:rPr>
        <w:t>Różnic</w:t>
      </w:r>
      <w:r w:rsidR="00E60364">
        <w:rPr>
          <w:rFonts w:ascii="Times New Roman" w:hAnsi="Times New Roman" w:cs="Times New Roman"/>
        </w:rPr>
        <w:t>ę</w:t>
      </w:r>
      <w:r w:rsidRPr="00E97C97">
        <w:rPr>
          <w:rFonts w:ascii="Times New Roman" w:hAnsi="Times New Roman" w:cs="Times New Roman"/>
        </w:rPr>
        <w:t xml:space="preserve"> między dochodami a wydatkami stanowił deficyt w kwocie 6 225 007,00 zł  który został pokryty  przychodami pochodzącymi z wolnych środków o których mowa w art.</w:t>
      </w:r>
      <w:r w:rsidR="00E60364">
        <w:rPr>
          <w:rFonts w:ascii="Times New Roman" w:hAnsi="Times New Roman" w:cs="Times New Roman"/>
        </w:rPr>
        <w:t xml:space="preserve"> </w:t>
      </w:r>
      <w:r w:rsidRPr="00E97C97">
        <w:rPr>
          <w:rFonts w:ascii="Times New Roman" w:hAnsi="Times New Roman" w:cs="Times New Roman"/>
        </w:rPr>
        <w:t>217 ust.2</w:t>
      </w:r>
      <w:r w:rsidR="00E60364">
        <w:rPr>
          <w:rFonts w:ascii="Times New Roman" w:hAnsi="Times New Roman" w:cs="Times New Roman"/>
        </w:rPr>
        <w:t xml:space="preserve"> </w:t>
      </w:r>
      <w:r w:rsidRPr="00E97C97">
        <w:rPr>
          <w:rFonts w:ascii="Times New Roman" w:hAnsi="Times New Roman" w:cs="Times New Roman"/>
        </w:rPr>
        <w:t xml:space="preserve">pkt 6 ustawy o finansach publicznych. </w:t>
      </w:r>
    </w:p>
    <w:p w14:paraId="16A2529D" w14:textId="77777777" w:rsidR="00080062" w:rsidRPr="00E97C97" w:rsidRDefault="00080062" w:rsidP="00D8434D">
      <w:pPr>
        <w:jc w:val="both"/>
        <w:rPr>
          <w:rFonts w:ascii="Times New Roman" w:hAnsi="Times New Roman" w:cs="Times New Roman"/>
        </w:rPr>
      </w:pPr>
      <w:r w:rsidRPr="00E97C97">
        <w:rPr>
          <w:rFonts w:ascii="Times New Roman" w:hAnsi="Times New Roman" w:cs="Times New Roman"/>
        </w:rPr>
        <w:lastRenderedPageBreak/>
        <w:t>Jednocześnie w ciągu całego roku budżetowego 2023 dokonano szeregu zmian wprowadzanymi uchwałami Rady Miejskiej i Zarządzeniami Burmistrza z uwagi na  otrzymane w trakcie roku decyzje z Ministerstwa Finansów  oraz otrzymywanych dotacji na zadania własne i zlecone od Wojewody Małopolskiego.</w:t>
      </w:r>
    </w:p>
    <w:p w14:paraId="6C4821A8" w14:textId="77777777" w:rsidR="00080062" w:rsidRPr="00E97C97" w:rsidRDefault="00080062" w:rsidP="00D8434D">
      <w:pPr>
        <w:jc w:val="both"/>
        <w:rPr>
          <w:rFonts w:ascii="Times New Roman" w:hAnsi="Times New Roman" w:cs="Times New Roman"/>
        </w:rPr>
      </w:pPr>
      <w:r w:rsidRPr="00E97C97">
        <w:rPr>
          <w:rFonts w:ascii="Times New Roman" w:hAnsi="Times New Roman" w:cs="Times New Roman"/>
        </w:rPr>
        <w:t>Na dzień 31 grudnia 2023 roku Dochody planowane to kwota   37 772 457,01 zł natomiast wykonanie wyniosło  36 404 875,51 zł co stanowiło  96,38 % .</w:t>
      </w:r>
    </w:p>
    <w:p w14:paraId="264014F5" w14:textId="77777777" w:rsidR="00080062" w:rsidRPr="00E97C97" w:rsidRDefault="00080062" w:rsidP="00D8434D">
      <w:pPr>
        <w:jc w:val="both"/>
        <w:rPr>
          <w:rFonts w:ascii="Times New Roman" w:hAnsi="Times New Roman" w:cs="Times New Roman"/>
          <w:b/>
        </w:rPr>
      </w:pPr>
      <w:r w:rsidRPr="00E97C97">
        <w:rPr>
          <w:rFonts w:ascii="Times New Roman" w:hAnsi="Times New Roman" w:cs="Times New Roman"/>
          <w:b/>
        </w:rPr>
        <w:t>W tym: dochody majątkowe</w:t>
      </w:r>
    </w:p>
    <w:p w14:paraId="0370B647" w14:textId="537C22DD" w:rsidR="00080062" w:rsidRPr="00E97C97" w:rsidRDefault="00080062" w:rsidP="00D8434D">
      <w:pPr>
        <w:jc w:val="both"/>
        <w:rPr>
          <w:rFonts w:ascii="Times New Roman" w:hAnsi="Times New Roman" w:cs="Times New Roman"/>
        </w:rPr>
      </w:pPr>
      <w:r w:rsidRPr="00E97C97">
        <w:rPr>
          <w:rFonts w:ascii="Times New Roman" w:hAnsi="Times New Roman" w:cs="Times New Roman"/>
        </w:rPr>
        <w:t>Na plan  11 277 404,41  zł wykonanie 9 202 859,46  zł co stanowi   81,61 %</w:t>
      </w:r>
    </w:p>
    <w:p w14:paraId="160D68E9" w14:textId="77777777" w:rsidR="00080062" w:rsidRPr="00E97C97" w:rsidRDefault="00080062" w:rsidP="00D8434D">
      <w:pPr>
        <w:jc w:val="both"/>
        <w:rPr>
          <w:rFonts w:ascii="Times New Roman" w:hAnsi="Times New Roman" w:cs="Times New Roman"/>
          <w:b/>
        </w:rPr>
      </w:pPr>
      <w:r w:rsidRPr="00E97C97">
        <w:rPr>
          <w:rFonts w:ascii="Times New Roman" w:hAnsi="Times New Roman" w:cs="Times New Roman"/>
          <w:b/>
        </w:rPr>
        <w:t>Dochody bieżące:</w:t>
      </w:r>
    </w:p>
    <w:p w14:paraId="1B7E5F14" w14:textId="77777777" w:rsidR="00080062" w:rsidRPr="00E97C97" w:rsidRDefault="00080062" w:rsidP="00D8434D">
      <w:pPr>
        <w:jc w:val="both"/>
        <w:rPr>
          <w:rFonts w:ascii="Times New Roman" w:hAnsi="Times New Roman" w:cs="Times New Roman"/>
        </w:rPr>
      </w:pPr>
      <w:r w:rsidRPr="00E97C97">
        <w:rPr>
          <w:rFonts w:ascii="Times New Roman" w:hAnsi="Times New Roman" w:cs="Times New Roman"/>
        </w:rPr>
        <w:t>Na plan  26 495 052,60 zł wykonanie wyniosło  27 202 016,05 zł co stanowi   102,67 %.</w:t>
      </w:r>
    </w:p>
    <w:p w14:paraId="0BBDBC7F" w14:textId="6266BC55" w:rsidR="00080062" w:rsidRPr="00E97C97" w:rsidRDefault="00080062" w:rsidP="00D8434D">
      <w:pPr>
        <w:jc w:val="both"/>
        <w:rPr>
          <w:rFonts w:ascii="Times New Roman" w:hAnsi="Times New Roman" w:cs="Times New Roman"/>
        </w:rPr>
      </w:pPr>
      <w:r w:rsidRPr="00E97C97">
        <w:rPr>
          <w:rFonts w:ascii="Times New Roman" w:hAnsi="Times New Roman" w:cs="Times New Roman"/>
        </w:rPr>
        <w:t>W skład budżetu wchodzą dochody własne takie jak podatki i opłaty</w:t>
      </w:r>
      <w:r w:rsidR="00E60364">
        <w:rPr>
          <w:rFonts w:ascii="Times New Roman" w:hAnsi="Times New Roman" w:cs="Times New Roman"/>
        </w:rPr>
        <w:t xml:space="preserve"> </w:t>
      </w:r>
      <w:r w:rsidRPr="00E97C97">
        <w:rPr>
          <w:rFonts w:ascii="Times New Roman" w:hAnsi="Times New Roman" w:cs="Times New Roman"/>
        </w:rPr>
        <w:t xml:space="preserve">lokalne , subwencje z Ministerstwa Finansów dotacje od Wojewody Małopolskiego. Oraz środki finansowe pozyskane z Polskiego </w:t>
      </w:r>
      <w:r w:rsidR="00E60364">
        <w:rPr>
          <w:rFonts w:ascii="Times New Roman" w:hAnsi="Times New Roman" w:cs="Times New Roman"/>
        </w:rPr>
        <w:t>Ł</w:t>
      </w:r>
      <w:r w:rsidRPr="00E97C97">
        <w:rPr>
          <w:rFonts w:ascii="Times New Roman" w:hAnsi="Times New Roman" w:cs="Times New Roman"/>
        </w:rPr>
        <w:t>adu na zadania inwestycyjne.</w:t>
      </w:r>
    </w:p>
    <w:p w14:paraId="39ED1252" w14:textId="77777777" w:rsidR="00080062" w:rsidRPr="00E97C97" w:rsidRDefault="00080062" w:rsidP="00D8434D">
      <w:pPr>
        <w:jc w:val="both"/>
        <w:rPr>
          <w:rFonts w:ascii="Times New Roman" w:hAnsi="Times New Roman" w:cs="Times New Roman"/>
          <w:b/>
        </w:rPr>
      </w:pPr>
      <w:r w:rsidRPr="00E97C97">
        <w:rPr>
          <w:rFonts w:ascii="Times New Roman" w:hAnsi="Times New Roman" w:cs="Times New Roman"/>
          <w:b/>
        </w:rPr>
        <w:t>Wydatki budżetowe</w:t>
      </w:r>
    </w:p>
    <w:p w14:paraId="56E4B27F" w14:textId="77777777" w:rsidR="00080062" w:rsidRPr="00E97C97" w:rsidRDefault="00080062" w:rsidP="00D8434D">
      <w:pPr>
        <w:jc w:val="both"/>
        <w:rPr>
          <w:rFonts w:ascii="Times New Roman" w:hAnsi="Times New Roman" w:cs="Times New Roman"/>
        </w:rPr>
      </w:pPr>
      <w:r w:rsidRPr="00E97C97">
        <w:rPr>
          <w:rFonts w:ascii="Times New Roman" w:hAnsi="Times New Roman" w:cs="Times New Roman"/>
        </w:rPr>
        <w:t>Plan  48 498 384,23 zł wykonanie  40 818 306,29 zł co stanowi   84,17 %</w:t>
      </w:r>
    </w:p>
    <w:p w14:paraId="1EA0A2C2" w14:textId="77777777" w:rsidR="00080062" w:rsidRPr="00E97C97" w:rsidRDefault="00080062" w:rsidP="00D8434D">
      <w:pPr>
        <w:jc w:val="both"/>
        <w:rPr>
          <w:rFonts w:ascii="Times New Roman" w:hAnsi="Times New Roman" w:cs="Times New Roman"/>
        </w:rPr>
      </w:pPr>
      <w:r w:rsidRPr="00E97C97">
        <w:rPr>
          <w:rFonts w:ascii="Times New Roman" w:hAnsi="Times New Roman" w:cs="Times New Roman"/>
          <w:b/>
        </w:rPr>
        <w:t>Wydatki bieżące</w:t>
      </w:r>
      <w:r w:rsidRPr="00E97C97">
        <w:rPr>
          <w:rFonts w:ascii="Times New Roman" w:hAnsi="Times New Roman" w:cs="Times New Roman"/>
        </w:rPr>
        <w:t xml:space="preserve">  planowane  28 017 617,62 wykonanie  24 971 653,66 zł co stanowi   89,13 %</w:t>
      </w:r>
    </w:p>
    <w:p w14:paraId="1390A02E" w14:textId="77777777" w:rsidR="00080062" w:rsidRPr="00E97C97" w:rsidRDefault="00080062" w:rsidP="00D8434D">
      <w:pPr>
        <w:jc w:val="both"/>
        <w:rPr>
          <w:rFonts w:ascii="Times New Roman" w:hAnsi="Times New Roman" w:cs="Times New Roman"/>
        </w:rPr>
      </w:pPr>
      <w:r w:rsidRPr="00E97C97">
        <w:rPr>
          <w:rFonts w:ascii="Times New Roman" w:hAnsi="Times New Roman" w:cs="Times New Roman"/>
          <w:b/>
        </w:rPr>
        <w:t>Wydatki majątkowe</w:t>
      </w:r>
      <w:r w:rsidRPr="00E97C97">
        <w:rPr>
          <w:rFonts w:ascii="Times New Roman" w:hAnsi="Times New Roman" w:cs="Times New Roman"/>
        </w:rPr>
        <w:t xml:space="preserve"> na plan  20 480 766,61 zł wykonanie wyniosło  15 846 652,63 zł co stanowi  77,38%.</w:t>
      </w:r>
    </w:p>
    <w:p w14:paraId="2E5DC4ED" w14:textId="376F4694" w:rsidR="00080062" w:rsidRPr="00E97C97" w:rsidRDefault="00080062" w:rsidP="00D8434D">
      <w:pPr>
        <w:jc w:val="both"/>
        <w:rPr>
          <w:rFonts w:ascii="Times New Roman" w:hAnsi="Times New Roman" w:cs="Times New Roman"/>
        </w:rPr>
      </w:pPr>
      <w:r w:rsidRPr="00E97C97">
        <w:rPr>
          <w:rFonts w:ascii="Times New Roman" w:hAnsi="Times New Roman" w:cs="Times New Roman"/>
        </w:rPr>
        <w:t>W trakcie roku budżetowego  został</w:t>
      </w:r>
      <w:r w:rsidR="00E60364">
        <w:rPr>
          <w:rFonts w:ascii="Times New Roman" w:hAnsi="Times New Roman" w:cs="Times New Roman"/>
        </w:rPr>
        <w:t>a</w:t>
      </w:r>
      <w:r w:rsidRPr="00E97C97">
        <w:rPr>
          <w:rFonts w:ascii="Times New Roman" w:hAnsi="Times New Roman" w:cs="Times New Roman"/>
        </w:rPr>
        <w:t xml:space="preserve"> udzielon</w:t>
      </w:r>
      <w:r w:rsidR="00E60364">
        <w:rPr>
          <w:rFonts w:ascii="Times New Roman" w:hAnsi="Times New Roman" w:cs="Times New Roman"/>
        </w:rPr>
        <w:t>a</w:t>
      </w:r>
      <w:r w:rsidRPr="00E97C97">
        <w:rPr>
          <w:rFonts w:ascii="Times New Roman" w:hAnsi="Times New Roman" w:cs="Times New Roman"/>
        </w:rPr>
        <w:t xml:space="preserve"> pożyczk</w:t>
      </w:r>
      <w:r w:rsidR="00E60364">
        <w:rPr>
          <w:rFonts w:ascii="Times New Roman" w:hAnsi="Times New Roman" w:cs="Times New Roman"/>
        </w:rPr>
        <w:t>a</w:t>
      </w:r>
      <w:r w:rsidRPr="00E97C97">
        <w:rPr>
          <w:rFonts w:ascii="Times New Roman" w:hAnsi="Times New Roman" w:cs="Times New Roman"/>
        </w:rPr>
        <w:t xml:space="preserve"> dla organizacji pozarządowych  w kwocie 280 000,00 zł , która nie została spłacona w  2023 roku.</w:t>
      </w:r>
    </w:p>
    <w:p w14:paraId="5E58851F" w14:textId="77777777" w:rsidR="00080062" w:rsidRPr="00E97C97" w:rsidRDefault="00080062" w:rsidP="00D8434D">
      <w:pPr>
        <w:jc w:val="both"/>
        <w:rPr>
          <w:rFonts w:ascii="Times New Roman" w:hAnsi="Times New Roman" w:cs="Times New Roman"/>
        </w:rPr>
      </w:pPr>
      <w:r w:rsidRPr="00E97C97">
        <w:rPr>
          <w:rFonts w:ascii="Times New Roman" w:hAnsi="Times New Roman" w:cs="Times New Roman"/>
          <w:b/>
        </w:rPr>
        <w:t>Przychody budżetu</w:t>
      </w:r>
      <w:r w:rsidRPr="00E97C97">
        <w:rPr>
          <w:rFonts w:ascii="Times New Roman" w:hAnsi="Times New Roman" w:cs="Times New Roman"/>
        </w:rPr>
        <w:t xml:space="preserve"> na plan 11 437 457,22 zł wykonanie wyniosło 11 112 569,22 zł.</w:t>
      </w:r>
    </w:p>
    <w:p w14:paraId="04F7EBFA" w14:textId="77777777" w:rsidR="00080062" w:rsidRPr="00E97C97" w:rsidRDefault="00080062" w:rsidP="00D8434D">
      <w:pPr>
        <w:jc w:val="both"/>
        <w:rPr>
          <w:rFonts w:ascii="Times New Roman" w:hAnsi="Times New Roman" w:cs="Times New Roman"/>
        </w:rPr>
      </w:pPr>
      <w:r w:rsidRPr="00E97C97">
        <w:rPr>
          <w:rFonts w:ascii="Times New Roman" w:hAnsi="Times New Roman" w:cs="Times New Roman"/>
        </w:rPr>
        <w:t>Są to:</w:t>
      </w:r>
    </w:p>
    <w:p w14:paraId="36249702" w14:textId="77777777" w:rsidR="00080062" w:rsidRPr="00E97C97" w:rsidRDefault="00080062" w:rsidP="00D8434D">
      <w:pPr>
        <w:jc w:val="both"/>
        <w:rPr>
          <w:rFonts w:ascii="Times New Roman" w:hAnsi="Times New Roman" w:cs="Times New Roman"/>
        </w:rPr>
      </w:pPr>
      <w:r w:rsidRPr="00E97C97">
        <w:rPr>
          <w:rFonts w:ascii="Times New Roman" w:hAnsi="Times New Roman" w:cs="Times New Roman"/>
        </w:rPr>
        <w:t>Pożyczka zaciągnięta na zakup  samochodu dla OSP Koszyce plan 600 000,00 zł wykonanie 555 112,00 zł,</w:t>
      </w:r>
    </w:p>
    <w:p w14:paraId="34C2029E" w14:textId="77777777" w:rsidR="00080062" w:rsidRPr="00E97C97" w:rsidRDefault="00080062" w:rsidP="00D8434D">
      <w:pPr>
        <w:jc w:val="both"/>
        <w:rPr>
          <w:rFonts w:ascii="Times New Roman" w:hAnsi="Times New Roman" w:cs="Times New Roman"/>
        </w:rPr>
      </w:pPr>
      <w:r w:rsidRPr="00E97C97">
        <w:rPr>
          <w:rFonts w:ascii="Times New Roman" w:hAnsi="Times New Roman" w:cs="Times New Roman"/>
        </w:rPr>
        <w:t>Nadwyżka z lat ubiegłych w kwocie 5 746 904,05 zł,</w:t>
      </w:r>
    </w:p>
    <w:p w14:paraId="11EB278A" w14:textId="77777777" w:rsidR="00080062" w:rsidRPr="00E97C97" w:rsidRDefault="00080062" w:rsidP="00D8434D">
      <w:pPr>
        <w:jc w:val="both"/>
        <w:rPr>
          <w:rFonts w:ascii="Times New Roman" w:hAnsi="Times New Roman" w:cs="Times New Roman"/>
        </w:rPr>
      </w:pPr>
      <w:r w:rsidRPr="00E97C97">
        <w:rPr>
          <w:rFonts w:ascii="Times New Roman" w:hAnsi="Times New Roman" w:cs="Times New Roman"/>
        </w:rPr>
        <w:t>Niewykorzystane środki pieniężne /alkohole/ kwota 132 710,09 zł,</w:t>
      </w:r>
    </w:p>
    <w:p w14:paraId="05589F32" w14:textId="5D8FC283" w:rsidR="00080062" w:rsidRPr="00E97C97" w:rsidRDefault="00080062" w:rsidP="00D8434D">
      <w:pPr>
        <w:jc w:val="both"/>
        <w:rPr>
          <w:rFonts w:ascii="Times New Roman" w:hAnsi="Times New Roman" w:cs="Times New Roman"/>
        </w:rPr>
      </w:pPr>
      <w:r w:rsidRPr="00E97C97">
        <w:rPr>
          <w:rFonts w:ascii="Times New Roman" w:hAnsi="Times New Roman" w:cs="Times New Roman"/>
        </w:rPr>
        <w:t>Wolne środki  zgodnie z art.217 ust.2 pkt 6 ustawy o finansach publicznych to kwota 4 677 843,08 zł.</w:t>
      </w:r>
    </w:p>
    <w:p w14:paraId="33DFEE46" w14:textId="77777777" w:rsidR="00080062" w:rsidRPr="00E97C97" w:rsidRDefault="00080062" w:rsidP="00D8434D">
      <w:pPr>
        <w:jc w:val="both"/>
        <w:rPr>
          <w:rFonts w:ascii="Times New Roman" w:hAnsi="Times New Roman" w:cs="Times New Roman"/>
        </w:rPr>
      </w:pPr>
      <w:r w:rsidRPr="00E97C97">
        <w:rPr>
          <w:rFonts w:ascii="Times New Roman" w:hAnsi="Times New Roman" w:cs="Times New Roman"/>
          <w:b/>
        </w:rPr>
        <w:t>Rozchody budżetu</w:t>
      </w:r>
      <w:r w:rsidRPr="00E97C97">
        <w:rPr>
          <w:rFonts w:ascii="Times New Roman" w:hAnsi="Times New Roman" w:cs="Times New Roman"/>
        </w:rPr>
        <w:t>:</w:t>
      </w:r>
    </w:p>
    <w:p w14:paraId="30C4B43E" w14:textId="2C666FDA" w:rsidR="00080062" w:rsidRPr="00E97C97" w:rsidRDefault="00080062" w:rsidP="00D8434D">
      <w:pPr>
        <w:jc w:val="both"/>
        <w:rPr>
          <w:rFonts w:ascii="Times New Roman" w:hAnsi="Times New Roman" w:cs="Times New Roman"/>
        </w:rPr>
      </w:pPr>
      <w:r w:rsidRPr="00E97C97">
        <w:rPr>
          <w:rFonts w:ascii="Times New Roman" w:hAnsi="Times New Roman" w:cs="Times New Roman"/>
        </w:rPr>
        <w:t xml:space="preserve">Spłaty kredytów i pożyczek  zaciągniętych w Wojewódzkim Funduszu Ochrony </w:t>
      </w:r>
      <w:r w:rsidR="002870AC" w:rsidRPr="00E97C97">
        <w:rPr>
          <w:rFonts w:ascii="Times New Roman" w:hAnsi="Times New Roman" w:cs="Times New Roman"/>
        </w:rPr>
        <w:t>Ś</w:t>
      </w:r>
      <w:r w:rsidRPr="00E97C97">
        <w:rPr>
          <w:rFonts w:ascii="Times New Roman" w:hAnsi="Times New Roman" w:cs="Times New Roman"/>
        </w:rPr>
        <w:t>rodowiska w Krakowie w kwocie 431 529,59 zł</w:t>
      </w:r>
      <w:r w:rsidR="00CC1447">
        <w:rPr>
          <w:rFonts w:ascii="Times New Roman" w:hAnsi="Times New Roman" w:cs="Times New Roman"/>
        </w:rPr>
        <w:t>.</w:t>
      </w:r>
    </w:p>
    <w:p w14:paraId="05438CF0" w14:textId="78EF1BE3" w:rsidR="00080062" w:rsidRPr="00E97C97" w:rsidRDefault="00080062" w:rsidP="00D8434D">
      <w:pPr>
        <w:jc w:val="both"/>
        <w:rPr>
          <w:rFonts w:ascii="Times New Roman" w:hAnsi="Times New Roman" w:cs="Times New Roman"/>
        </w:rPr>
      </w:pPr>
      <w:r w:rsidRPr="00E97C97">
        <w:rPr>
          <w:rFonts w:ascii="Times New Roman" w:hAnsi="Times New Roman" w:cs="Times New Roman"/>
        </w:rPr>
        <w:t>Udzielon</w:t>
      </w:r>
      <w:r w:rsidR="00CC1447">
        <w:rPr>
          <w:rFonts w:ascii="Times New Roman" w:hAnsi="Times New Roman" w:cs="Times New Roman"/>
        </w:rPr>
        <w:t>o</w:t>
      </w:r>
      <w:r w:rsidRPr="00E97C97">
        <w:rPr>
          <w:rFonts w:ascii="Times New Roman" w:hAnsi="Times New Roman" w:cs="Times New Roman"/>
        </w:rPr>
        <w:t xml:space="preserve"> pożyczki dla organizacji pozarządowej  przy Szkole </w:t>
      </w:r>
      <w:r w:rsidR="00CC1447">
        <w:rPr>
          <w:rFonts w:ascii="Times New Roman" w:hAnsi="Times New Roman" w:cs="Times New Roman"/>
        </w:rPr>
        <w:t xml:space="preserve">Podstawowej w </w:t>
      </w:r>
      <w:r w:rsidRPr="00E97C97">
        <w:rPr>
          <w:rFonts w:ascii="Times New Roman" w:hAnsi="Times New Roman" w:cs="Times New Roman"/>
        </w:rPr>
        <w:t>Koszyc</w:t>
      </w:r>
      <w:r w:rsidR="00CC1447">
        <w:rPr>
          <w:rFonts w:ascii="Times New Roman" w:hAnsi="Times New Roman" w:cs="Times New Roman"/>
        </w:rPr>
        <w:t>ach</w:t>
      </w:r>
      <w:r w:rsidRPr="00E97C97">
        <w:rPr>
          <w:rFonts w:ascii="Times New Roman" w:hAnsi="Times New Roman" w:cs="Times New Roman"/>
        </w:rPr>
        <w:t xml:space="preserve"> w kwocie  280 000,00 zł.</w:t>
      </w:r>
    </w:p>
    <w:p w14:paraId="0B828192" w14:textId="77777777" w:rsidR="00080062" w:rsidRPr="00E97C97" w:rsidRDefault="00080062" w:rsidP="00D8434D">
      <w:pPr>
        <w:jc w:val="both"/>
        <w:rPr>
          <w:rFonts w:ascii="Times New Roman" w:hAnsi="Times New Roman" w:cs="Times New Roman"/>
          <w:b/>
        </w:rPr>
      </w:pPr>
      <w:r w:rsidRPr="00E97C97">
        <w:rPr>
          <w:rFonts w:ascii="Times New Roman" w:hAnsi="Times New Roman" w:cs="Times New Roman"/>
        </w:rPr>
        <w:t>Szczegółowe informacje z realizacji budżetu Miasta i Gminy przez Burmistrza zostały zawarte w „</w:t>
      </w:r>
      <w:r w:rsidRPr="00E97C97">
        <w:rPr>
          <w:rFonts w:ascii="Times New Roman" w:hAnsi="Times New Roman" w:cs="Times New Roman"/>
          <w:b/>
        </w:rPr>
        <w:t>Informacji Burmistrza Miasta i Gminy za rok 2023 oraz w sprawozdaniach finansowych.</w:t>
      </w:r>
    </w:p>
    <w:p w14:paraId="28B1823A" w14:textId="72967E54" w:rsidR="00080062" w:rsidRPr="00E97C97" w:rsidRDefault="002870AC" w:rsidP="00D8434D">
      <w:pPr>
        <w:jc w:val="both"/>
        <w:rPr>
          <w:rFonts w:ascii="Times New Roman" w:hAnsi="Times New Roman" w:cs="Times New Roman"/>
        </w:rPr>
      </w:pPr>
      <w:r w:rsidRPr="00E97C97">
        <w:rPr>
          <w:rFonts w:ascii="Times New Roman" w:hAnsi="Times New Roman" w:cs="Times New Roman"/>
        </w:rPr>
        <w:t>C</w:t>
      </w:r>
      <w:r w:rsidR="00080062" w:rsidRPr="00E97C97">
        <w:rPr>
          <w:rFonts w:ascii="Times New Roman" w:hAnsi="Times New Roman" w:cs="Times New Roman"/>
        </w:rPr>
        <w:t>zęścią składową budżetu jest fundusz sołecki gdzie na plan  432 147,00  zł. wykonanie 426 249,25 zł</w:t>
      </w:r>
    </w:p>
    <w:p w14:paraId="2EC3FB2E" w14:textId="77777777" w:rsidR="0007545F" w:rsidRPr="00E97C97" w:rsidRDefault="0007545F" w:rsidP="0007545F">
      <w:pPr>
        <w:pStyle w:val="Nagwek2"/>
        <w:rPr>
          <w:rFonts w:ascii="Times New Roman" w:hAnsi="Times New Roman" w:cs="Times New Roman"/>
        </w:rPr>
      </w:pPr>
      <w:bookmarkStart w:id="17" w:name="_Toc8047919"/>
      <w:bookmarkStart w:id="18" w:name="_Toc167270526"/>
      <w:r w:rsidRPr="00E97C97">
        <w:rPr>
          <w:rFonts w:ascii="Times New Roman" w:hAnsi="Times New Roman" w:cs="Times New Roman"/>
        </w:rPr>
        <w:t>2.2. Fundusz sołecki</w:t>
      </w:r>
      <w:bookmarkEnd w:id="17"/>
      <w:bookmarkEnd w:id="18"/>
      <w:r w:rsidR="002557B8" w:rsidRPr="00E97C97">
        <w:rPr>
          <w:rFonts w:ascii="Times New Roman" w:hAnsi="Times New Roman" w:cs="Times New Roman"/>
        </w:rPr>
        <w:t xml:space="preserve"> </w:t>
      </w:r>
    </w:p>
    <w:p w14:paraId="17573F95" w14:textId="77777777" w:rsidR="00FA19C9" w:rsidRPr="00E97C97" w:rsidRDefault="00FA19C9" w:rsidP="008001B6">
      <w:pPr>
        <w:spacing w:after="0" w:line="276" w:lineRule="auto"/>
        <w:jc w:val="both"/>
        <w:rPr>
          <w:rFonts w:ascii="Times New Roman" w:hAnsi="Times New Roman" w:cs="Times New Roman"/>
        </w:rPr>
      </w:pPr>
      <w:r w:rsidRPr="00E97C97">
        <w:rPr>
          <w:rFonts w:ascii="Times New Roman" w:hAnsi="Times New Roman" w:cs="Times New Roman"/>
        </w:rPr>
        <w:t xml:space="preserve">W 2023  roku  w ramach funduszu sołeckiego realizowane były zadania zgodnie z art. 7 ustawy o samorządzie gminnym, strategią rozwoju gminy Koszyce oraz te zadania, które wpłynęły na poprawę warunków życia mieszkańców. </w:t>
      </w:r>
    </w:p>
    <w:p w14:paraId="092F07AE" w14:textId="77777777" w:rsidR="00FA19C9" w:rsidRPr="00E97C97" w:rsidRDefault="00FA19C9" w:rsidP="008001B6">
      <w:pPr>
        <w:spacing w:after="0" w:line="276" w:lineRule="auto"/>
        <w:jc w:val="both"/>
        <w:rPr>
          <w:rFonts w:ascii="Times New Roman" w:hAnsi="Times New Roman" w:cs="Times New Roman"/>
        </w:rPr>
      </w:pPr>
      <w:r w:rsidRPr="00E97C97">
        <w:rPr>
          <w:rFonts w:ascii="Times New Roman" w:hAnsi="Times New Roman" w:cs="Times New Roman"/>
        </w:rPr>
        <w:lastRenderedPageBreak/>
        <w:t>Na realizację zadań z zakresu dróg gminnych zaplanowano kwotę 161 766,00 zł, wydatkowano kwotę  161 035,42 zł m.in.  na odmulenie rowów przy drogach gminnych w sołectwie Rachwałowice (6 987,00 zł), Biskupice (14 800,00 zł), Książnice Małe 11 000,00 zł), Jankowice (10 987,60 zł), odtworzenie rowu i ułożenie płyt drogowych w sołectwie Włostowice (22 732,00 zł), dofinansowanie do remontu drogi gminnej w sołectwie Malkowice- Siedliska (5 000,00 zł), Sokołowice (25 000,00 zł), Jaksice (27 404,00 zł), Filipowice (13 261,00 zł), Witów (22 200,00 zł), Zagaje Książnickie (1 376,00 zł), zakup znaków drogowych w sołectwie Jankowice (287,82 zł).</w:t>
      </w:r>
    </w:p>
    <w:p w14:paraId="6C465BCD" w14:textId="351178B4" w:rsidR="00FA19C9" w:rsidRPr="00E97C97" w:rsidRDefault="00FA19C9" w:rsidP="008001B6">
      <w:pPr>
        <w:spacing w:after="0" w:line="276" w:lineRule="auto"/>
        <w:jc w:val="both"/>
        <w:rPr>
          <w:rFonts w:ascii="Times New Roman" w:hAnsi="Times New Roman" w:cs="Times New Roman"/>
        </w:rPr>
      </w:pPr>
      <w:r w:rsidRPr="00E97C97">
        <w:rPr>
          <w:rFonts w:ascii="Times New Roman" w:hAnsi="Times New Roman" w:cs="Times New Roman"/>
        </w:rPr>
        <w:t>W katalogu zadań własnych są również wymienione zadania  z zakresu gospodarki nieruchomościami. W ramach tych zadań wydatkowano 107 537,38 zł. Są to wydatki poniesione  m.in.: remont murków przy budynku  świetlicy w sołectwie Malkowice- Siedliska (17 700,00 zł), remont ogrodzeni</w:t>
      </w:r>
      <w:r w:rsidR="00146048">
        <w:rPr>
          <w:rFonts w:ascii="Times New Roman" w:hAnsi="Times New Roman" w:cs="Times New Roman"/>
        </w:rPr>
        <w:t>a</w:t>
      </w:r>
      <w:r w:rsidRPr="00E97C97">
        <w:rPr>
          <w:rFonts w:ascii="Times New Roman" w:hAnsi="Times New Roman" w:cs="Times New Roman"/>
        </w:rPr>
        <w:t xml:space="preserve"> przy budynku  świetlicy w sołectwie Modrzany  (11 500,00 zł), remont placu zabaw oraz jego doposażenie w sołectwie Piotrowice (14 693,32 zł), remont pomieszczeń w budynku wiejskiego Domu Kultury w Przemykowie (23 288,00 zł ), remont placu zabaw w sołectwie Sokołowice (1 200,00 zł), zakup wyposażenia do świetlicy wiejskiej w sołectwie Morsko (16 533,17 zł). Kwota w wysokości 22 622,89 zł została wydatkowana na bieżące utrzymanie świetlic, zakup drobnego wyposażenia oraz utrzymanie czystości i porządku wokół budynków wiejskich</w:t>
      </w:r>
    </w:p>
    <w:p w14:paraId="623CAD26" w14:textId="77777777" w:rsidR="00FA19C9" w:rsidRPr="00E97C97" w:rsidRDefault="00FA19C9" w:rsidP="008001B6">
      <w:pPr>
        <w:spacing w:after="0" w:line="276" w:lineRule="auto"/>
        <w:jc w:val="both"/>
        <w:rPr>
          <w:rFonts w:ascii="Times New Roman" w:hAnsi="Times New Roman" w:cs="Times New Roman"/>
        </w:rPr>
      </w:pPr>
      <w:r w:rsidRPr="00E97C97">
        <w:rPr>
          <w:rFonts w:ascii="Times New Roman" w:hAnsi="Times New Roman" w:cs="Times New Roman"/>
        </w:rPr>
        <w:t>Wydatki w kwocie 62 425,00 zł zostały zaplanowane na realizację przedsięwzięć z zakresu budynków remiz i zagospodarowania terenu wokół budynków. Na 31.12.2023 r. wydatkowano 62 061,09 zł  m.in. zakup wyposażenia w postaci gabloty, mebli, zlewu do pomieszczeń świetlicy w budynku remizy w sołectwie Łapszów oraz karuzeli jako wyposażenie placu zabaw ( 14 954,00 zł), wykonanie oczka wodnego przy budynku remizy OSP w sołectwie Książnice Wielkie (25 390,00 zł),ułożenie chodnika z kostki brukowej wokół budynku remizy w sołectwie Rachwałowice ( 9 963,00 zł), Kwota w wysokości 11 754,09 zł została wydatkowana na bieżące utrzymanie budynków remiz, zakup wyposażenia oraz utrzymanie czystości i porządku wokół tych budynków.</w:t>
      </w:r>
    </w:p>
    <w:p w14:paraId="4CCB7760" w14:textId="77777777" w:rsidR="00FA19C9" w:rsidRPr="00E97C97" w:rsidRDefault="00FA19C9" w:rsidP="008001B6">
      <w:pPr>
        <w:spacing w:after="0" w:line="276" w:lineRule="auto"/>
        <w:jc w:val="both"/>
        <w:rPr>
          <w:rFonts w:ascii="Times New Roman" w:hAnsi="Times New Roman" w:cs="Times New Roman"/>
        </w:rPr>
      </w:pPr>
      <w:r w:rsidRPr="00E97C97">
        <w:rPr>
          <w:rFonts w:ascii="Times New Roman" w:hAnsi="Times New Roman" w:cs="Times New Roman"/>
        </w:rPr>
        <w:t>Mieszkańcy sołectwa Książnice Małe przeznaczyli w roku 2023 kwotę 6 659,00 zł na dofinansowanie do budowy tężni solankowej  przy budynku Dziennego Domu Senior +.</w:t>
      </w:r>
    </w:p>
    <w:p w14:paraId="34AF7F48" w14:textId="77777777" w:rsidR="00FA19C9" w:rsidRPr="00E97C97" w:rsidRDefault="00FA19C9" w:rsidP="008001B6">
      <w:pPr>
        <w:spacing w:after="0" w:line="276" w:lineRule="auto"/>
        <w:jc w:val="both"/>
        <w:rPr>
          <w:rFonts w:ascii="Times New Roman" w:hAnsi="Times New Roman" w:cs="Times New Roman"/>
        </w:rPr>
      </w:pPr>
      <w:r w:rsidRPr="00E97C97">
        <w:rPr>
          <w:rFonts w:ascii="Times New Roman" w:hAnsi="Times New Roman" w:cs="Times New Roman"/>
        </w:rPr>
        <w:t>Mieszkańcy sołectw dbają także o zieleń wokół budynków wiejskich poprzez utrzymanie zieleni w sołectwie Piotrowice i Przemyków. Zaplanowano wydatek na kwotę  8 000,00 zł. Wykonanie na 31.12.2023 r.- 8 000,00 zł.</w:t>
      </w:r>
    </w:p>
    <w:p w14:paraId="4BB2CC17" w14:textId="77777777" w:rsidR="00FA19C9" w:rsidRPr="00E97C97" w:rsidRDefault="00FA19C9" w:rsidP="008001B6">
      <w:pPr>
        <w:spacing w:after="0" w:line="276" w:lineRule="auto"/>
        <w:jc w:val="both"/>
        <w:rPr>
          <w:rFonts w:ascii="Times New Roman" w:hAnsi="Times New Roman" w:cs="Times New Roman"/>
        </w:rPr>
      </w:pPr>
      <w:r w:rsidRPr="00E97C97">
        <w:rPr>
          <w:rFonts w:ascii="Times New Roman" w:hAnsi="Times New Roman" w:cs="Times New Roman"/>
        </w:rPr>
        <w:t>Mieszkańcy na zebraniach wiejskich przeznaczyli 6 850,00  zł za wykonanie wieńców dożynkowych oraz organizację spotkań integracyjnych. Na dzień 31.12.2022 r. poniesiono wydatek w wysokości 6 594,15 zł. Wydatek został poniesiony na dofinansowanie do organizacji spotkania integracyjnego w sołectwie Łapszów oraz przygotowanie wieńców dożynkowych w sołectwie Łapszów, Włostowice, Biskupice, Koszyce, Morsko, Sokołowice, Książnice Małe.</w:t>
      </w:r>
    </w:p>
    <w:p w14:paraId="254C6D84" w14:textId="59A25BEB" w:rsidR="00FA19C9" w:rsidRPr="00E97C97" w:rsidRDefault="00FA19C9" w:rsidP="008001B6">
      <w:pPr>
        <w:spacing w:after="0" w:line="276" w:lineRule="auto"/>
        <w:jc w:val="both"/>
        <w:rPr>
          <w:rFonts w:ascii="Times New Roman" w:hAnsi="Times New Roman" w:cs="Times New Roman"/>
        </w:rPr>
      </w:pPr>
      <w:r w:rsidRPr="00E97C97">
        <w:rPr>
          <w:rFonts w:ascii="Times New Roman" w:hAnsi="Times New Roman" w:cs="Times New Roman"/>
        </w:rPr>
        <w:t>W ostatnich latach Gmina Koszyce realizuje szereg inwestycji związanych z rozbudow</w:t>
      </w:r>
      <w:r w:rsidR="00146048">
        <w:rPr>
          <w:rFonts w:ascii="Times New Roman" w:hAnsi="Times New Roman" w:cs="Times New Roman"/>
        </w:rPr>
        <w:t>ą i</w:t>
      </w:r>
      <w:r w:rsidRPr="00E97C97">
        <w:rPr>
          <w:rFonts w:ascii="Times New Roman" w:hAnsi="Times New Roman" w:cs="Times New Roman"/>
        </w:rPr>
        <w:t xml:space="preserve"> modernizacją oświetlenia ulicznego. Mieszkańcy sołectwa Dolany i Zagaje Książnickie  zaplanowali kwotę 30 546,00 zł. na rozbudowę oświetlenia ulicznego. Wydatek wykonany w wysokości 29 756,01 zł.</w:t>
      </w:r>
    </w:p>
    <w:p w14:paraId="00122EA8" w14:textId="60C2F578" w:rsidR="00FA19C9" w:rsidRPr="00E97C97" w:rsidRDefault="00FA19C9" w:rsidP="008001B6">
      <w:pPr>
        <w:spacing w:after="0" w:line="276" w:lineRule="auto"/>
        <w:jc w:val="both"/>
        <w:rPr>
          <w:rFonts w:ascii="Times New Roman" w:hAnsi="Times New Roman" w:cs="Times New Roman"/>
        </w:rPr>
      </w:pPr>
      <w:r w:rsidRPr="00E97C97">
        <w:rPr>
          <w:rFonts w:ascii="Times New Roman" w:hAnsi="Times New Roman" w:cs="Times New Roman"/>
        </w:rPr>
        <w:t>Zadania własne gminy to także zadania z zakresu ochrony środowiska i rekreacji.  Mieszkańcy miasta Koszyce przeznaczyli 44 626,60 zł na dofinansowanie do odnowienia parku w Koszycach.</w:t>
      </w:r>
    </w:p>
    <w:p w14:paraId="346CC539" w14:textId="77777777" w:rsidR="0007545F" w:rsidRPr="00E97C97" w:rsidRDefault="0007545F" w:rsidP="0007545F">
      <w:pPr>
        <w:spacing w:after="0" w:line="276" w:lineRule="auto"/>
        <w:ind w:firstLine="708"/>
        <w:jc w:val="both"/>
        <w:rPr>
          <w:rFonts w:ascii="Times New Roman" w:hAnsi="Times New Roman" w:cs="Times New Roman"/>
        </w:rPr>
      </w:pPr>
    </w:p>
    <w:p w14:paraId="4BD6E8E2" w14:textId="77777777" w:rsidR="0007545F" w:rsidRPr="00E97C97" w:rsidRDefault="0007545F" w:rsidP="0007545F">
      <w:pPr>
        <w:pStyle w:val="Nagwek2"/>
        <w:rPr>
          <w:rFonts w:ascii="Times New Roman" w:hAnsi="Times New Roman" w:cs="Times New Roman"/>
        </w:rPr>
      </w:pPr>
      <w:bookmarkStart w:id="19" w:name="_Toc8047921"/>
      <w:bookmarkStart w:id="20" w:name="_Toc167270527"/>
      <w:r w:rsidRPr="00E97C97">
        <w:rPr>
          <w:rFonts w:ascii="Times New Roman" w:hAnsi="Times New Roman" w:cs="Times New Roman"/>
        </w:rPr>
        <w:t>2.3. Program współpracy z organizacjami pozarządowymi</w:t>
      </w:r>
      <w:bookmarkEnd w:id="19"/>
      <w:bookmarkEnd w:id="20"/>
      <w:r w:rsidR="00F151E7" w:rsidRPr="00E97C97">
        <w:rPr>
          <w:rFonts w:ascii="Times New Roman" w:hAnsi="Times New Roman" w:cs="Times New Roman"/>
        </w:rPr>
        <w:t xml:space="preserve"> </w:t>
      </w:r>
    </w:p>
    <w:p w14:paraId="697FEDCC" w14:textId="77777777" w:rsidR="007858A3" w:rsidRPr="00E97C97" w:rsidRDefault="007858A3" w:rsidP="007858A3">
      <w:pPr>
        <w:jc w:val="both"/>
        <w:rPr>
          <w:rFonts w:ascii="Times New Roman" w:hAnsi="Times New Roman" w:cs="Times New Roman"/>
          <w:sz w:val="24"/>
          <w:szCs w:val="24"/>
        </w:rPr>
      </w:pPr>
      <w:r w:rsidRPr="00E97C97">
        <w:rPr>
          <w:rFonts w:ascii="Times New Roman" w:hAnsi="Times New Roman" w:cs="Times New Roman"/>
          <w:sz w:val="24"/>
          <w:szCs w:val="24"/>
        </w:rPr>
        <w:t>Na  realizację zadań publicznych w ramach współpracy gminy Koszyce z organizacjami pozarządowymi  została zaplanowana w budżecie kwota w wysokości 200 000 zł, wykonanie budżetu w ramach współpracy z organizacjami pozarządowymi po ostatecznym rozliczeniu dotacji przyznanych stowarzyszeniom w roku 2023  wyniosło 170 583,00 zł</w:t>
      </w:r>
    </w:p>
    <w:p w14:paraId="6BD2AB16" w14:textId="77777777" w:rsidR="007858A3" w:rsidRPr="00E97C97" w:rsidRDefault="007858A3" w:rsidP="007858A3">
      <w:pPr>
        <w:jc w:val="both"/>
        <w:rPr>
          <w:rFonts w:ascii="Times New Roman" w:hAnsi="Times New Roman" w:cs="Times New Roman"/>
          <w:sz w:val="24"/>
          <w:szCs w:val="24"/>
        </w:rPr>
      </w:pPr>
      <w:r w:rsidRPr="00E97C97">
        <w:rPr>
          <w:rFonts w:ascii="Times New Roman" w:hAnsi="Times New Roman" w:cs="Times New Roman"/>
          <w:sz w:val="24"/>
          <w:szCs w:val="24"/>
        </w:rPr>
        <w:t>Burmistrz Miasta i Gminy Koszyce udzielał dotacji organizacjom pozarządowym w ramach ogłaszanych konkursów oraz w trybie art. 19a tzw. małe granty.</w:t>
      </w:r>
    </w:p>
    <w:p w14:paraId="0BFA4E20" w14:textId="77777777" w:rsidR="007858A3" w:rsidRPr="00E97C97" w:rsidRDefault="007858A3" w:rsidP="007858A3">
      <w:pPr>
        <w:jc w:val="both"/>
        <w:rPr>
          <w:rFonts w:ascii="Times New Roman" w:hAnsi="Times New Roman" w:cs="Times New Roman"/>
          <w:sz w:val="24"/>
          <w:szCs w:val="24"/>
        </w:rPr>
      </w:pPr>
      <w:r w:rsidRPr="00E97C97">
        <w:rPr>
          <w:rFonts w:ascii="Times New Roman" w:hAnsi="Times New Roman" w:cs="Times New Roman"/>
          <w:sz w:val="24"/>
          <w:szCs w:val="24"/>
        </w:rPr>
        <w:lastRenderedPageBreak/>
        <w:t>W 2023  roku zostały udzielone następujące dotacje na zadania realizowane przez stowarzyszenia</w:t>
      </w:r>
    </w:p>
    <w:p w14:paraId="1C93E117" w14:textId="77777777" w:rsidR="007858A3" w:rsidRPr="00E97C97" w:rsidRDefault="007858A3" w:rsidP="007858A3">
      <w:pPr>
        <w:spacing w:after="0" w:line="276" w:lineRule="auto"/>
        <w:rPr>
          <w:rFonts w:ascii="Times New Roman" w:hAnsi="Times New Roman" w:cs="Times New Roman"/>
          <w:b/>
          <w:sz w:val="24"/>
          <w:szCs w:val="24"/>
        </w:rPr>
      </w:pPr>
      <w:r w:rsidRPr="00E97C97">
        <w:rPr>
          <w:rFonts w:ascii="Times New Roman" w:hAnsi="Times New Roman" w:cs="Times New Roman"/>
          <w:b/>
          <w:sz w:val="24"/>
          <w:szCs w:val="24"/>
        </w:rPr>
        <w:t>Udzielona dotacja  w ramach trybu konkursowego</w:t>
      </w:r>
    </w:p>
    <w:p w14:paraId="702F036C" w14:textId="77777777" w:rsidR="007858A3" w:rsidRPr="00E97C97" w:rsidRDefault="007858A3" w:rsidP="007858A3">
      <w:pPr>
        <w:spacing w:after="0" w:line="240" w:lineRule="auto"/>
        <w:rPr>
          <w:rFonts w:ascii="Times New Roman" w:hAnsi="Times New Roman" w:cs="Times New Roman"/>
          <w:b/>
        </w:rPr>
      </w:pPr>
    </w:p>
    <w:tbl>
      <w:tblPr>
        <w:tblStyle w:val="Tabela-Siatka"/>
        <w:tblW w:w="9067" w:type="dxa"/>
        <w:tblInd w:w="0" w:type="dxa"/>
        <w:tblLook w:val="04A0" w:firstRow="1" w:lastRow="0" w:firstColumn="1" w:lastColumn="0" w:noHBand="0" w:noVBand="1"/>
      </w:tblPr>
      <w:tblGrid>
        <w:gridCol w:w="3357"/>
        <w:gridCol w:w="3359"/>
        <w:gridCol w:w="2351"/>
      </w:tblGrid>
      <w:tr w:rsidR="007858A3" w:rsidRPr="00E97C97" w14:paraId="02939100" w14:textId="77777777" w:rsidTr="003D47A0">
        <w:trPr>
          <w:trHeight w:val="64"/>
        </w:trPr>
        <w:tc>
          <w:tcPr>
            <w:tcW w:w="3357" w:type="dxa"/>
          </w:tcPr>
          <w:p w14:paraId="56A33ECB" w14:textId="77777777" w:rsidR="007858A3" w:rsidRPr="00E97C97" w:rsidRDefault="007858A3" w:rsidP="003D47A0">
            <w:pPr>
              <w:autoSpaceDN w:val="0"/>
              <w:adjustRightInd w:val="0"/>
              <w:rPr>
                <w:rFonts w:ascii="Times New Roman" w:hAnsi="Times New Roman" w:cs="Times New Roman"/>
                <w:color w:val="000000"/>
              </w:rPr>
            </w:pPr>
            <w:r w:rsidRPr="00E97C97">
              <w:rPr>
                <w:rFonts w:ascii="Times New Roman" w:hAnsi="Times New Roman" w:cs="Times New Roman"/>
                <w:color w:val="000000"/>
              </w:rPr>
              <w:t>Nazwa stowarzyszenia</w:t>
            </w:r>
          </w:p>
        </w:tc>
        <w:tc>
          <w:tcPr>
            <w:tcW w:w="3359" w:type="dxa"/>
          </w:tcPr>
          <w:p w14:paraId="4FACD5A0" w14:textId="77777777" w:rsidR="007858A3" w:rsidRPr="00E97C97" w:rsidRDefault="007858A3" w:rsidP="003D47A0">
            <w:pPr>
              <w:autoSpaceDN w:val="0"/>
              <w:adjustRightInd w:val="0"/>
              <w:rPr>
                <w:rFonts w:ascii="Times New Roman" w:hAnsi="Times New Roman" w:cs="Times New Roman"/>
                <w:color w:val="000000"/>
              </w:rPr>
            </w:pPr>
            <w:r w:rsidRPr="00E97C97">
              <w:rPr>
                <w:rFonts w:ascii="Times New Roman" w:hAnsi="Times New Roman" w:cs="Times New Roman"/>
                <w:color w:val="000000"/>
              </w:rPr>
              <w:t>Nazwa zadania</w:t>
            </w:r>
          </w:p>
        </w:tc>
        <w:tc>
          <w:tcPr>
            <w:tcW w:w="2351" w:type="dxa"/>
          </w:tcPr>
          <w:p w14:paraId="348C39D6" w14:textId="77777777" w:rsidR="007858A3" w:rsidRPr="00E97C97" w:rsidRDefault="007858A3" w:rsidP="003D47A0">
            <w:pPr>
              <w:autoSpaceDN w:val="0"/>
              <w:adjustRightInd w:val="0"/>
              <w:rPr>
                <w:rFonts w:ascii="Times New Roman" w:hAnsi="Times New Roman" w:cs="Times New Roman"/>
                <w:color w:val="000000"/>
              </w:rPr>
            </w:pPr>
            <w:r w:rsidRPr="00E97C97">
              <w:rPr>
                <w:rFonts w:ascii="Times New Roman" w:hAnsi="Times New Roman" w:cs="Times New Roman"/>
                <w:color w:val="000000"/>
              </w:rPr>
              <w:t xml:space="preserve">Kwota udzielonej dotacji </w:t>
            </w:r>
          </w:p>
        </w:tc>
      </w:tr>
      <w:tr w:rsidR="007858A3" w:rsidRPr="00E97C97" w14:paraId="0F988AB7" w14:textId="77777777" w:rsidTr="003D47A0">
        <w:trPr>
          <w:trHeight w:val="64"/>
        </w:trPr>
        <w:tc>
          <w:tcPr>
            <w:tcW w:w="3357" w:type="dxa"/>
          </w:tcPr>
          <w:p w14:paraId="722E60B3" w14:textId="77777777" w:rsidR="007858A3" w:rsidRPr="00E97C97" w:rsidRDefault="007858A3" w:rsidP="003D47A0">
            <w:pPr>
              <w:autoSpaceDN w:val="0"/>
              <w:adjustRightInd w:val="0"/>
              <w:rPr>
                <w:rFonts w:ascii="Times New Roman" w:hAnsi="Times New Roman" w:cs="Times New Roman"/>
                <w:color w:val="000000"/>
              </w:rPr>
            </w:pPr>
            <w:r w:rsidRPr="00E97C97">
              <w:rPr>
                <w:rFonts w:ascii="Times New Roman" w:hAnsi="Times New Roman" w:cs="Times New Roman"/>
                <w:color w:val="000000"/>
              </w:rPr>
              <w:t xml:space="preserve">Klub Sportowy </w:t>
            </w:r>
          </w:p>
          <w:p w14:paraId="7840999A" w14:textId="77777777" w:rsidR="007858A3" w:rsidRPr="00E97C97" w:rsidRDefault="007858A3" w:rsidP="003D47A0">
            <w:pPr>
              <w:autoSpaceDN w:val="0"/>
              <w:adjustRightInd w:val="0"/>
              <w:rPr>
                <w:rFonts w:ascii="Times New Roman" w:hAnsi="Times New Roman" w:cs="Times New Roman"/>
                <w:color w:val="000000"/>
              </w:rPr>
            </w:pPr>
            <w:r w:rsidRPr="00E97C97">
              <w:rPr>
                <w:rFonts w:ascii="Times New Roman" w:hAnsi="Times New Roman" w:cs="Times New Roman"/>
                <w:color w:val="000000"/>
              </w:rPr>
              <w:t>„Szreniawa”</w:t>
            </w:r>
          </w:p>
        </w:tc>
        <w:tc>
          <w:tcPr>
            <w:tcW w:w="3359" w:type="dxa"/>
          </w:tcPr>
          <w:p w14:paraId="6151B356" w14:textId="77777777" w:rsidR="007858A3" w:rsidRPr="00E97C97" w:rsidRDefault="007858A3" w:rsidP="003D47A0">
            <w:pPr>
              <w:autoSpaceDN w:val="0"/>
              <w:adjustRightInd w:val="0"/>
              <w:rPr>
                <w:rFonts w:ascii="Times New Roman" w:hAnsi="Times New Roman" w:cs="Times New Roman"/>
                <w:color w:val="000000"/>
              </w:rPr>
            </w:pPr>
            <w:r w:rsidRPr="00E97C97">
              <w:rPr>
                <w:rFonts w:ascii="Times New Roman" w:hAnsi="Times New Roman" w:cs="Times New Roman"/>
                <w:color w:val="000000"/>
              </w:rPr>
              <w:t>Rozwój i popularyzacja sportu i kultury fizycznej oraz udział we współzawodnictwie sportowym dzieci, młodzież i osoby dorosłe</w:t>
            </w:r>
          </w:p>
        </w:tc>
        <w:tc>
          <w:tcPr>
            <w:tcW w:w="2351" w:type="dxa"/>
          </w:tcPr>
          <w:p w14:paraId="1659D6F7" w14:textId="77777777" w:rsidR="007858A3" w:rsidRPr="00E97C97" w:rsidRDefault="007858A3" w:rsidP="003D47A0">
            <w:pPr>
              <w:autoSpaceDN w:val="0"/>
              <w:adjustRightInd w:val="0"/>
              <w:rPr>
                <w:rFonts w:ascii="Times New Roman" w:hAnsi="Times New Roman" w:cs="Times New Roman"/>
                <w:color w:val="000000"/>
              </w:rPr>
            </w:pPr>
            <w:r w:rsidRPr="00E97C97">
              <w:rPr>
                <w:rFonts w:ascii="Times New Roman" w:hAnsi="Times New Roman" w:cs="Times New Roman"/>
                <w:color w:val="000000"/>
              </w:rPr>
              <w:t>66 000,00</w:t>
            </w:r>
          </w:p>
        </w:tc>
      </w:tr>
      <w:tr w:rsidR="007858A3" w:rsidRPr="00E97C97" w14:paraId="5A65C4DE" w14:textId="77777777" w:rsidTr="003D47A0">
        <w:trPr>
          <w:trHeight w:val="64"/>
        </w:trPr>
        <w:tc>
          <w:tcPr>
            <w:tcW w:w="3357" w:type="dxa"/>
          </w:tcPr>
          <w:p w14:paraId="6A0E3ECF" w14:textId="77777777" w:rsidR="007858A3" w:rsidRPr="00E97C97" w:rsidRDefault="007858A3" w:rsidP="003D47A0">
            <w:pPr>
              <w:autoSpaceDN w:val="0"/>
              <w:adjustRightInd w:val="0"/>
              <w:rPr>
                <w:rFonts w:ascii="Times New Roman" w:hAnsi="Times New Roman" w:cs="Times New Roman"/>
                <w:color w:val="000000"/>
              </w:rPr>
            </w:pPr>
            <w:r w:rsidRPr="00E97C97">
              <w:rPr>
                <w:rFonts w:ascii="Times New Roman" w:hAnsi="Times New Roman" w:cs="Times New Roman"/>
                <w:color w:val="000000"/>
              </w:rPr>
              <w:t>Towarzystwo  Przyjaciół Przemykowa</w:t>
            </w:r>
          </w:p>
        </w:tc>
        <w:tc>
          <w:tcPr>
            <w:tcW w:w="3359" w:type="dxa"/>
          </w:tcPr>
          <w:p w14:paraId="3F8C6B1C" w14:textId="77777777" w:rsidR="007858A3" w:rsidRPr="00E97C97" w:rsidRDefault="007858A3" w:rsidP="003D47A0">
            <w:pPr>
              <w:autoSpaceDN w:val="0"/>
              <w:adjustRightInd w:val="0"/>
              <w:rPr>
                <w:rFonts w:ascii="Times New Roman" w:hAnsi="Times New Roman" w:cs="Times New Roman"/>
                <w:color w:val="000000"/>
              </w:rPr>
            </w:pPr>
            <w:r w:rsidRPr="00E97C97">
              <w:rPr>
                <w:rFonts w:ascii="Times New Roman" w:hAnsi="Times New Roman" w:cs="Times New Roman"/>
                <w:color w:val="000000"/>
              </w:rPr>
              <w:t>Ośrodek Integracji Międzypokoleniowej w Przemykowie</w:t>
            </w:r>
          </w:p>
        </w:tc>
        <w:tc>
          <w:tcPr>
            <w:tcW w:w="2351" w:type="dxa"/>
          </w:tcPr>
          <w:p w14:paraId="08F5D7D5" w14:textId="77777777" w:rsidR="007858A3" w:rsidRPr="00E97C97" w:rsidRDefault="007858A3" w:rsidP="003D47A0">
            <w:pPr>
              <w:autoSpaceDN w:val="0"/>
              <w:adjustRightInd w:val="0"/>
              <w:rPr>
                <w:rFonts w:ascii="Times New Roman" w:hAnsi="Times New Roman" w:cs="Times New Roman"/>
                <w:color w:val="000000"/>
              </w:rPr>
            </w:pPr>
            <w:r w:rsidRPr="00E97C97">
              <w:rPr>
                <w:rFonts w:ascii="Times New Roman" w:hAnsi="Times New Roman" w:cs="Times New Roman"/>
                <w:color w:val="000000"/>
              </w:rPr>
              <w:t>36 974,00</w:t>
            </w:r>
          </w:p>
        </w:tc>
      </w:tr>
      <w:tr w:rsidR="007858A3" w:rsidRPr="00E97C97" w14:paraId="5A63D2BB" w14:textId="77777777" w:rsidTr="003D47A0">
        <w:trPr>
          <w:trHeight w:val="64"/>
        </w:trPr>
        <w:tc>
          <w:tcPr>
            <w:tcW w:w="3357" w:type="dxa"/>
          </w:tcPr>
          <w:p w14:paraId="0D3E6539" w14:textId="77777777" w:rsidR="007858A3" w:rsidRPr="00E97C97" w:rsidRDefault="007858A3" w:rsidP="003D47A0">
            <w:pPr>
              <w:autoSpaceDN w:val="0"/>
              <w:adjustRightInd w:val="0"/>
              <w:rPr>
                <w:rFonts w:ascii="Times New Roman" w:hAnsi="Times New Roman" w:cs="Times New Roman"/>
                <w:color w:val="000000"/>
              </w:rPr>
            </w:pPr>
            <w:r w:rsidRPr="00E97C97">
              <w:rPr>
                <w:rFonts w:ascii="Times New Roman" w:hAnsi="Times New Roman" w:cs="Times New Roman"/>
                <w:color w:val="000000"/>
              </w:rPr>
              <w:t>Stowarzyszenie Kobiet Kreatywnych wsi Rachwałowice</w:t>
            </w:r>
          </w:p>
        </w:tc>
        <w:tc>
          <w:tcPr>
            <w:tcW w:w="3359" w:type="dxa"/>
          </w:tcPr>
          <w:p w14:paraId="2DBDF6C1" w14:textId="77777777" w:rsidR="007858A3" w:rsidRPr="00E97C97" w:rsidRDefault="007858A3" w:rsidP="003D47A0">
            <w:pPr>
              <w:autoSpaceDN w:val="0"/>
              <w:adjustRightInd w:val="0"/>
              <w:rPr>
                <w:rFonts w:ascii="Times New Roman" w:hAnsi="Times New Roman" w:cs="Times New Roman"/>
                <w:color w:val="000000"/>
              </w:rPr>
            </w:pPr>
            <w:r w:rsidRPr="00E97C97">
              <w:rPr>
                <w:rFonts w:ascii="Times New Roman" w:hAnsi="Times New Roman" w:cs="Times New Roman"/>
                <w:color w:val="000000"/>
              </w:rPr>
              <w:t>Ekologicznie znaczy logicznie</w:t>
            </w:r>
          </w:p>
        </w:tc>
        <w:tc>
          <w:tcPr>
            <w:tcW w:w="2351" w:type="dxa"/>
          </w:tcPr>
          <w:p w14:paraId="6BB002AF" w14:textId="77777777" w:rsidR="007858A3" w:rsidRPr="00E97C97" w:rsidRDefault="007858A3" w:rsidP="003D47A0">
            <w:pPr>
              <w:autoSpaceDN w:val="0"/>
              <w:adjustRightInd w:val="0"/>
              <w:rPr>
                <w:rFonts w:ascii="Times New Roman" w:hAnsi="Times New Roman" w:cs="Times New Roman"/>
                <w:color w:val="000000"/>
              </w:rPr>
            </w:pPr>
            <w:r w:rsidRPr="00E97C97">
              <w:rPr>
                <w:rFonts w:ascii="Times New Roman" w:hAnsi="Times New Roman" w:cs="Times New Roman"/>
                <w:color w:val="000000"/>
              </w:rPr>
              <w:t>13 050,00</w:t>
            </w:r>
          </w:p>
        </w:tc>
      </w:tr>
      <w:tr w:rsidR="007858A3" w:rsidRPr="00E97C97" w14:paraId="42E903D7" w14:textId="77777777" w:rsidTr="003D47A0">
        <w:trPr>
          <w:trHeight w:val="64"/>
        </w:trPr>
        <w:tc>
          <w:tcPr>
            <w:tcW w:w="3357" w:type="dxa"/>
          </w:tcPr>
          <w:p w14:paraId="42984426" w14:textId="77777777" w:rsidR="007858A3" w:rsidRPr="00E97C97" w:rsidRDefault="007858A3" w:rsidP="003D47A0">
            <w:pPr>
              <w:autoSpaceDN w:val="0"/>
              <w:adjustRightInd w:val="0"/>
              <w:rPr>
                <w:rFonts w:ascii="Times New Roman" w:hAnsi="Times New Roman" w:cs="Times New Roman"/>
                <w:color w:val="000000"/>
              </w:rPr>
            </w:pPr>
            <w:r w:rsidRPr="00E97C97">
              <w:rPr>
                <w:rFonts w:ascii="Times New Roman" w:hAnsi="Times New Roman" w:cs="Times New Roman"/>
                <w:color w:val="000000"/>
              </w:rPr>
              <w:t>Stowarzyszenie Przyjaciół Szkoły Muzycznej I Stopnia w Koszycach</w:t>
            </w:r>
          </w:p>
        </w:tc>
        <w:tc>
          <w:tcPr>
            <w:tcW w:w="3359" w:type="dxa"/>
          </w:tcPr>
          <w:p w14:paraId="667B3514" w14:textId="77777777" w:rsidR="007858A3" w:rsidRPr="00E97C97" w:rsidRDefault="007858A3" w:rsidP="003D47A0">
            <w:pPr>
              <w:autoSpaceDN w:val="0"/>
              <w:adjustRightInd w:val="0"/>
              <w:rPr>
                <w:rFonts w:ascii="Times New Roman" w:hAnsi="Times New Roman" w:cs="Times New Roman"/>
                <w:color w:val="000000"/>
              </w:rPr>
            </w:pPr>
            <w:r w:rsidRPr="00E97C97">
              <w:rPr>
                <w:rFonts w:ascii="Times New Roman" w:hAnsi="Times New Roman" w:cs="Times New Roman"/>
                <w:color w:val="000000"/>
              </w:rPr>
              <w:t>Edukacja Muzyczna II</w:t>
            </w:r>
          </w:p>
        </w:tc>
        <w:tc>
          <w:tcPr>
            <w:tcW w:w="2351" w:type="dxa"/>
          </w:tcPr>
          <w:p w14:paraId="1FB020DA" w14:textId="77777777" w:rsidR="007858A3" w:rsidRPr="00E97C97" w:rsidRDefault="007858A3" w:rsidP="003D47A0">
            <w:pPr>
              <w:autoSpaceDN w:val="0"/>
              <w:adjustRightInd w:val="0"/>
              <w:rPr>
                <w:rFonts w:ascii="Times New Roman" w:hAnsi="Times New Roman" w:cs="Times New Roman"/>
                <w:color w:val="000000"/>
              </w:rPr>
            </w:pPr>
            <w:r w:rsidRPr="00E97C97">
              <w:rPr>
                <w:rFonts w:ascii="Times New Roman" w:hAnsi="Times New Roman" w:cs="Times New Roman"/>
                <w:color w:val="000000"/>
              </w:rPr>
              <w:t>14 600,00</w:t>
            </w:r>
          </w:p>
        </w:tc>
      </w:tr>
    </w:tbl>
    <w:p w14:paraId="0045353D" w14:textId="77777777" w:rsidR="007858A3" w:rsidRPr="00E97C97" w:rsidRDefault="007858A3" w:rsidP="007858A3">
      <w:pPr>
        <w:rPr>
          <w:rFonts w:ascii="Times New Roman" w:hAnsi="Times New Roman" w:cs="Times New Roman"/>
          <w:b/>
          <w:bCs/>
        </w:rPr>
      </w:pPr>
      <w:r w:rsidRPr="00E97C97">
        <w:rPr>
          <w:rFonts w:ascii="Times New Roman" w:hAnsi="Times New Roman" w:cs="Times New Roman"/>
          <w:b/>
          <w:bCs/>
        </w:rPr>
        <w:t>Razem wartość udzielonych dotacji zgodnie z umową: 130 624 zł</w:t>
      </w:r>
    </w:p>
    <w:p w14:paraId="7A180860" w14:textId="77777777" w:rsidR="007858A3" w:rsidRPr="00E97C97" w:rsidRDefault="007858A3" w:rsidP="007858A3">
      <w:pPr>
        <w:spacing w:after="0" w:line="240" w:lineRule="auto"/>
        <w:rPr>
          <w:rFonts w:ascii="Times New Roman" w:hAnsi="Times New Roman" w:cs="Times New Roman"/>
          <w:b/>
        </w:rPr>
      </w:pPr>
    </w:p>
    <w:p w14:paraId="070632F5" w14:textId="77777777" w:rsidR="007858A3" w:rsidRPr="00E97C97" w:rsidRDefault="007858A3" w:rsidP="007858A3">
      <w:pPr>
        <w:spacing w:after="0" w:line="240" w:lineRule="auto"/>
        <w:rPr>
          <w:rFonts w:ascii="Times New Roman" w:hAnsi="Times New Roman" w:cs="Times New Roman"/>
          <w:b/>
        </w:rPr>
      </w:pPr>
      <w:r w:rsidRPr="00E97C97">
        <w:rPr>
          <w:rFonts w:ascii="Times New Roman" w:hAnsi="Times New Roman" w:cs="Times New Roman"/>
          <w:b/>
        </w:rPr>
        <w:t>Udzielona dotacja  w ramach trybu bez konkursowego</w:t>
      </w:r>
    </w:p>
    <w:tbl>
      <w:tblPr>
        <w:tblpPr w:leftFromText="141" w:rightFromText="141" w:vertAnchor="text" w:horzAnchor="margin" w:tblpXSpec="center" w:tblpY="174"/>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2"/>
        <w:gridCol w:w="3004"/>
        <w:gridCol w:w="2079"/>
      </w:tblGrid>
      <w:tr w:rsidR="007858A3" w:rsidRPr="00E97C97" w14:paraId="57663858" w14:textId="77777777" w:rsidTr="003D47A0">
        <w:tc>
          <w:tcPr>
            <w:tcW w:w="4362" w:type="dxa"/>
            <w:tcBorders>
              <w:top w:val="single" w:sz="4" w:space="0" w:color="auto"/>
              <w:left w:val="single" w:sz="4" w:space="0" w:color="auto"/>
              <w:bottom w:val="single" w:sz="4" w:space="0" w:color="auto"/>
              <w:right w:val="single" w:sz="4" w:space="0" w:color="auto"/>
            </w:tcBorders>
          </w:tcPr>
          <w:p w14:paraId="13DD880B" w14:textId="77777777" w:rsidR="007858A3" w:rsidRPr="00E97C97" w:rsidRDefault="007858A3" w:rsidP="003D47A0">
            <w:pPr>
              <w:autoSpaceDE w:val="0"/>
              <w:autoSpaceDN w:val="0"/>
              <w:adjustRightInd w:val="0"/>
              <w:spacing w:after="0" w:line="240" w:lineRule="auto"/>
              <w:rPr>
                <w:rFonts w:ascii="Times New Roman" w:hAnsi="Times New Roman" w:cs="Times New Roman"/>
                <w:color w:val="000000"/>
              </w:rPr>
            </w:pPr>
            <w:r w:rsidRPr="00E97C97">
              <w:rPr>
                <w:rFonts w:ascii="Times New Roman" w:hAnsi="Times New Roman" w:cs="Times New Roman"/>
                <w:color w:val="000000"/>
              </w:rPr>
              <w:t>Nazwa Stowarzyszenia</w:t>
            </w:r>
          </w:p>
        </w:tc>
        <w:tc>
          <w:tcPr>
            <w:tcW w:w="3004" w:type="dxa"/>
            <w:tcBorders>
              <w:top w:val="single" w:sz="4" w:space="0" w:color="auto"/>
              <w:left w:val="single" w:sz="4" w:space="0" w:color="auto"/>
              <w:bottom w:val="single" w:sz="4" w:space="0" w:color="auto"/>
              <w:right w:val="single" w:sz="4" w:space="0" w:color="auto"/>
            </w:tcBorders>
          </w:tcPr>
          <w:p w14:paraId="34B8D9D3" w14:textId="77777777" w:rsidR="007858A3" w:rsidRPr="00E97C97" w:rsidRDefault="007858A3" w:rsidP="003D47A0">
            <w:pPr>
              <w:autoSpaceDE w:val="0"/>
              <w:autoSpaceDN w:val="0"/>
              <w:adjustRightInd w:val="0"/>
              <w:spacing w:after="0" w:line="240" w:lineRule="auto"/>
              <w:rPr>
                <w:rFonts w:ascii="Times New Roman" w:hAnsi="Times New Roman" w:cs="Times New Roman"/>
                <w:color w:val="000000"/>
              </w:rPr>
            </w:pPr>
            <w:r w:rsidRPr="00E97C97">
              <w:rPr>
                <w:rFonts w:ascii="Times New Roman" w:hAnsi="Times New Roman" w:cs="Times New Roman"/>
                <w:color w:val="000000"/>
              </w:rPr>
              <w:t>Nazwa zadania</w:t>
            </w:r>
          </w:p>
        </w:tc>
        <w:tc>
          <w:tcPr>
            <w:tcW w:w="2079" w:type="dxa"/>
            <w:tcBorders>
              <w:top w:val="single" w:sz="4" w:space="0" w:color="auto"/>
              <w:left w:val="single" w:sz="4" w:space="0" w:color="auto"/>
              <w:bottom w:val="single" w:sz="4" w:space="0" w:color="auto"/>
              <w:right w:val="single" w:sz="4" w:space="0" w:color="auto"/>
            </w:tcBorders>
          </w:tcPr>
          <w:p w14:paraId="32894699" w14:textId="77777777" w:rsidR="007858A3" w:rsidRPr="00E97C97" w:rsidRDefault="007858A3" w:rsidP="003D47A0">
            <w:pPr>
              <w:suppressAutoHyphens/>
              <w:spacing w:line="252" w:lineRule="auto"/>
              <w:jc w:val="center"/>
              <w:rPr>
                <w:rFonts w:ascii="Times New Roman" w:eastAsia="Calibri" w:hAnsi="Times New Roman" w:cs="Times New Roman"/>
                <w:kern w:val="1"/>
                <w:lang w:eastAsia="ar-SA"/>
              </w:rPr>
            </w:pPr>
            <w:r w:rsidRPr="00E97C97">
              <w:rPr>
                <w:rFonts w:ascii="Times New Roman" w:hAnsi="Times New Roman" w:cs="Times New Roman"/>
                <w:color w:val="000000"/>
              </w:rPr>
              <w:t xml:space="preserve">Kwota udzielonej dotacji </w:t>
            </w:r>
          </w:p>
        </w:tc>
      </w:tr>
      <w:tr w:rsidR="007858A3" w:rsidRPr="00E97C97" w14:paraId="20452F43" w14:textId="77777777" w:rsidTr="003D47A0">
        <w:tc>
          <w:tcPr>
            <w:tcW w:w="4362" w:type="dxa"/>
            <w:tcBorders>
              <w:top w:val="single" w:sz="4" w:space="0" w:color="auto"/>
              <w:left w:val="single" w:sz="4" w:space="0" w:color="auto"/>
              <w:bottom w:val="single" w:sz="4" w:space="0" w:color="auto"/>
              <w:right w:val="single" w:sz="4" w:space="0" w:color="auto"/>
            </w:tcBorders>
          </w:tcPr>
          <w:p w14:paraId="078C5CDE" w14:textId="77777777" w:rsidR="007858A3" w:rsidRPr="00E97C97" w:rsidRDefault="007858A3" w:rsidP="003D47A0">
            <w:pPr>
              <w:autoSpaceDE w:val="0"/>
              <w:autoSpaceDN w:val="0"/>
              <w:adjustRightInd w:val="0"/>
              <w:spacing w:after="0" w:line="240" w:lineRule="auto"/>
              <w:rPr>
                <w:rFonts w:ascii="Times New Roman" w:hAnsi="Times New Roman" w:cs="Times New Roman"/>
                <w:color w:val="000000"/>
              </w:rPr>
            </w:pPr>
            <w:r w:rsidRPr="00E97C97">
              <w:rPr>
                <w:rFonts w:ascii="Times New Roman" w:hAnsi="Times New Roman" w:cs="Times New Roman"/>
                <w:color w:val="000000"/>
              </w:rPr>
              <w:t>Stowarzyszenie Sokołowianie Razem</w:t>
            </w:r>
          </w:p>
        </w:tc>
        <w:tc>
          <w:tcPr>
            <w:tcW w:w="3004" w:type="dxa"/>
            <w:tcBorders>
              <w:top w:val="single" w:sz="4" w:space="0" w:color="auto"/>
              <w:left w:val="single" w:sz="4" w:space="0" w:color="auto"/>
              <w:bottom w:val="single" w:sz="4" w:space="0" w:color="auto"/>
              <w:right w:val="single" w:sz="4" w:space="0" w:color="auto"/>
            </w:tcBorders>
          </w:tcPr>
          <w:p w14:paraId="2ED35C68" w14:textId="77777777" w:rsidR="007858A3" w:rsidRPr="00E97C97" w:rsidRDefault="007858A3" w:rsidP="003D47A0">
            <w:pPr>
              <w:autoSpaceDE w:val="0"/>
              <w:autoSpaceDN w:val="0"/>
              <w:adjustRightInd w:val="0"/>
              <w:spacing w:after="0" w:line="240" w:lineRule="auto"/>
              <w:rPr>
                <w:rFonts w:ascii="Times New Roman" w:hAnsi="Times New Roman" w:cs="Times New Roman"/>
                <w:color w:val="000000"/>
              </w:rPr>
            </w:pPr>
            <w:r w:rsidRPr="00E97C97">
              <w:rPr>
                <w:rFonts w:ascii="Times New Roman" w:hAnsi="Times New Roman" w:cs="Times New Roman"/>
                <w:color w:val="000000"/>
              </w:rPr>
              <w:t>„Wakacje na sportowo – 2023” – Piknik Rodzinny w Sokołowicach</w:t>
            </w:r>
          </w:p>
        </w:tc>
        <w:tc>
          <w:tcPr>
            <w:tcW w:w="2079" w:type="dxa"/>
            <w:tcBorders>
              <w:top w:val="single" w:sz="4" w:space="0" w:color="auto"/>
              <w:left w:val="single" w:sz="4" w:space="0" w:color="auto"/>
              <w:bottom w:val="single" w:sz="4" w:space="0" w:color="auto"/>
              <w:right w:val="single" w:sz="4" w:space="0" w:color="auto"/>
            </w:tcBorders>
          </w:tcPr>
          <w:p w14:paraId="7D8CDE9D" w14:textId="77777777" w:rsidR="007858A3" w:rsidRPr="00E97C97" w:rsidRDefault="007858A3" w:rsidP="003D47A0">
            <w:pPr>
              <w:suppressAutoHyphens/>
              <w:spacing w:line="252" w:lineRule="auto"/>
              <w:jc w:val="center"/>
              <w:rPr>
                <w:rFonts w:ascii="Times New Roman" w:eastAsia="Calibri" w:hAnsi="Times New Roman" w:cs="Times New Roman"/>
                <w:kern w:val="1"/>
                <w:lang w:eastAsia="ar-SA"/>
              </w:rPr>
            </w:pPr>
            <w:r w:rsidRPr="00E97C97">
              <w:rPr>
                <w:rFonts w:ascii="Times New Roman" w:eastAsia="Calibri" w:hAnsi="Times New Roman" w:cs="Times New Roman"/>
                <w:kern w:val="1"/>
                <w:lang w:eastAsia="ar-SA"/>
              </w:rPr>
              <w:t>5 150,00</w:t>
            </w:r>
          </w:p>
        </w:tc>
      </w:tr>
      <w:tr w:rsidR="007858A3" w:rsidRPr="00E97C97" w14:paraId="05B11FDF" w14:textId="77777777" w:rsidTr="003D47A0">
        <w:tc>
          <w:tcPr>
            <w:tcW w:w="4362" w:type="dxa"/>
            <w:tcBorders>
              <w:top w:val="single" w:sz="4" w:space="0" w:color="auto"/>
              <w:left w:val="single" w:sz="4" w:space="0" w:color="auto"/>
              <w:bottom w:val="single" w:sz="4" w:space="0" w:color="auto"/>
              <w:right w:val="single" w:sz="4" w:space="0" w:color="auto"/>
            </w:tcBorders>
          </w:tcPr>
          <w:p w14:paraId="1932EB7E" w14:textId="77777777" w:rsidR="007858A3" w:rsidRPr="00E97C97" w:rsidRDefault="007858A3" w:rsidP="003D47A0">
            <w:pPr>
              <w:autoSpaceDE w:val="0"/>
              <w:autoSpaceDN w:val="0"/>
              <w:adjustRightInd w:val="0"/>
              <w:spacing w:after="0" w:line="240" w:lineRule="auto"/>
              <w:rPr>
                <w:rFonts w:ascii="Times New Roman" w:hAnsi="Times New Roman" w:cs="Times New Roman"/>
                <w:color w:val="000000"/>
              </w:rPr>
            </w:pPr>
            <w:r w:rsidRPr="00E97C97">
              <w:rPr>
                <w:rFonts w:ascii="Times New Roman" w:hAnsi="Times New Roman" w:cs="Times New Roman"/>
                <w:color w:val="000000"/>
              </w:rPr>
              <w:t>Stowarzyszenie „Nasze dzieci -Nasza Przyszłość”</w:t>
            </w:r>
          </w:p>
        </w:tc>
        <w:tc>
          <w:tcPr>
            <w:tcW w:w="3004" w:type="dxa"/>
            <w:tcBorders>
              <w:top w:val="single" w:sz="4" w:space="0" w:color="auto"/>
              <w:left w:val="single" w:sz="4" w:space="0" w:color="auto"/>
              <w:bottom w:val="single" w:sz="4" w:space="0" w:color="auto"/>
              <w:right w:val="single" w:sz="4" w:space="0" w:color="auto"/>
            </w:tcBorders>
          </w:tcPr>
          <w:p w14:paraId="5181058F" w14:textId="77777777" w:rsidR="007858A3" w:rsidRPr="00E97C97" w:rsidRDefault="007858A3" w:rsidP="003D47A0">
            <w:pPr>
              <w:autoSpaceDE w:val="0"/>
              <w:autoSpaceDN w:val="0"/>
              <w:adjustRightInd w:val="0"/>
              <w:spacing w:after="0" w:line="240" w:lineRule="auto"/>
              <w:rPr>
                <w:rFonts w:ascii="Times New Roman" w:hAnsi="Times New Roman" w:cs="Times New Roman"/>
                <w:color w:val="000000"/>
              </w:rPr>
            </w:pPr>
            <w:r w:rsidRPr="00E97C97">
              <w:rPr>
                <w:rFonts w:ascii="Times New Roman" w:hAnsi="Times New Roman" w:cs="Times New Roman"/>
                <w:color w:val="000000"/>
              </w:rPr>
              <w:t>Przyjaciele przyrody</w:t>
            </w:r>
          </w:p>
        </w:tc>
        <w:tc>
          <w:tcPr>
            <w:tcW w:w="2079" w:type="dxa"/>
            <w:tcBorders>
              <w:top w:val="single" w:sz="4" w:space="0" w:color="auto"/>
              <w:left w:val="single" w:sz="4" w:space="0" w:color="auto"/>
              <w:bottom w:val="single" w:sz="4" w:space="0" w:color="auto"/>
              <w:right w:val="single" w:sz="4" w:space="0" w:color="auto"/>
            </w:tcBorders>
          </w:tcPr>
          <w:p w14:paraId="5DBF0F0C" w14:textId="77777777" w:rsidR="007858A3" w:rsidRPr="00E97C97" w:rsidRDefault="007858A3" w:rsidP="003D47A0">
            <w:pPr>
              <w:suppressAutoHyphens/>
              <w:spacing w:line="252" w:lineRule="auto"/>
              <w:jc w:val="center"/>
              <w:rPr>
                <w:rFonts w:ascii="Times New Roman" w:eastAsia="Calibri" w:hAnsi="Times New Roman" w:cs="Times New Roman"/>
                <w:kern w:val="1"/>
                <w:lang w:eastAsia="ar-SA"/>
              </w:rPr>
            </w:pPr>
            <w:r w:rsidRPr="00E97C97">
              <w:rPr>
                <w:rFonts w:ascii="Times New Roman" w:eastAsia="Calibri" w:hAnsi="Times New Roman" w:cs="Times New Roman"/>
                <w:kern w:val="1"/>
                <w:lang w:eastAsia="ar-SA"/>
              </w:rPr>
              <w:t>5 759,00</w:t>
            </w:r>
          </w:p>
        </w:tc>
      </w:tr>
      <w:tr w:rsidR="007858A3" w:rsidRPr="00E97C97" w14:paraId="5CDE05EA" w14:textId="77777777" w:rsidTr="003D47A0">
        <w:tc>
          <w:tcPr>
            <w:tcW w:w="4362" w:type="dxa"/>
            <w:tcBorders>
              <w:top w:val="single" w:sz="4" w:space="0" w:color="auto"/>
              <w:left w:val="single" w:sz="4" w:space="0" w:color="auto"/>
              <w:bottom w:val="single" w:sz="4" w:space="0" w:color="auto"/>
              <w:right w:val="single" w:sz="4" w:space="0" w:color="auto"/>
            </w:tcBorders>
          </w:tcPr>
          <w:p w14:paraId="77205FB0" w14:textId="77777777" w:rsidR="007858A3" w:rsidRPr="00E97C97" w:rsidRDefault="007858A3" w:rsidP="003D47A0">
            <w:pPr>
              <w:autoSpaceDE w:val="0"/>
              <w:autoSpaceDN w:val="0"/>
              <w:adjustRightInd w:val="0"/>
              <w:spacing w:after="0" w:line="240" w:lineRule="auto"/>
              <w:rPr>
                <w:rFonts w:ascii="Times New Roman" w:hAnsi="Times New Roman" w:cs="Times New Roman"/>
                <w:color w:val="000000"/>
              </w:rPr>
            </w:pPr>
            <w:r w:rsidRPr="00E97C97">
              <w:rPr>
                <w:rFonts w:ascii="Times New Roman" w:hAnsi="Times New Roman" w:cs="Times New Roman"/>
                <w:color w:val="000000"/>
              </w:rPr>
              <w:t>Stowarzyszenie Rozwoju Wsi Dolany</w:t>
            </w:r>
          </w:p>
        </w:tc>
        <w:tc>
          <w:tcPr>
            <w:tcW w:w="3004" w:type="dxa"/>
            <w:tcBorders>
              <w:top w:val="single" w:sz="4" w:space="0" w:color="auto"/>
              <w:left w:val="single" w:sz="4" w:space="0" w:color="auto"/>
              <w:bottom w:val="single" w:sz="4" w:space="0" w:color="auto"/>
              <w:right w:val="single" w:sz="4" w:space="0" w:color="auto"/>
            </w:tcBorders>
          </w:tcPr>
          <w:p w14:paraId="3003CD30" w14:textId="77777777" w:rsidR="007858A3" w:rsidRPr="00E97C97" w:rsidRDefault="007858A3" w:rsidP="003D47A0">
            <w:pPr>
              <w:autoSpaceDE w:val="0"/>
              <w:autoSpaceDN w:val="0"/>
              <w:adjustRightInd w:val="0"/>
              <w:spacing w:after="0" w:line="240" w:lineRule="auto"/>
              <w:rPr>
                <w:rFonts w:ascii="Times New Roman" w:hAnsi="Times New Roman" w:cs="Times New Roman"/>
                <w:color w:val="000000"/>
              </w:rPr>
            </w:pPr>
            <w:r w:rsidRPr="00E97C97">
              <w:rPr>
                <w:rFonts w:ascii="Times New Roman" w:hAnsi="Times New Roman" w:cs="Times New Roman"/>
                <w:color w:val="000000"/>
              </w:rPr>
              <w:t>II Festyn Rodzinny w Dolanach</w:t>
            </w:r>
          </w:p>
        </w:tc>
        <w:tc>
          <w:tcPr>
            <w:tcW w:w="2079" w:type="dxa"/>
            <w:tcBorders>
              <w:top w:val="single" w:sz="4" w:space="0" w:color="auto"/>
              <w:left w:val="single" w:sz="4" w:space="0" w:color="auto"/>
              <w:bottom w:val="single" w:sz="4" w:space="0" w:color="auto"/>
              <w:right w:val="single" w:sz="4" w:space="0" w:color="auto"/>
            </w:tcBorders>
          </w:tcPr>
          <w:p w14:paraId="1CE373CB" w14:textId="77777777" w:rsidR="007858A3" w:rsidRPr="00E97C97" w:rsidRDefault="007858A3" w:rsidP="003D47A0">
            <w:pPr>
              <w:suppressAutoHyphens/>
              <w:spacing w:line="252" w:lineRule="auto"/>
              <w:jc w:val="center"/>
              <w:rPr>
                <w:rFonts w:ascii="Times New Roman" w:eastAsia="Calibri" w:hAnsi="Times New Roman" w:cs="Times New Roman"/>
                <w:kern w:val="1"/>
                <w:lang w:eastAsia="ar-SA"/>
              </w:rPr>
            </w:pPr>
            <w:r w:rsidRPr="00E97C97">
              <w:rPr>
                <w:rFonts w:ascii="Times New Roman" w:eastAsia="Calibri" w:hAnsi="Times New Roman" w:cs="Times New Roman"/>
                <w:kern w:val="1"/>
                <w:lang w:eastAsia="ar-SA"/>
              </w:rPr>
              <w:t>3 300,00</w:t>
            </w:r>
          </w:p>
        </w:tc>
      </w:tr>
      <w:tr w:rsidR="007858A3" w:rsidRPr="00E97C97" w14:paraId="68820F51" w14:textId="77777777" w:rsidTr="003D47A0">
        <w:tc>
          <w:tcPr>
            <w:tcW w:w="4362" w:type="dxa"/>
            <w:tcBorders>
              <w:top w:val="single" w:sz="4" w:space="0" w:color="auto"/>
              <w:left w:val="single" w:sz="4" w:space="0" w:color="auto"/>
              <w:bottom w:val="single" w:sz="4" w:space="0" w:color="auto"/>
              <w:right w:val="single" w:sz="4" w:space="0" w:color="auto"/>
            </w:tcBorders>
          </w:tcPr>
          <w:p w14:paraId="4C95D3AC" w14:textId="77777777" w:rsidR="007858A3" w:rsidRPr="00E97C97" w:rsidRDefault="007858A3" w:rsidP="003D47A0">
            <w:pPr>
              <w:autoSpaceDE w:val="0"/>
              <w:autoSpaceDN w:val="0"/>
              <w:adjustRightInd w:val="0"/>
              <w:spacing w:after="0" w:line="240" w:lineRule="auto"/>
              <w:rPr>
                <w:rFonts w:ascii="Times New Roman" w:hAnsi="Times New Roman" w:cs="Times New Roman"/>
                <w:color w:val="000000"/>
              </w:rPr>
            </w:pPr>
            <w:r w:rsidRPr="00E97C97">
              <w:rPr>
                <w:rFonts w:ascii="Times New Roman" w:hAnsi="Times New Roman" w:cs="Times New Roman"/>
                <w:color w:val="000000"/>
              </w:rPr>
              <w:t>Stowarzyszenie Nadwiślanie Malkowice – Siedliska</w:t>
            </w:r>
          </w:p>
        </w:tc>
        <w:tc>
          <w:tcPr>
            <w:tcW w:w="3004" w:type="dxa"/>
            <w:tcBorders>
              <w:top w:val="single" w:sz="4" w:space="0" w:color="auto"/>
              <w:left w:val="single" w:sz="4" w:space="0" w:color="auto"/>
              <w:bottom w:val="single" w:sz="4" w:space="0" w:color="auto"/>
              <w:right w:val="single" w:sz="4" w:space="0" w:color="auto"/>
            </w:tcBorders>
          </w:tcPr>
          <w:p w14:paraId="2AE65C61" w14:textId="77777777" w:rsidR="007858A3" w:rsidRPr="00E97C97" w:rsidRDefault="007858A3" w:rsidP="003D47A0">
            <w:pPr>
              <w:autoSpaceDE w:val="0"/>
              <w:autoSpaceDN w:val="0"/>
              <w:adjustRightInd w:val="0"/>
              <w:spacing w:after="0" w:line="240" w:lineRule="auto"/>
              <w:rPr>
                <w:rFonts w:ascii="Times New Roman" w:hAnsi="Times New Roman" w:cs="Times New Roman"/>
                <w:color w:val="000000"/>
              </w:rPr>
            </w:pPr>
            <w:r w:rsidRPr="00E97C97">
              <w:rPr>
                <w:rFonts w:ascii="Times New Roman" w:hAnsi="Times New Roman" w:cs="Times New Roman"/>
                <w:color w:val="000000"/>
              </w:rPr>
              <w:t>Otwarcie boiska sportowego po modernizacji – Ruchowa rywalizacja</w:t>
            </w:r>
          </w:p>
        </w:tc>
        <w:tc>
          <w:tcPr>
            <w:tcW w:w="2079" w:type="dxa"/>
            <w:tcBorders>
              <w:top w:val="single" w:sz="4" w:space="0" w:color="auto"/>
              <w:left w:val="single" w:sz="4" w:space="0" w:color="auto"/>
              <w:bottom w:val="single" w:sz="4" w:space="0" w:color="auto"/>
              <w:right w:val="single" w:sz="4" w:space="0" w:color="auto"/>
            </w:tcBorders>
          </w:tcPr>
          <w:p w14:paraId="6272C87B" w14:textId="77777777" w:rsidR="007858A3" w:rsidRPr="00E97C97" w:rsidRDefault="007858A3" w:rsidP="003D47A0">
            <w:pPr>
              <w:suppressAutoHyphens/>
              <w:spacing w:line="252" w:lineRule="auto"/>
              <w:jc w:val="center"/>
              <w:rPr>
                <w:rFonts w:ascii="Times New Roman" w:eastAsia="Calibri" w:hAnsi="Times New Roman" w:cs="Times New Roman"/>
                <w:kern w:val="1"/>
                <w:lang w:eastAsia="ar-SA"/>
              </w:rPr>
            </w:pPr>
            <w:r w:rsidRPr="00E97C97">
              <w:rPr>
                <w:rFonts w:ascii="Times New Roman" w:eastAsia="Calibri" w:hAnsi="Times New Roman" w:cs="Times New Roman"/>
                <w:kern w:val="1"/>
                <w:lang w:eastAsia="ar-SA"/>
              </w:rPr>
              <w:t>4 450,00</w:t>
            </w:r>
          </w:p>
        </w:tc>
      </w:tr>
      <w:tr w:rsidR="007858A3" w:rsidRPr="00E97C97" w14:paraId="42295AD4" w14:textId="77777777" w:rsidTr="003D47A0">
        <w:tc>
          <w:tcPr>
            <w:tcW w:w="4362" w:type="dxa"/>
            <w:tcBorders>
              <w:top w:val="single" w:sz="4" w:space="0" w:color="auto"/>
              <w:left w:val="single" w:sz="4" w:space="0" w:color="auto"/>
              <w:bottom w:val="single" w:sz="4" w:space="0" w:color="auto"/>
              <w:right w:val="single" w:sz="4" w:space="0" w:color="auto"/>
            </w:tcBorders>
          </w:tcPr>
          <w:p w14:paraId="60928132" w14:textId="77777777" w:rsidR="007858A3" w:rsidRPr="00E97C97" w:rsidRDefault="007858A3" w:rsidP="003D47A0">
            <w:pPr>
              <w:autoSpaceDE w:val="0"/>
              <w:autoSpaceDN w:val="0"/>
              <w:adjustRightInd w:val="0"/>
              <w:spacing w:after="0" w:line="240" w:lineRule="auto"/>
              <w:rPr>
                <w:rFonts w:ascii="Times New Roman" w:hAnsi="Times New Roman" w:cs="Times New Roman"/>
                <w:color w:val="000000"/>
              </w:rPr>
            </w:pPr>
            <w:r w:rsidRPr="00E97C97">
              <w:rPr>
                <w:rFonts w:ascii="Times New Roman" w:hAnsi="Times New Roman" w:cs="Times New Roman"/>
                <w:color w:val="000000"/>
              </w:rPr>
              <w:t>Towarzystwo Przyjaciół Przemykowa</w:t>
            </w:r>
          </w:p>
        </w:tc>
        <w:tc>
          <w:tcPr>
            <w:tcW w:w="3004" w:type="dxa"/>
            <w:tcBorders>
              <w:top w:val="single" w:sz="4" w:space="0" w:color="auto"/>
              <w:left w:val="single" w:sz="4" w:space="0" w:color="auto"/>
              <w:bottom w:val="single" w:sz="4" w:space="0" w:color="auto"/>
              <w:right w:val="single" w:sz="4" w:space="0" w:color="auto"/>
            </w:tcBorders>
          </w:tcPr>
          <w:p w14:paraId="6F735525" w14:textId="77777777" w:rsidR="007858A3" w:rsidRPr="00E97C97" w:rsidRDefault="007858A3" w:rsidP="003D47A0">
            <w:pPr>
              <w:autoSpaceDE w:val="0"/>
              <w:autoSpaceDN w:val="0"/>
              <w:adjustRightInd w:val="0"/>
              <w:spacing w:after="0" w:line="240" w:lineRule="auto"/>
              <w:rPr>
                <w:rFonts w:ascii="Times New Roman" w:hAnsi="Times New Roman" w:cs="Times New Roman"/>
                <w:color w:val="000000"/>
              </w:rPr>
            </w:pPr>
            <w:r w:rsidRPr="00E97C97">
              <w:rPr>
                <w:rFonts w:ascii="Times New Roman" w:hAnsi="Times New Roman" w:cs="Times New Roman"/>
                <w:color w:val="000000"/>
              </w:rPr>
              <w:t>Integracja społeczności lokalnej</w:t>
            </w:r>
          </w:p>
        </w:tc>
        <w:tc>
          <w:tcPr>
            <w:tcW w:w="2079" w:type="dxa"/>
            <w:tcBorders>
              <w:top w:val="single" w:sz="4" w:space="0" w:color="auto"/>
              <w:left w:val="single" w:sz="4" w:space="0" w:color="auto"/>
              <w:bottom w:val="single" w:sz="4" w:space="0" w:color="auto"/>
              <w:right w:val="single" w:sz="4" w:space="0" w:color="auto"/>
            </w:tcBorders>
          </w:tcPr>
          <w:p w14:paraId="3696618E" w14:textId="77777777" w:rsidR="007858A3" w:rsidRPr="00E97C97" w:rsidRDefault="007858A3" w:rsidP="003D47A0">
            <w:pPr>
              <w:suppressAutoHyphens/>
              <w:spacing w:line="252" w:lineRule="auto"/>
              <w:jc w:val="center"/>
              <w:rPr>
                <w:rFonts w:ascii="Times New Roman" w:eastAsia="Calibri" w:hAnsi="Times New Roman" w:cs="Times New Roman"/>
                <w:kern w:val="1"/>
                <w:lang w:eastAsia="ar-SA"/>
              </w:rPr>
            </w:pPr>
            <w:r w:rsidRPr="00E97C97">
              <w:rPr>
                <w:rFonts w:ascii="Times New Roman" w:eastAsia="Calibri" w:hAnsi="Times New Roman" w:cs="Times New Roman"/>
                <w:kern w:val="1"/>
                <w:lang w:eastAsia="ar-SA"/>
              </w:rPr>
              <w:t>9 850,00</w:t>
            </w:r>
          </w:p>
        </w:tc>
      </w:tr>
      <w:tr w:rsidR="007858A3" w:rsidRPr="00E97C97" w14:paraId="470FDEF9" w14:textId="77777777" w:rsidTr="003D47A0">
        <w:tc>
          <w:tcPr>
            <w:tcW w:w="4362" w:type="dxa"/>
            <w:tcBorders>
              <w:top w:val="single" w:sz="4" w:space="0" w:color="auto"/>
              <w:left w:val="single" w:sz="4" w:space="0" w:color="auto"/>
              <w:bottom w:val="single" w:sz="4" w:space="0" w:color="auto"/>
              <w:right w:val="single" w:sz="4" w:space="0" w:color="auto"/>
            </w:tcBorders>
          </w:tcPr>
          <w:p w14:paraId="478E537A" w14:textId="77777777" w:rsidR="007858A3" w:rsidRPr="00E97C97" w:rsidRDefault="007858A3" w:rsidP="003D47A0">
            <w:pPr>
              <w:autoSpaceDE w:val="0"/>
              <w:autoSpaceDN w:val="0"/>
              <w:adjustRightInd w:val="0"/>
              <w:spacing w:after="0" w:line="240" w:lineRule="auto"/>
              <w:rPr>
                <w:rFonts w:ascii="Times New Roman" w:hAnsi="Times New Roman" w:cs="Times New Roman"/>
                <w:color w:val="000000"/>
              </w:rPr>
            </w:pPr>
            <w:r w:rsidRPr="00E97C97">
              <w:rPr>
                <w:rFonts w:ascii="Times New Roman" w:hAnsi="Times New Roman" w:cs="Times New Roman"/>
                <w:color w:val="000000"/>
              </w:rPr>
              <w:t>Stowarzyszenie Koszycki Uniwersytet Trzeciego Wieku</w:t>
            </w:r>
          </w:p>
        </w:tc>
        <w:tc>
          <w:tcPr>
            <w:tcW w:w="3004" w:type="dxa"/>
            <w:tcBorders>
              <w:top w:val="single" w:sz="4" w:space="0" w:color="auto"/>
              <w:left w:val="single" w:sz="4" w:space="0" w:color="auto"/>
              <w:bottom w:val="single" w:sz="4" w:space="0" w:color="auto"/>
              <w:right w:val="single" w:sz="4" w:space="0" w:color="auto"/>
            </w:tcBorders>
          </w:tcPr>
          <w:p w14:paraId="3A254EB4" w14:textId="77777777" w:rsidR="007858A3" w:rsidRPr="00E97C97" w:rsidRDefault="007858A3" w:rsidP="003D47A0">
            <w:pPr>
              <w:autoSpaceDE w:val="0"/>
              <w:autoSpaceDN w:val="0"/>
              <w:adjustRightInd w:val="0"/>
              <w:spacing w:after="0" w:line="240" w:lineRule="auto"/>
              <w:rPr>
                <w:rFonts w:ascii="Times New Roman" w:hAnsi="Times New Roman" w:cs="Times New Roman"/>
                <w:color w:val="000000"/>
              </w:rPr>
            </w:pPr>
            <w:r w:rsidRPr="00E97C97">
              <w:rPr>
                <w:rFonts w:ascii="Times New Roman" w:hAnsi="Times New Roman" w:cs="Times New Roman"/>
                <w:color w:val="000000"/>
              </w:rPr>
              <w:t>Poznawanie skarbów natury i kultury Roztocza połączone z rozwijaniem aktywności fizycznej i prozdrowotnej seniorów poprzez wycieczki rowerowe</w:t>
            </w:r>
          </w:p>
        </w:tc>
        <w:tc>
          <w:tcPr>
            <w:tcW w:w="2079" w:type="dxa"/>
            <w:tcBorders>
              <w:top w:val="single" w:sz="4" w:space="0" w:color="auto"/>
              <w:left w:val="single" w:sz="4" w:space="0" w:color="auto"/>
              <w:bottom w:val="single" w:sz="4" w:space="0" w:color="auto"/>
              <w:right w:val="single" w:sz="4" w:space="0" w:color="auto"/>
            </w:tcBorders>
          </w:tcPr>
          <w:p w14:paraId="444931FF" w14:textId="77777777" w:rsidR="007858A3" w:rsidRPr="00E97C97" w:rsidRDefault="007858A3" w:rsidP="003D47A0">
            <w:pPr>
              <w:suppressAutoHyphens/>
              <w:spacing w:line="252" w:lineRule="auto"/>
              <w:jc w:val="center"/>
              <w:rPr>
                <w:rFonts w:ascii="Times New Roman" w:eastAsia="Calibri" w:hAnsi="Times New Roman" w:cs="Times New Roman"/>
                <w:kern w:val="1"/>
                <w:lang w:eastAsia="ar-SA"/>
              </w:rPr>
            </w:pPr>
            <w:r w:rsidRPr="00E97C97">
              <w:rPr>
                <w:rFonts w:ascii="Times New Roman" w:eastAsia="Calibri" w:hAnsi="Times New Roman" w:cs="Times New Roman"/>
                <w:kern w:val="1"/>
                <w:lang w:eastAsia="ar-SA"/>
              </w:rPr>
              <w:t>3 400,00</w:t>
            </w:r>
          </w:p>
        </w:tc>
      </w:tr>
      <w:tr w:rsidR="007858A3" w:rsidRPr="00E97C97" w14:paraId="673508AD" w14:textId="77777777" w:rsidTr="003D47A0">
        <w:tc>
          <w:tcPr>
            <w:tcW w:w="4362" w:type="dxa"/>
            <w:tcBorders>
              <w:top w:val="single" w:sz="4" w:space="0" w:color="auto"/>
              <w:left w:val="single" w:sz="4" w:space="0" w:color="auto"/>
              <w:bottom w:val="single" w:sz="4" w:space="0" w:color="auto"/>
              <w:right w:val="single" w:sz="4" w:space="0" w:color="auto"/>
            </w:tcBorders>
          </w:tcPr>
          <w:p w14:paraId="46E9E068" w14:textId="77777777" w:rsidR="007858A3" w:rsidRPr="00E97C97" w:rsidRDefault="007858A3" w:rsidP="003D47A0">
            <w:pPr>
              <w:autoSpaceDE w:val="0"/>
              <w:autoSpaceDN w:val="0"/>
              <w:adjustRightInd w:val="0"/>
              <w:spacing w:after="0" w:line="240" w:lineRule="auto"/>
              <w:rPr>
                <w:rFonts w:ascii="Times New Roman" w:hAnsi="Times New Roman" w:cs="Times New Roman"/>
                <w:color w:val="000000"/>
              </w:rPr>
            </w:pPr>
            <w:r w:rsidRPr="00E97C97">
              <w:rPr>
                <w:rFonts w:ascii="Times New Roman" w:hAnsi="Times New Roman" w:cs="Times New Roman"/>
                <w:color w:val="000000"/>
              </w:rPr>
              <w:t>Stowarzyszenie Sokołowianie Razem</w:t>
            </w:r>
          </w:p>
        </w:tc>
        <w:tc>
          <w:tcPr>
            <w:tcW w:w="3004" w:type="dxa"/>
            <w:tcBorders>
              <w:top w:val="single" w:sz="4" w:space="0" w:color="auto"/>
              <w:left w:val="single" w:sz="4" w:space="0" w:color="auto"/>
              <w:bottom w:val="single" w:sz="4" w:space="0" w:color="auto"/>
              <w:right w:val="single" w:sz="4" w:space="0" w:color="auto"/>
            </w:tcBorders>
          </w:tcPr>
          <w:p w14:paraId="1552C97B" w14:textId="77777777" w:rsidR="007858A3" w:rsidRPr="00E97C97" w:rsidRDefault="007858A3" w:rsidP="003D47A0">
            <w:pPr>
              <w:autoSpaceDE w:val="0"/>
              <w:autoSpaceDN w:val="0"/>
              <w:adjustRightInd w:val="0"/>
              <w:spacing w:after="0" w:line="240" w:lineRule="auto"/>
              <w:rPr>
                <w:rFonts w:ascii="Times New Roman" w:hAnsi="Times New Roman" w:cs="Times New Roman"/>
                <w:color w:val="000000"/>
              </w:rPr>
            </w:pPr>
            <w:r w:rsidRPr="00E97C97">
              <w:rPr>
                <w:rFonts w:ascii="Times New Roman" w:hAnsi="Times New Roman" w:cs="Times New Roman"/>
                <w:color w:val="000000"/>
              </w:rPr>
              <w:t>Mikołajkowa Niespodzianka w Sokołowicach</w:t>
            </w:r>
          </w:p>
        </w:tc>
        <w:tc>
          <w:tcPr>
            <w:tcW w:w="2079" w:type="dxa"/>
            <w:tcBorders>
              <w:top w:val="single" w:sz="4" w:space="0" w:color="auto"/>
              <w:left w:val="single" w:sz="4" w:space="0" w:color="auto"/>
              <w:bottom w:val="single" w:sz="4" w:space="0" w:color="auto"/>
              <w:right w:val="single" w:sz="4" w:space="0" w:color="auto"/>
            </w:tcBorders>
          </w:tcPr>
          <w:p w14:paraId="2408230A" w14:textId="77777777" w:rsidR="007858A3" w:rsidRPr="00E97C97" w:rsidRDefault="007858A3" w:rsidP="003D47A0">
            <w:pPr>
              <w:suppressAutoHyphens/>
              <w:spacing w:line="252" w:lineRule="auto"/>
              <w:jc w:val="center"/>
              <w:rPr>
                <w:rFonts w:ascii="Times New Roman" w:eastAsia="Calibri" w:hAnsi="Times New Roman" w:cs="Times New Roman"/>
                <w:kern w:val="1"/>
                <w:lang w:eastAsia="ar-SA"/>
              </w:rPr>
            </w:pPr>
            <w:r w:rsidRPr="00E97C97">
              <w:rPr>
                <w:rFonts w:ascii="Times New Roman" w:eastAsia="Calibri" w:hAnsi="Times New Roman" w:cs="Times New Roman"/>
                <w:kern w:val="1"/>
                <w:lang w:eastAsia="ar-SA"/>
              </w:rPr>
              <w:t>3 000,00</w:t>
            </w:r>
          </w:p>
        </w:tc>
      </w:tr>
      <w:tr w:rsidR="007858A3" w:rsidRPr="00E97C97" w14:paraId="2E92D1FB" w14:textId="77777777" w:rsidTr="003D47A0">
        <w:tc>
          <w:tcPr>
            <w:tcW w:w="4362" w:type="dxa"/>
            <w:tcBorders>
              <w:top w:val="single" w:sz="4" w:space="0" w:color="auto"/>
              <w:left w:val="single" w:sz="4" w:space="0" w:color="auto"/>
              <w:bottom w:val="single" w:sz="4" w:space="0" w:color="auto"/>
              <w:right w:val="single" w:sz="4" w:space="0" w:color="auto"/>
            </w:tcBorders>
          </w:tcPr>
          <w:p w14:paraId="789AD113" w14:textId="77777777" w:rsidR="007858A3" w:rsidRPr="00E97C97" w:rsidRDefault="007858A3" w:rsidP="003D47A0">
            <w:pPr>
              <w:autoSpaceDE w:val="0"/>
              <w:autoSpaceDN w:val="0"/>
              <w:adjustRightInd w:val="0"/>
              <w:spacing w:after="0" w:line="240" w:lineRule="auto"/>
              <w:rPr>
                <w:rFonts w:ascii="Times New Roman" w:hAnsi="Times New Roman" w:cs="Times New Roman"/>
                <w:color w:val="000000"/>
              </w:rPr>
            </w:pPr>
            <w:r w:rsidRPr="00E97C97">
              <w:rPr>
                <w:rFonts w:ascii="Times New Roman" w:hAnsi="Times New Roman" w:cs="Times New Roman"/>
                <w:color w:val="000000"/>
              </w:rPr>
              <w:t>Stowarzyszenie Aktywny Senior</w:t>
            </w:r>
          </w:p>
        </w:tc>
        <w:tc>
          <w:tcPr>
            <w:tcW w:w="3004" w:type="dxa"/>
            <w:tcBorders>
              <w:top w:val="single" w:sz="4" w:space="0" w:color="auto"/>
              <w:left w:val="single" w:sz="4" w:space="0" w:color="auto"/>
              <w:bottom w:val="single" w:sz="4" w:space="0" w:color="auto"/>
              <w:right w:val="single" w:sz="4" w:space="0" w:color="auto"/>
            </w:tcBorders>
          </w:tcPr>
          <w:p w14:paraId="6653CC3F" w14:textId="77777777" w:rsidR="007858A3" w:rsidRPr="00E97C97" w:rsidRDefault="007858A3" w:rsidP="003D47A0">
            <w:pPr>
              <w:autoSpaceDE w:val="0"/>
              <w:autoSpaceDN w:val="0"/>
              <w:adjustRightInd w:val="0"/>
              <w:spacing w:after="0" w:line="240" w:lineRule="auto"/>
              <w:rPr>
                <w:rFonts w:ascii="Times New Roman" w:hAnsi="Times New Roman" w:cs="Times New Roman"/>
                <w:color w:val="000000"/>
              </w:rPr>
            </w:pPr>
            <w:r w:rsidRPr="00E97C97">
              <w:rPr>
                <w:rFonts w:ascii="Times New Roman" w:hAnsi="Times New Roman" w:cs="Times New Roman"/>
                <w:color w:val="000000"/>
              </w:rPr>
              <w:t>Warsztaty bożonarodzeniowa- tradycja łączy pokolenia</w:t>
            </w:r>
          </w:p>
        </w:tc>
        <w:tc>
          <w:tcPr>
            <w:tcW w:w="2079" w:type="dxa"/>
            <w:tcBorders>
              <w:top w:val="single" w:sz="4" w:space="0" w:color="auto"/>
              <w:left w:val="single" w:sz="4" w:space="0" w:color="auto"/>
              <w:bottom w:val="single" w:sz="4" w:space="0" w:color="auto"/>
              <w:right w:val="single" w:sz="4" w:space="0" w:color="auto"/>
            </w:tcBorders>
          </w:tcPr>
          <w:p w14:paraId="37CF80F4" w14:textId="77777777" w:rsidR="007858A3" w:rsidRPr="00E97C97" w:rsidRDefault="007858A3" w:rsidP="003D47A0">
            <w:pPr>
              <w:suppressAutoHyphens/>
              <w:spacing w:line="252" w:lineRule="auto"/>
              <w:jc w:val="center"/>
              <w:rPr>
                <w:rFonts w:ascii="Times New Roman" w:eastAsia="Calibri" w:hAnsi="Times New Roman" w:cs="Times New Roman"/>
                <w:kern w:val="1"/>
                <w:lang w:eastAsia="ar-SA"/>
              </w:rPr>
            </w:pPr>
            <w:r w:rsidRPr="00E97C97">
              <w:rPr>
                <w:rFonts w:ascii="Times New Roman" w:eastAsia="Calibri" w:hAnsi="Times New Roman" w:cs="Times New Roman"/>
                <w:kern w:val="1"/>
                <w:lang w:eastAsia="ar-SA"/>
              </w:rPr>
              <w:t>850,00</w:t>
            </w:r>
          </w:p>
        </w:tc>
      </w:tr>
      <w:tr w:rsidR="007858A3" w:rsidRPr="00E97C97" w14:paraId="600A2074" w14:textId="77777777" w:rsidTr="003D47A0">
        <w:tc>
          <w:tcPr>
            <w:tcW w:w="4362" w:type="dxa"/>
            <w:tcBorders>
              <w:top w:val="single" w:sz="4" w:space="0" w:color="auto"/>
              <w:left w:val="single" w:sz="4" w:space="0" w:color="auto"/>
              <w:bottom w:val="single" w:sz="4" w:space="0" w:color="auto"/>
              <w:right w:val="single" w:sz="4" w:space="0" w:color="auto"/>
            </w:tcBorders>
          </w:tcPr>
          <w:p w14:paraId="518E4CA5" w14:textId="77777777" w:rsidR="007858A3" w:rsidRPr="00E97C97" w:rsidRDefault="007858A3" w:rsidP="003D47A0">
            <w:pPr>
              <w:autoSpaceDE w:val="0"/>
              <w:autoSpaceDN w:val="0"/>
              <w:adjustRightInd w:val="0"/>
              <w:spacing w:after="0" w:line="240" w:lineRule="auto"/>
              <w:rPr>
                <w:rFonts w:ascii="Times New Roman" w:hAnsi="Times New Roman" w:cs="Times New Roman"/>
                <w:color w:val="000000"/>
              </w:rPr>
            </w:pPr>
            <w:r w:rsidRPr="00E97C97">
              <w:rPr>
                <w:rFonts w:ascii="Times New Roman" w:hAnsi="Times New Roman" w:cs="Times New Roman"/>
                <w:color w:val="000000"/>
              </w:rPr>
              <w:t>Stowarzyszenie Koszycki Uniwersytet Trzeciego Wieku</w:t>
            </w:r>
          </w:p>
        </w:tc>
        <w:tc>
          <w:tcPr>
            <w:tcW w:w="3004" w:type="dxa"/>
            <w:tcBorders>
              <w:top w:val="single" w:sz="4" w:space="0" w:color="auto"/>
              <w:left w:val="single" w:sz="4" w:space="0" w:color="auto"/>
              <w:bottom w:val="single" w:sz="4" w:space="0" w:color="auto"/>
              <w:right w:val="single" w:sz="4" w:space="0" w:color="auto"/>
            </w:tcBorders>
          </w:tcPr>
          <w:p w14:paraId="5B1F3433" w14:textId="77777777" w:rsidR="007858A3" w:rsidRPr="00E97C97" w:rsidRDefault="007858A3" w:rsidP="003D47A0">
            <w:pPr>
              <w:autoSpaceDE w:val="0"/>
              <w:autoSpaceDN w:val="0"/>
              <w:adjustRightInd w:val="0"/>
              <w:spacing w:after="0" w:line="240" w:lineRule="auto"/>
              <w:rPr>
                <w:rFonts w:ascii="Times New Roman" w:hAnsi="Times New Roman" w:cs="Times New Roman"/>
                <w:color w:val="000000"/>
              </w:rPr>
            </w:pPr>
            <w:r w:rsidRPr="00E97C97">
              <w:rPr>
                <w:rFonts w:ascii="Times New Roman" w:hAnsi="Times New Roman" w:cs="Times New Roman"/>
                <w:color w:val="000000"/>
              </w:rPr>
              <w:t>Wyjazd do Filharmonii</w:t>
            </w:r>
          </w:p>
        </w:tc>
        <w:tc>
          <w:tcPr>
            <w:tcW w:w="2079" w:type="dxa"/>
            <w:tcBorders>
              <w:top w:val="single" w:sz="4" w:space="0" w:color="auto"/>
              <w:left w:val="single" w:sz="4" w:space="0" w:color="auto"/>
              <w:bottom w:val="single" w:sz="4" w:space="0" w:color="auto"/>
              <w:right w:val="single" w:sz="4" w:space="0" w:color="auto"/>
            </w:tcBorders>
          </w:tcPr>
          <w:p w14:paraId="572275B2" w14:textId="77777777" w:rsidR="007858A3" w:rsidRPr="00E97C97" w:rsidRDefault="007858A3" w:rsidP="003D47A0">
            <w:pPr>
              <w:suppressAutoHyphens/>
              <w:spacing w:line="252" w:lineRule="auto"/>
              <w:jc w:val="center"/>
              <w:rPr>
                <w:rFonts w:ascii="Times New Roman" w:eastAsia="Calibri" w:hAnsi="Times New Roman" w:cs="Times New Roman"/>
                <w:kern w:val="1"/>
                <w:lang w:eastAsia="ar-SA"/>
              </w:rPr>
            </w:pPr>
            <w:r w:rsidRPr="00E97C97">
              <w:rPr>
                <w:rFonts w:ascii="Times New Roman" w:eastAsia="Calibri" w:hAnsi="Times New Roman" w:cs="Times New Roman"/>
                <w:kern w:val="1"/>
                <w:lang w:eastAsia="ar-SA"/>
              </w:rPr>
              <w:t>3 100,00</w:t>
            </w:r>
          </w:p>
        </w:tc>
      </w:tr>
      <w:tr w:rsidR="007858A3" w:rsidRPr="00E97C97" w14:paraId="79673BA1" w14:textId="77777777" w:rsidTr="003D47A0">
        <w:tc>
          <w:tcPr>
            <w:tcW w:w="4362" w:type="dxa"/>
            <w:tcBorders>
              <w:top w:val="single" w:sz="4" w:space="0" w:color="auto"/>
              <w:left w:val="single" w:sz="4" w:space="0" w:color="auto"/>
              <w:bottom w:val="single" w:sz="4" w:space="0" w:color="auto"/>
              <w:right w:val="single" w:sz="4" w:space="0" w:color="auto"/>
            </w:tcBorders>
          </w:tcPr>
          <w:p w14:paraId="7F8BE677" w14:textId="77777777" w:rsidR="007858A3" w:rsidRPr="00E97C97" w:rsidRDefault="007858A3" w:rsidP="003D47A0">
            <w:pPr>
              <w:autoSpaceDE w:val="0"/>
              <w:autoSpaceDN w:val="0"/>
              <w:adjustRightInd w:val="0"/>
              <w:spacing w:after="0" w:line="240" w:lineRule="auto"/>
              <w:rPr>
                <w:rFonts w:ascii="Times New Roman" w:hAnsi="Times New Roman" w:cs="Times New Roman"/>
                <w:color w:val="000000"/>
              </w:rPr>
            </w:pPr>
            <w:r w:rsidRPr="00E97C97">
              <w:rPr>
                <w:rFonts w:ascii="Times New Roman" w:hAnsi="Times New Roman" w:cs="Times New Roman"/>
                <w:color w:val="000000"/>
              </w:rPr>
              <w:t>Stowarzyszenie Nasze dzieci -Nasza Przyszłość”</w:t>
            </w:r>
          </w:p>
        </w:tc>
        <w:tc>
          <w:tcPr>
            <w:tcW w:w="3004" w:type="dxa"/>
            <w:tcBorders>
              <w:top w:val="single" w:sz="4" w:space="0" w:color="auto"/>
              <w:left w:val="single" w:sz="4" w:space="0" w:color="auto"/>
              <w:bottom w:val="single" w:sz="4" w:space="0" w:color="auto"/>
              <w:right w:val="single" w:sz="4" w:space="0" w:color="auto"/>
            </w:tcBorders>
          </w:tcPr>
          <w:p w14:paraId="35156BC0" w14:textId="77777777" w:rsidR="007858A3" w:rsidRPr="00E97C97" w:rsidRDefault="007858A3" w:rsidP="003D47A0">
            <w:pPr>
              <w:autoSpaceDE w:val="0"/>
              <w:autoSpaceDN w:val="0"/>
              <w:adjustRightInd w:val="0"/>
              <w:spacing w:after="0" w:line="240" w:lineRule="auto"/>
              <w:rPr>
                <w:rFonts w:ascii="Times New Roman" w:hAnsi="Times New Roman" w:cs="Times New Roman"/>
                <w:color w:val="000000"/>
              </w:rPr>
            </w:pPr>
            <w:r w:rsidRPr="00E97C97">
              <w:rPr>
                <w:rFonts w:ascii="Times New Roman" w:hAnsi="Times New Roman" w:cs="Times New Roman"/>
                <w:color w:val="000000"/>
              </w:rPr>
              <w:t>Posiłek wigilijny dla ptaków</w:t>
            </w:r>
          </w:p>
        </w:tc>
        <w:tc>
          <w:tcPr>
            <w:tcW w:w="2079" w:type="dxa"/>
            <w:tcBorders>
              <w:top w:val="single" w:sz="4" w:space="0" w:color="auto"/>
              <w:left w:val="single" w:sz="4" w:space="0" w:color="auto"/>
              <w:bottom w:val="single" w:sz="4" w:space="0" w:color="auto"/>
              <w:right w:val="single" w:sz="4" w:space="0" w:color="auto"/>
            </w:tcBorders>
          </w:tcPr>
          <w:p w14:paraId="11D37CCB" w14:textId="77777777" w:rsidR="007858A3" w:rsidRPr="00E97C97" w:rsidRDefault="007858A3" w:rsidP="003D47A0">
            <w:pPr>
              <w:suppressAutoHyphens/>
              <w:spacing w:line="252" w:lineRule="auto"/>
              <w:jc w:val="center"/>
              <w:rPr>
                <w:rFonts w:ascii="Times New Roman" w:eastAsia="Calibri" w:hAnsi="Times New Roman" w:cs="Times New Roman"/>
                <w:kern w:val="1"/>
                <w:lang w:eastAsia="ar-SA"/>
              </w:rPr>
            </w:pPr>
            <w:r w:rsidRPr="00E97C97">
              <w:rPr>
                <w:rFonts w:ascii="Times New Roman" w:eastAsia="Calibri" w:hAnsi="Times New Roman" w:cs="Times New Roman"/>
                <w:kern w:val="1"/>
                <w:lang w:eastAsia="ar-SA"/>
              </w:rPr>
              <w:t>1 100,00</w:t>
            </w:r>
          </w:p>
        </w:tc>
      </w:tr>
    </w:tbl>
    <w:p w14:paraId="08677F0F" w14:textId="77777777" w:rsidR="007858A3" w:rsidRPr="00E97C97" w:rsidRDefault="007858A3" w:rsidP="007858A3">
      <w:pPr>
        <w:rPr>
          <w:rFonts w:ascii="Times New Roman" w:hAnsi="Times New Roman" w:cs="Times New Roman"/>
          <w:b/>
          <w:bCs/>
        </w:rPr>
      </w:pPr>
      <w:r w:rsidRPr="00E97C97">
        <w:rPr>
          <w:rFonts w:ascii="Times New Roman" w:hAnsi="Times New Roman" w:cs="Times New Roman"/>
          <w:b/>
          <w:bCs/>
        </w:rPr>
        <w:t>Razem wartość udzielonych dotacji zgodnie z umową: 39 959 zł</w:t>
      </w:r>
    </w:p>
    <w:p w14:paraId="35712EEF" w14:textId="77777777" w:rsidR="007858A3" w:rsidRPr="00E97C97" w:rsidRDefault="007858A3" w:rsidP="007858A3">
      <w:pPr>
        <w:contextualSpacing/>
        <w:jc w:val="both"/>
        <w:rPr>
          <w:rFonts w:ascii="Times New Roman" w:hAnsi="Times New Roman" w:cs="Times New Roman"/>
          <w:bCs/>
          <w:spacing w:val="5"/>
          <w:kern w:val="2"/>
          <w14:ligatures w14:val="standardContextual"/>
        </w:rPr>
      </w:pPr>
      <w:r w:rsidRPr="00E97C97">
        <w:rPr>
          <w:rFonts w:ascii="Times New Roman" w:hAnsi="Times New Roman" w:cs="Times New Roman"/>
          <w:bCs/>
          <w:kern w:val="2"/>
          <w14:ligatures w14:val="standardContextual"/>
        </w:rPr>
        <w:lastRenderedPageBreak/>
        <w:t xml:space="preserve">W 2023 roku </w:t>
      </w:r>
      <w:r w:rsidRPr="00E97C97">
        <w:rPr>
          <w:rFonts w:ascii="Times New Roman" w:hAnsi="Times New Roman" w:cs="Times New Roman"/>
          <w:bCs/>
          <w:spacing w:val="5"/>
          <w:kern w:val="2"/>
          <w14:ligatures w14:val="standardContextual"/>
        </w:rPr>
        <w:t xml:space="preserve">Stowarzyszenie „Nasze dzieci – nasza przyszłość” realizowało operacje pn. „Poprawa dostępności przestrzeni publicznej poprzez  zagospodarowanie terenu parku wraz z montażem małej architektury oraz utworzenie ścieżki edukacyjnej w miejscowości Koszyce. Projekt realizowany był w Koszycach na dwóch działkach. Na terenie Centrum Oświatowego w Koszycach została utworzona ścieżka edukacyjna poprzez zamontowanie małej architektury w postaci takich elementów jak: koło wiedzy, gry plenerowe (odkrywca, czas zamknięty w drzewach, kaganek wiedzy, kostki wiedzy, ścieżka zmysłów) leśne cymbały, stacja meteorologiczna. Park w Koszycach został zagospodarowany poprzez wykonanie bramy wejściowej (witacz), alejek żwirowych, altany, montaż lamp zasilanych ogniwami fotowoltaicznymi, kamer solarnych, ławek ogrodowych, stojaków na rower, słupków parkingowych, koszy na śmieci, wykonanie skalniaka oraz nasadzenie drzew i krzewów. </w:t>
      </w:r>
    </w:p>
    <w:p w14:paraId="52226190" w14:textId="77777777" w:rsidR="007858A3" w:rsidRPr="00E97C97" w:rsidRDefault="007858A3" w:rsidP="007858A3">
      <w:pPr>
        <w:jc w:val="both"/>
        <w:rPr>
          <w:rFonts w:ascii="Times New Roman" w:hAnsi="Times New Roman" w:cs="Times New Roman"/>
          <w:bCs/>
          <w:spacing w:val="5"/>
          <w:kern w:val="2"/>
          <w14:ligatures w14:val="standardContextual"/>
        </w:rPr>
      </w:pPr>
      <w:r w:rsidRPr="00E97C97">
        <w:rPr>
          <w:rFonts w:ascii="Times New Roman" w:hAnsi="Times New Roman" w:cs="Times New Roman"/>
          <w:bCs/>
          <w:spacing w:val="5"/>
          <w:kern w:val="2"/>
          <w14:ligatures w14:val="standardContextual"/>
        </w:rPr>
        <w:t>Koszt inwestycji 280 000 zł</w:t>
      </w:r>
    </w:p>
    <w:p w14:paraId="649AC7DB" w14:textId="77777777" w:rsidR="00320D32" w:rsidRPr="00E97C97" w:rsidRDefault="00320D32" w:rsidP="00231284">
      <w:pPr>
        <w:pStyle w:val="Style3"/>
        <w:widowControl/>
        <w:spacing w:before="24" w:line="240" w:lineRule="auto"/>
        <w:jc w:val="both"/>
        <w:rPr>
          <w:sz w:val="22"/>
          <w:szCs w:val="22"/>
        </w:rPr>
      </w:pPr>
    </w:p>
    <w:p w14:paraId="20F213FF" w14:textId="77777777" w:rsidR="0007545F" w:rsidRPr="00E97C97" w:rsidRDefault="0007545F" w:rsidP="009C3B99">
      <w:pPr>
        <w:rPr>
          <w:rStyle w:val="Nagwek2Znak"/>
          <w:rFonts w:ascii="Times New Roman" w:hAnsi="Times New Roman" w:cs="Times New Roman"/>
        </w:rPr>
      </w:pPr>
      <w:r w:rsidRPr="00E97C97">
        <w:rPr>
          <w:rFonts w:ascii="Times New Roman" w:hAnsi="Times New Roman" w:cs="Times New Roman"/>
          <w:b/>
          <w:color w:val="0070C0"/>
          <w:sz w:val="24"/>
          <w:szCs w:val="24"/>
        </w:rPr>
        <w:t xml:space="preserve">2.4. </w:t>
      </w:r>
      <w:r w:rsidRPr="00E97C97">
        <w:rPr>
          <w:rStyle w:val="Nagwek2Znak"/>
          <w:rFonts w:ascii="Times New Roman" w:hAnsi="Times New Roman" w:cs="Times New Roman"/>
        </w:rPr>
        <w:t>Gminny Program Profilaktyki i Rozwiązywania Problemów Alkoholowych oraz Przeciwdziałania Narkomanii</w:t>
      </w:r>
    </w:p>
    <w:p w14:paraId="7B22F1F4" w14:textId="77777777" w:rsidR="00D82408" w:rsidRPr="00E97C97" w:rsidRDefault="00D82408" w:rsidP="00D82408">
      <w:pPr>
        <w:jc w:val="both"/>
        <w:rPr>
          <w:rFonts w:ascii="Times New Roman" w:hAnsi="Times New Roman" w:cs="Times New Roman"/>
          <w:kern w:val="2"/>
          <w14:ligatures w14:val="standardContextual"/>
        </w:rPr>
      </w:pPr>
      <w:r w:rsidRPr="00E97C97">
        <w:rPr>
          <w:rFonts w:ascii="Times New Roman" w:hAnsi="Times New Roman" w:cs="Times New Roman"/>
          <w:bCs/>
          <w:kern w:val="2"/>
          <w14:ligatures w14:val="standardContextual"/>
        </w:rPr>
        <w:t>Zadania</w:t>
      </w:r>
      <w:r w:rsidRPr="00E97C97">
        <w:rPr>
          <w:rFonts w:ascii="Times New Roman" w:hAnsi="Times New Roman" w:cs="Times New Roman"/>
          <w:b/>
          <w:bCs/>
          <w:kern w:val="2"/>
          <w14:ligatures w14:val="standardContextual"/>
        </w:rPr>
        <w:t xml:space="preserve"> </w:t>
      </w:r>
      <w:r w:rsidRPr="00E97C97">
        <w:rPr>
          <w:rFonts w:ascii="Times New Roman" w:hAnsi="Times New Roman" w:cs="Times New Roman"/>
          <w:kern w:val="2"/>
          <w14:ligatures w14:val="standardContextual"/>
        </w:rPr>
        <w:t xml:space="preserve">wynikające z Gminnego Programu realizowane są przez Urząd Miasta i Gminy Koszyce we współpracy z Komisją Rozwiązywania Problemów Alkoholowych, szkołami, organizacjami pozarządowymi, placówkami realizującymi zadania z zakresu profilaktyki i rozwiązywania problemów alkoholowych.  </w:t>
      </w:r>
      <w:r w:rsidRPr="00E97C97">
        <w:rPr>
          <w:rFonts w:ascii="Times New Roman" w:hAnsi="Times New Roman" w:cs="Times New Roman"/>
          <w:bCs/>
          <w:kern w:val="2"/>
          <w14:ligatures w14:val="standardContextual"/>
        </w:rPr>
        <w:t>Na poziomie lokalnym</w:t>
      </w:r>
      <w:r w:rsidRPr="00E97C97">
        <w:rPr>
          <w:rFonts w:ascii="Times New Roman" w:hAnsi="Times New Roman" w:cs="Times New Roman"/>
          <w:kern w:val="2"/>
          <w14:ligatures w14:val="standardContextual"/>
        </w:rPr>
        <w:t xml:space="preserve"> pomoc dla osób i rodzin dysfunkcyjnych z powodu nadużywania alkoholu, prowadzona jest w Punkcie Konsultacyjnym ds. Uzależnień przy Urzędzie Miasta i Gminy w  Koszycach oraz Miejskim i Gminnym Ośrodku Pomocy Społecznej. </w:t>
      </w:r>
      <w:r w:rsidRPr="00E97C97">
        <w:rPr>
          <w:rFonts w:ascii="Times New Roman" w:hAnsi="Times New Roman" w:cs="Times New Roman"/>
          <w:bCs/>
          <w:kern w:val="2"/>
          <w14:ligatures w14:val="standardContextual"/>
        </w:rPr>
        <w:t>Zadania wynikające z realizacji programu są realizowane również we współpracy z Komendą Powiatową Policji w Proszowicach, Prokuraturą Rejonową oraz Sądem Rejonowym</w:t>
      </w:r>
      <w:r w:rsidRPr="00E97C97">
        <w:rPr>
          <w:rFonts w:ascii="Times New Roman" w:hAnsi="Times New Roman" w:cs="Times New Roman"/>
          <w:kern w:val="2"/>
          <w14:ligatures w14:val="standardContextual"/>
        </w:rPr>
        <w:t xml:space="preserve">   - w ramach swoich kompetencji.  </w:t>
      </w:r>
    </w:p>
    <w:p w14:paraId="06A913BB" w14:textId="7377E642" w:rsidR="00D82408" w:rsidRPr="00E97C97" w:rsidRDefault="00D82408" w:rsidP="00C34AE3">
      <w:pPr>
        <w:spacing w:after="0" w:line="276" w:lineRule="auto"/>
        <w:jc w:val="both"/>
        <w:rPr>
          <w:rFonts w:ascii="Times New Roman" w:hAnsi="Times New Roman" w:cs="Times New Roman"/>
          <w:color w:val="3366FF"/>
        </w:rPr>
      </w:pPr>
      <w:r w:rsidRPr="00E97C97">
        <w:rPr>
          <w:rFonts w:ascii="Times New Roman" w:hAnsi="Times New Roman" w:cs="Times New Roman"/>
          <w:bCs/>
        </w:rPr>
        <w:t xml:space="preserve">W szkołach prowadzone były działania zgodnie z zadaniami zawartymi w programie. </w:t>
      </w:r>
      <w:r w:rsidRPr="00E97C97">
        <w:rPr>
          <w:rFonts w:ascii="Times New Roman" w:hAnsi="Times New Roman" w:cs="Times New Roman"/>
        </w:rPr>
        <w:t xml:space="preserve">Przy prowadzeniu działań profilaktycznych oraz interwencyjnych, szkoły współpracowały </w:t>
      </w:r>
      <w:r w:rsidR="00C34AE3">
        <w:rPr>
          <w:rFonts w:ascii="Times New Roman" w:hAnsi="Times New Roman" w:cs="Times New Roman"/>
        </w:rPr>
        <w:t>z</w:t>
      </w:r>
      <w:r w:rsidRPr="00E97C97">
        <w:rPr>
          <w:rFonts w:ascii="Times New Roman" w:hAnsi="Times New Roman" w:cs="Times New Roman"/>
        </w:rPr>
        <w:t> poradnią psychologiczno-pedagogiczną, policją i innymi instytucjami w  zależności od zakresu działań.</w:t>
      </w:r>
    </w:p>
    <w:p w14:paraId="40AB9C3A" w14:textId="77777777" w:rsidR="00D82408" w:rsidRPr="00E97C97" w:rsidRDefault="00D82408" w:rsidP="00D82408">
      <w:pPr>
        <w:spacing w:after="0" w:line="276" w:lineRule="auto"/>
        <w:rPr>
          <w:rFonts w:ascii="Times New Roman" w:eastAsia="Times New Roman" w:hAnsi="Times New Roman" w:cs="Times New Roman"/>
          <w:color w:val="000000"/>
          <w:lang w:eastAsia="pl-PL"/>
        </w:rPr>
      </w:pPr>
      <w:r w:rsidRPr="00E97C97">
        <w:rPr>
          <w:rFonts w:ascii="Times New Roman" w:eastAsia="Verdana,Bold" w:hAnsi="Times New Roman" w:cs="Times New Roman"/>
          <w:color w:val="000000"/>
          <w:lang w:eastAsia="pl-PL"/>
        </w:rPr>
        <w:t xml:space="preserve">Kwota wydatkowana na realizację zadań wynikających  z programu – 229 405,83 zł </w:t>
      </w:r>
    </w:p>
    <w:p w14:paraId="10207E30" w14:textId="77777777" w:rsidR="00FA5832" w:rsidRPr="00E97C97" w:rsidRDefault="00FA5832" w:rsidP="00FA5832">
      <w:pPr>
        <w:jc w:val="both"/>
        <w:rPr>
          <w:rFonts w:ascii="Times New Roman" w:hAnsi="Times New Roman" w:cs="Times New Roman"/>
          <w:sz w:val="24"/>
          <w:szCs w:val="24"/>
        </w:rPr>
      </w:pPr>
    </w:p>
    <w:p w14:paraId="4995B40E" w14:textId="77777777" w:rsidR="0007545F" w:rsidRPr="00E97C97" w:rsidRDefault="0007545F" w:rsidP="0007545F">
      <w:pPr>
        <w:pStyle w:val="Nagwek2"/>
        <w:spacing w:before="0"/>
        <w:rPr>
          <w:rFonts w:ascii="Times New Roman" w:hAnsi="Times New Roman" w:cs="Times New Roman"/>
        </w:rPr>
      </w:pPr>
      <w:bookmarkStart w:id="21" w:name="_Toc167270528"/>
      <w:r w:rsidRPr="00E97C97">
        <w:rPr>
          <w:rFonts w:ascii="Times New Roman" w:hAnsi="Times New Roman" w:cs="Times New Roman"/>
        </w:rPr>
        <w:t>2.5. Roczny program opieki nad zwierzętami</w:t>
      </w:r>
      <w:bookmarkEnd w:id="21"/>
      <w:r w:rsidR="005A7CA1" w:rsidRPr="00E97C97">
        <w:rPr>
          <w:rFonts w:ascii="Times New Roman" w:hAnsi="Times New Roman" w:cs="Times New Roman"/>
        </w:rPr>
        <w:t xml:space="preserve"> </w:t>
      </w:r>
    </w:p>
    <w:p w14:paraId="45A8C084" w14:textId="77777777" w:rsidR="00497B75" w:rsidRPr="00E97C97" w:rsidRDefault="00497B75" w:rsidP="00C34AE3">
      <w:pPr>
        <w:spacing w:after="0" w:line="240" w:lineRule="auto"/>
        <w:jc w:val="both"/>
        <w:rPr>
          <w:rFonts w:ascii="Times New Roman" w:hAnsi="Times New Roman" w:cs="Times New Roman"/>
        </w:rPr>
      </w:pPr>
      <w:bookmarkStart w:id="22" w:name="_Toc34131907"/>
      <w:bookmarkStart w:id="23" w:name="_Toc8047927"/>
      <w:r w:rsidRPr="00E97C97">
        <w:rPr>
          <w:rFonts w:ascii="Times New Roman" w:hAnsi="Times New Roman" w:cs="Times New Roman"/>
        </w:rPr>
        <w:t xml:space="preserve">Rada Miejska corocznie do 31 marca podejmuje uchwałę  w sprawie przyjęcia  „Programu opieki nad zwierzętami bezdomnymi oraz zapobiegania bezdomności zwierząt na terenie Gminy Koszyce”. </w:t>
      </w:r>
    </w:p>
    <w:p w14:paraId="75EE4FCE" w14:textId="77777777" w:rsidR="00497B75" w:rsidRPr="00E97C97" w:rsidRDefault="00497B75" w:rsidP="00C34AE3">
      <w:pPr>
        <w:spacing w:after="0" w:line="240" w:lineRule="auto"/>
        <w:jc w:val="both"/>
        <w:rPr>
          <w:rFonts w:ascii="Times New Roman" w:hAnsi="Times New Roman" w:cs="Times New Roman"/>
        </w:rPr>
      </w:pPr>
      <w:r w:rsidRPr="00E97C97">
        <w:rPr>
          <w:rFonts w:ascii="Times New Roman" w:hAnsi="Times New Roman" w:cs="Times New Roman"/>
        </w:rPr>
        <w:t>Na podstawie umowy zawartej z Gminą Koszyce, przychodnia weterynaryjna Wet Serwis Paweł Nowak, 32-130 Koszyce, ul. Kościuszki 17, zajmuje się:</w:t>
      </w:r>
    </w:p>
    <w:p w14:paraId="52789975" w14:textId="77777777" w:rsidR="00497B75" w:rsidRPr="00E97C97" w:rsidRDefault="00497B75" w:rsidP="00C34AE3">
      <w:pPr>
        <w:spacing w:after="0" w:line="240" w:lineRule="auto"/>
        <w:jc w:val="both"/>
        <w:rPr>
          <w:rFonts w:ascii="Times New Roman" w:hAnsi="Times New Roman" w:cs="Times New Roman"/>
        </w:rPr>
      </w:pPr>
      <w:r w:rsidRPr="00E97C97">
        <w:rPr>
          <w:rFonts w:ascii="Times New Roman" w:hAnsi="Times New Roman" w:cs="Times New Roman"/>
        </w:rPr>
        <w:t xml:space="preserve">- Zapewnieniem całodobowej opieki weterynaryjnej w przypadkach zdarzeń drogowych z udziałem zwierząt na terenie gminy Koszyce </w:t>
      </w:r>
    </w:p>
    <w:p w14:paraId="77A3EEA6" w14:textId="77777777" w:rsidR="00497B75" w:rsidRPr="00E97C97" w:rsidRDefault="00497B75" w:rsidP="00C34AE3">
      <w:pPr>
        <w:spacing w:after="0" w:line="240" w:lineRule="auto"/>
        <w:jc w:val="both"/>
        <w:rPr>
          <w:rFonts w:ascii="Times New Roman" w:hAnsi="Times New Roman" w:cs="Times New Roman"/>
        </w:rPr>
      </w:pPr>
      <w:r w:rsidRPr="00E97C97">
        <w:rPr>
          <w:rFonts w:ascii="Times New Roman" w:hAnsi="Times New Roman" w:cs="Times New Roman"/>
        </w:rPr>
        <w:t xml:space="preserve">- odławianiem bezdomnych zwierząt, przetrzymywaniem i opieką weterynaryjną ,  a także współpracą przy pozyskaniu nowych właścicieli i oddaniu do adopcji zwierzęcia oraz usypianie bezdomnych ślepych miotów  </w:t>
      </w:r>
    </w:p>
    <w:p w14:paraId="67074BA4" w14:textId="7525EA07" w:rsidR="00497B75" w:rsidRPr="00E97C97" w:rsidRDefault="00497B75" w:rsidP="00C34AE3">
      <w:pPr>
        <w:spacing w:after="0" w:line="240" w:lineRule="auto"/>
        <w:jc w:val="both"/>
        <w:rPr>
          <w:rFonts w:ascii="Times New Roman" w:eastAsia="Times New Roman" w:hAnsi="Times New Roman" w:cs="Times New Roman"/>
          <w:lang w:eastAsia="pl-PL"/>
        </w:rPr>
      </w:pPr>
      <w:r w:rsidRPr="00E97C97">
        <w:rPr>
          <w:rFonts w:ascii="Times New Roman" w:eastAsia="Times New Roman" w:hAnsi="Times New Roman" w:cs="Times New Roman"/>
          <w:lang w:eastAsia="pl-PL"/>
        </w:rPr>
        <w:t xml:space="preserve">Obowiązuje również zawarta umowa o świadczenie usług przyjmowania i opieki nad bezdomnymi psami i kotami z </w:t>
      </w:r>
      <w:r w:rsidRPr="00E97C97">
        <w:rPr>
          <w:rFonts w:ascii="Times New Roman" w:eastAsia="Calibri" w:hAnsi="Times New Roman" w:cs="Times New Roman"/>
        </w:rPr>
        <w:t>Przedsiębiorstwem Usług Komunalnych spółką z ograniczoną odpowiedzialnością, ul. Komunalna 31, 33-100 Tarnów.</w:t>
      </w:r>
    </w:p>
    <w:p w14:paraId="4497388A" w14:textId="77777777" w:rsidR="00497B75" w:rsidRPr="00E97C97" w:rsidRDefault="00497B75" w:rsidP="00C34AE3">
      <w:pPr>
        <w:spacing w:after="0" w:line="240" w:lineRule="auto"/>
        <w:jc w:val="both"/>
        <w:rPr>
          <w:rFonts w:ascii="Times New Roman" w:hAnsi="Times New Roman" w:cs="Times New Roman"/>
        </w:rPr>
      </w:pPr>
      <w:r w:rsidRPr="00E97C97">
        <w:rPr>
          <w:rFonts w:ascii="Times New Roman" w:hAnsi="Times New Roman" w:cs="Times New Roman"/>
        </w:rPr>
        <w:t xml:space="preserve">W 2023 roku odłowiono i udzielono pomocy weterynaryjnej 11 kotom i 14 psom, na łączną kwotę 18 010,00 złotych.            </w:t>
      </w:r>
    </w:p>
    <w:p w14:paraId="2E5AB000" w14:textId="77777777" w:rsidR="00E23265" w:rsidRPr="00E97C97" w:rsidRDefault="00497B75" w:rsidP="00C34AE3">
      <w:pPr>
        <w:spacing w:after="0" w:line="240" w:lineRule="auto"/>
        <w:jc w:val="both"/>
        <w:rPr>
          <w:rFonts w:ascii="Times New Roman" w:hAnsi="Times New Roman" w:cs="Times New Roman"/>
        </w:rPr>
      </w:pPr>
      <w:r w:rsidRPr="00E97C97">
        <w:rPr>
          <w:rFonts w:ascii="Times New Roman" w:hAnsi="Times New Roman" w:cs="Times New Roman"/>
        </w:rPr>
        <w:t>W  2023 roku w schronisku umieszczono 1 psa.</w:t>
      </w:r>
    </w:p>
    <w:p w14:paraId="7860E284" w14:textId="4AFB8644" w:rsidR="00497B75" w:rsidRPr="00E97C97" w:rsidRDefault="00497B75" w:rsidP="00C34AE3">
      <w:pPr>
        <w:spacing w:after="0" w:line="240" w:lineRule="auto"/>
        <w:rPr>
          <w:rFonts w:ascii="Times New Roman" w:hAnsi="Times New Roman" w:cs="Times New Roman"/>
        </w:rPr>
      </w:pPr>
      <w:r w:rsidRPr="00E97C97">
        <w:rPr>
          <w:rFonts w:ascii="Times New Roman" w:hAnsi="Times New Roman" w:cs="Times New Roman"/>
        </w:rPr>
        <w:t xml:space="preserve">      </w:t>
      </w:r>
    </w:p>
    <w:p w14:paraId="3FAAF743" w14:textId="77777777" w:rsidR="0007545F" w:rsidRPr="00E97C97" w:rsidRDefault="0007545F" w:rsidP="0007545F">
      <w:pPr>
        <w:pStyle w:val="Nagwek2"/>
        <w:rPr>
          <w:rFonts w:ascii="Times New Roman" w:hAnsi="Times New Roman" w:cs="Times New Roman"/>
        </w:rPr>
      </w:pPr>
      <w:bookmarkStart w:id="24" w:name="_Toc167270529"/>
      <w:r w:rsidRPr="00E97C97">
        <w:rPr>
          <w:rFonts w:ascii="Times New Roman" w:hAnsi="Times New Roman" w:cs="Times New Roman"/>
        </w:rPr>
        <w:t>2.6. Programy oświatowe</w:t>
      </w:r>
      <w:bookmarkEnd w:id="22"/>
      <w:bookmarkEnd w:id="23"/>
      <w:r w:rsidRPr="00E97C97">
        <w:rPr>
          <w:rFonts w:ascii="Times New Roman" w:hAnsi="Times New Roman" w:cs="Times New Roman"/>
        </w:rPr>
        <w:t>.</w:t>
      </w:r>
      <w:bookmarkEnd w:id="24"/>
    </w:p>
    <w:p w14:paraId="48ED816F" w14:textId="70459262" w:rsidR="0007545F" w:rsidRPr="00E97C97" w:rsidRDefault="0007545F" w:rsidP="0007545F">
      <w:pPr>
        <w:pStyle w:val="Nagwek2"/>
        <w:rPr>
          <w:rStyle w:val="Nagwek2Znak"/>
          <w:rFonts w:ascii="Times New Roman" w:hAnsi="Times New Roman" w:cs="Times New Roman"/>
          <w:b/>
        </w:rPr>
      </w:pPr>
      <w:bookmarkStart w:id="25" w:name="_Toc167270530"/>
      <w:r w:rsidRPr="00E97C97">
        <w:rPr>
          <w:rFonts w:ascii="Times New Roman" w:hAnsi="Times New Roman" w:cs="Times New Roman"/>
        </w:rPr>
        <w:t>2.6.</w:t>
      </w:r>
      <w:r w:rsidR="0051654B" w:rsidRPr="00E97C97">
        <w:rPr>
          <w:rFonts w:ascii="Times New Roman" w:hAnsi="Times New Roman" w:cs="Times New Roman"/>
        </w:rPr>
        <w:t>1</w:t>
      </w:r>
      <w:r w:rsidRPr="00E97C97">
        <w:rPr>
          <w:rFonts w:ascii="Times New Roman" w:hAnsi="Times New Roman" w:cs="Times New Roman"/>
        </w:rPr>
        <w:t xml:space="preserve">. </w:t>
      </w:r>
      <w:r w:rsidR="00F151E7" w:rsidRPr="00E97C97">
        <w:rPr>
          <w:rStyle w:val="Nagwek2Znak"/>
          <w:rFonts w:ascii="Times New Roman" w:hAnsi="Times New Roman" w:cs="Times New Roman"/>
          <w:b/>
        </w:rPr>
        <w:t>Termomodernizacja budynków szkolnych na terenie gminy Koszyce</w:t>
      </w:r>
      <w:bookmarkEnd w:id="25"/>
    </w:p>
    <w:p w14:paraId="0B3430C4" w14:textId="77777777" w:rsidR="00A461F1" w:rsidRPr="00E97C97" w:rsidRDefault="00A461F1" w:rsidP="008001B6">
      <w:pPr>
        <w:pStyle w:val="NormalnyWeb"/>
        <w:spacing w:before="0" w:beforeAutospacing="0" w:after="0" w:afterAutospacing="0"/>
        <w:jc w:val="both"/>
        <w:rPr>
          <w:sz w:val="22"/>
          <w:szCs w:val="22"/>
        </w:rPr>
      </w:pPr>
      <w:r w:rsidRPr="00E97C97">
        <w:rPr>
          <w:sz w:val="22"/>
          <w:szCs w:val="22"/>
        </w:rPr>
        <w:t xml:space="preserve">Gmina Koszyce  zrealizowała projekt  ze środków Mechanizmu Finansowego Europejskiego Obszaru Gospodarczego w ramach Programu Środowisko, Energia i Zmiany Klimatu. Zadanie przewidywało kompleksową modernizację obiektów szkolnych, czego wynikiem będzie zmniejszenie </w:t>
      </w:r>
      <w:r w:rsidRPr="00E97C97">
        <w:rPr>
          <w:sz w:val="22"/>
          <w:szCs w:val="22"/>
        </w:rPr>
        <w:lastRenderedPageBreak/>
        <w:t xml:space="preserve">zapotrzebowania na energię cieplną i elektryczną a tym samym nastąpi zmniejszenie emisji zanieczyszczeń do powietrza. W szkole w Książnicach Wielkich do zadania zostały ujęte prace takie jak: wykonanie izolacji termicznej ścian zewnętrznych, kotłowni powyżej i poniżej gruntu, ścian cokołów oraz piwnic nieogrzewanych, ścian wewnętrznych graniczących z poddaszem, stropu pod poddaszem, wymiana stolarki okiennej i drzwiowej, modernizacja instalacji c.o, wraz z wymianą pieca na zrębki/pellet, wymiana oświetlenia na energooszczędne, wykonanie instalacji fotowoltaicznej. W Centrum Oświatowym w Koszycach to wykonanie izolacji termicznej dachu, wymiana stolarki drzwiowej, wykonanie systemu wentylacji mechanicznej, instalacji fotowoltaicznej, wymiana oświetlenia na energooszczędne, modernizacja instalacji c.o. poprzez zastosowanie gruntowej pompy ciepła. Zgodnie z założeniami programu zostały także zaplanowane działania promocyjne i działania edukacyjne zwiększające świadomość na temat efektywności energetycznej. </w:t>
      </w:r>
    </w:p>
    <w:p w14:paraId="6C3F8633" w14:textId="77777777" w:rsidR="00A461F1" w:rsidRPr="00E97C97" w:rsidRDefault="00A461F1" w:rsidP="00A461F1">
      <w:pPr>
        <w:spacing w:after="0" w:line="240" w:lineRule="auto"/>
        <w:jc w:val="both"/>
        <w:rPr>
          <w:rFonts w:ascii="Times New Roman" w:eastAsia="Times New Roman" w:hAnsi="Times New Roman" w:cs="Times New Roman"/>
          <w:kern w:val="2"/>
          <w:lang w:eastAsia="pl-PL"/>
          <w14:ligatures w14:val="standardContextual"/>
        </w:rPr>
      </w:pPr>
      <w:r w:rsidRPr="00E97C97">
        <w:rPr>
          <w:rFonts w:ascii="Times New Roman" w:eastAsia="Times New Roman" w:hAnsi="Times New Roman" w:cs="Times New Roman"/>
          <w:kern w:val="2"/>
          <w:lang w:eastAsia="pl-PL"/>
          <w14:ligatures w14:val="standardContextual"/>
        </w:rPr>
        <w:t>Koszt całkowity projektu po zwiększeniach: 5 664 725,94 zł</w:t>
      </w:r>
    </w:p>
    <w:p w14:paraId="5C0C38CE" w14:textId="77777777" w:rsidR="00A461F1" w:rsidRPr="00E97C97" w:rsidRDefault="00A461F1" w:rsidP="00A461F1">
      <w:pPr>
        <w:spacing w:after="0" w:line="240" w:lineRule="auto"/>
        <w:jc w:val="both"/>
        <w:rPr>
          <w:rFonts w:ascii="Times New Roman" w:eastAsia="Times New Roman" w:hAnsi="Times New Roman" w:cs="Times New Roman"/>
          <w:kern w:val="2"/>
          <w:lang w:eastAsia="pl-PL"/>
          <w14:ligatures w14:val="standardContextual"/>
        </w:rPr>
      </w:pPr>
      <w:r w:rsidRPr="00E97C97">
        <w:rPr>
          <w:rFonts w:ascii="Times New Roman" w:eastAsia="Times New Roman" w:hAnsi="Times New Roman" w:cs="Times New Roman"/>
          <w:kern w:val="2"/>
          <w:lang w:eastAsia="pl-PL"/>
          <w14:ligatures w14:val="standardContextual"/>
        </w:rPr>
        <w:t>Koszt kwalifikowany – 5 437905,92 zł</w:t>
      </w:r>
    </w:p>
    <w:p w14:paraId="5BEC0E6D" w14:textId="77777777" w:rsidR="00A461F1" w:rsidRPr="00E97C97" w:rsidRDefault="00A461F1" w:rsidP="00A461F1">
      <w:pPr>
        <w:spacing w:after="0" w:line="240" w:lineRule="auto"/>
        <w:jc w:val="both"/>
        <w:rPr>
          <w:rFonts w:ascii="Times New Roman" w:eastAsia="Times New Roman" w:hAnsi="Times New Roman" w:cs="Times New Roman"/>
          <w:kern w:val="2"/>
          <w:lang w:eastAsia="pl-PL"/>
          <w14:ligatures w14:val="standardContextual"/>
        </w:rPr>
      </w:pPr>
      <w:r w:rsidRPr="00E97C97">
        <w:rPr>
          <w:rFonts w:ascii="Times New Roman" w:eastAsia="Times New Roman" w:hAnsi="Times New Roman" w:cs="Times New Roman"/>
          <w:kern w:val="2"/>
          <w:lang w:eastAsia="pl-PL"/>
          <w14:ligatures w14:val="standardContextual"/>
        </w:rPr>
        <w:t>Dofinansowanie: 3 806 534,14 zł,  w tym dofinansowanie ze środków Mechanizmu Finansowego EOG: 3 235 554,02 zł, z budżetu państwa: 570 980,12 zł.</w:t>
      </w:r>
    </w:p>
    <w:p w14:paraId="7D3EB1F4" w14:textId="77777777" w:rsidR="00F151E7" w:rsidRPr="00E97C97" w:rsidRDefault="00F151E7" w:rsidP="00F151E7">
      <w:pPr>
        <w:pStyle w:val="NormalnyWeb"/>
        <w:spacing w:before="0" w:beforeAutospacing="0" w:after="0" w:afterAutospacing="0" w:line="276" w:lineRule="auto"/>
        <w:rPr>
          <w:sz w:val="22"/>
          <w:szCs w:val="22"/>
        </w:rPr>
      </w:pPr>
    </w:p>
    <w:p w14:paraId="693DCBA2" w14:textId="7DAA131A" w:rsidR="0007545F" w:rsidRPr="00E97C97" w:rsidRDefault="0007545F" w:rsidP="00351AC4">
      <w:pPr>
        <w:pStyle w:val="Nagwek2"/>
        <w:spacing w:before="0"/>
        <w:rPr>
          <w:rFonts w:ascii="Times New Roman" w:hAnsi="Times New Roman" w:cs="Times New Roman"/>
        </w:rPr>
      </w:pPr>
      <w:bookmarkStart w:id="26" w:name="_Toc167270531"/>
      <w:r w:rsidRPr="00E97C97">
        <w:rPr>
          <w:rFonts w:ascii="Times New Roman" w:hAnsi="Times New Roman" w:cs="Times New Roman"/>
        </w:rPr>
        <w:t>2.6.</w:t>
      </w:r>
      <w:r w:rsidR="0051654B" w:rsidRPr="00E97C97">
        <w:rPr>
          <w:rFonts w:ascii="Times New Roman" w:hAnsi="Times New Roman" w:cs="Times New Roman"/>
        </w:rPr>
        <w:t>2</w:t>
      </w:r>
      <w:r w:rsidRPr="00E97C97">
        <w:rPr>
          <w:rFonts w:ascii="Times New Roman" w:hAnsi="Times New Roman" w:cs="Times New Roman"/>
        </w:rPr>
        <w:t xml:space="preserve">. </w:t>
      </w:r>
      <w:r w:rsidR="00F151E7" w:rsidRPr="00E97C97">
        <w:rPr>
          <w:rFonts w:ascii="Times New Roman" w:hAnsi="Times New Roman" w:cs="Times New Roman"/>
        </w:rPr>
        <w:t>Małopolska Tarcza Antykryzysowa – Pakiet Edukacyjny</w:t>
      </w:r>
      <w:r w:rsidR="00A461F1" w:rsidRPr="00E97C97">
        <w:rPr>
          <w:rFonts w:ascii="Times New Roman" w:hAnsi="Times New Roman" w:cs="Times New Roman"/>
        </w:rPr>
        <w:t xml:space="preserve"> II.</w:t>
      </w:r>
      <w:r w:rsidR="00F151E7" w:rsidRPr="00E97C97">
        <w:rPr>
          <w:rFonts w:ascii="Times New Roman" w:hAnsi="Times New Roman" w:cs="Times New Roman"/>
        </w:rPr>
        <w:t xml:space="preserve"> </w:t>
      </w:r>
      <w:r w:rsidR="00A461F1" w:rsidRPr="00E97C97">
        <w:rPr>
          <w:rFonts w:ascii="Times New Roman" w:hAnsi="Times New Roman" w:cs="Times New Roman"/>
        </w:rPr>
        <w:t>Realizacja wsparcia szkół i placówek oświatowych-grant nr 3.</w:t>
      </w:r>
      <w:bookmarkEnd w:id="26"/>
    </w:p>
    <w:p w14:paraId="39DDF480" w14:textId="77777777" w:rsidR="00A461F1" w:rsidRPr="00E97C97" w:rsidRDefault="00A461F1" w:rsidP="00A461F1">
      <w:pPr>
        <w:spacing w:after="0" w:line="240" w:lineRule="auto"/>
        <w:jc w:val="both"/>
        <w:rPr>
          <w:rFonts w:ascii="Times New Roman" w:eastAsia="Times New Roman" w:hAnsi="Times New Roman" w:cs="Times New Roman"/>
          <w:color w:val="000000" w:themeColor="text1"/>
          <w:kern w:val="2"/>
          <w:lang w:eastAsia="pl-PL"/>
          <w14:ligatures w14:val="standardContextual"/>
        </w:rPr>
      </w:pPr>
      <w:bookmarkStart w:id="27" w:name="_Toc132815924"/>
      <w:r w:rsidRPr="00E97C97">
        <w:rPr>
          <w:rFonts w:ascii="Times New Roman" w:eastAsia="Times New Roman" w:hAnsi="Times New Roman" w:cs="Times New Roman"/>
          <w:kern w:val="2"/>
          <w:lang w:eastAsia="pl-PL"/>
          <w14:ligatures w14:val="standardContextual"/>
        </w:rPr>
        <w:t>Organ prowadzący szkoły otrzymał kwotę w wysokości 76 000 zł na wielowymiarowe wsparcie edukacyjne i psychologiczne uczniów szkół z terenu powiatu proszowickiego.</w:t>
      </w:r>
      <w:r w:rsidRPr="00E97C97">
        <w:rPr>
          <w:rFonts w:ascii="Times New Roman" w:eastAsia="Times New Roman" w:hAnsi="Times New Roman" w:cs="Times New Roman"/>
          <w:color w:val="000000" w:themeColor="text1"/>
          <w:kern w:val="2"/>
          <w:lang w:eastAsia="pl-PL"/>
          <w14:ligatures w14:val="standardContextual"/>
        </w:rPr>
        <w:t xml:space="preserve"> </w:t>
      </w:r>
      <w:r w:rsidRPr="00E97C97">
        <w:rPr>
          <w:rFonts w:ascii="Times New Roman" w:eastAsia="Times New Roman" w:hAnsi="Times New Roman" w:cs="Times New Roman"/>
          <w:kern w:val="2"/>
          <w:lang w:eastAsia="pl-PL"/>
          <w14:ligatures w14:val="standardContextual"/>
        </w:rPr>
        <w:t>Celem projektu było zniwelowanie u uczniów skutków pandemii COVID-19 poprzez wsparcie w zakresie edukacyjnym i psychologicznym wspomagającym edukację i rozwój uczniów.</w:t>
      </w:r>
    </w:p>
    <w:p w14:paraId="12F996FD" w14:textId="77777777" w:rsidR="00A461F1" w:rsidRPr="00E97C97" w:rsidRDefault="00A461F1" w:rsidP="00A461F1">
      <w:pPr>
        <w:spacing w:after="0" w:line="240" w:lineRule="auto"/>
        <w:jc w:val="both"/>
        <w:rPr>
          <w:rFonts w:ascii="Times New Roman" w:eastAsia="Times New Roman" w:hAnsi="Times New Roman" w:cs="Times New Roman"/>
          <w:kern w:val="2"/>
          <w:lang w:eastAsia="pl-PL"/>
          <w14:ligatures w14:val="standardContextual"/>
        </w:rPr>
      </w:pPr>
      <w:r w:rsidRPr="00E97C97">
        <w:rPr>
          <w:rFonts w:ascii="Times New Roman" w:eastAsia="Times New Roman" w:hAnsi="Times New Roman" w:cs="Times New Roman"/>
          <w:kern w:val="2"/>
          <w:lang w:eastAsia="pl-PL"/>
          <w14:ligatures w14:val="standardContextual"/>
        </w:rPr>
        <w:t>W projekcie udział brały szkoły podstawowe z Książnic Wielkich i Koszyc. Głównym celem udziału szkół w projekcie była poprawa jakości kształcenia ukierunkowanego na efekty nauczania i uczenia się oraz wsparcie uczniów w zakresie podnoszenia ich kompetencji kluczowych w obszarze nauk matematycznych, językowych, polonistycznych oraz  umiejętności społecznych. Rozliczenie końcowe grantu wynosiło 68 674,76 zł</w:t>
      </w:r>
      <w:bookmarkStart w:id="28" w:name="_Toc132815926"/>
      <w:bookmarkEnd w:id="27"/>
      <w:r w:rsidRPr="00E97C97">
        <w:rPr>
          <w:rFonts w:ascii="Times New Roman" w:eastAsia="Times New Roman" w:hAnsi="Times New Roman" w:cs="Times New Roman"/>
          <w:kern w:val="2"/>
          <w:lang w:eastAsia="pl-PL"/>
          <w14:ligatures w14:val="standardContextual"/>
        </w:rPr>
        <w:t>. Projekt zakończył się 30 czerwca 2023 roku.</w:t>
      </w:r>
    </w:p>
    <w:bookmarkEnd w:id="28"/>
    <w:p w14:paraId="0C221C23" w14:textId="77777777" w:rsidR="00A461F1" w:rsidRPr="00E97C97" w:rsidRDefault="00A461F1" w:rsidP="00A461F1">
      <w:pPr>
        <w:spacing w:after="0" w:line="240" w:lineRule="auto"/>
        <w:jc w:val="both"/>
        <w:rPr>
          <w:rFonts w:ascii="Times New Roman" w:hAnsi="Times New Roman" w:cs="Times New Roman"/>
          <w:kern w:val="2"/>
          <w:sz w:val="24"/>
          <w:szCs w:val="24"/>
          <w14:ligatures w14:val="standardContextual"/>
        </w:rPr>
      </w:pPr>
    </w:p>
    <w:p w14:paraId="114B2F8D" w14:textId="59BCEF4A" w:rsidR="0007545F" w:rsidRPr="00E97C97" w:rsidRDefault="0007545F" w:rsidP="0007545F">
      <w:pPr>
        <w:pStyle w:val="Nagwek2"/>
        <w:rPr>
          <w:rFonts w:ascii="Times New Roman" w:hAnsi="Times New Roman" w:cs="Times New Roman"/>
        </w:rPr>
      </w:pPr>
      <w:bookmarkStart w:id="29" w:name="_Toc167270532"/>
      <w:r w:rsidRPr="00E97C97">
        <w:rPr>
          <w:rFonts w:ascii="Times New Roman" w:hAnsi="Times New Roman" w:cs="Times New Roman"/>
        </w:rPr>
        <w:t>2.6.</w:t>
      </w:r>
      <w:r w:rsidR="0051654B" w:rsidRPr="00E97C97">
        <w:rPr>
          <w:rFonts w:ascii="Times New Roman" w:hAnsi="Times New Roman" w:cs="Times New Roman"/>
        </w:rPr>
        <w:t>3</w:t>
      </w:r>
      <w:r w:rsidRPr="00E97C97">
        <w:rPr>
          <w:rFonts w:ascii="Times New Roman" w:hAnsi="Times New Roman" w:cs="Times New Roman"/>
        </w:rPr>
        <w:t>.</w:t>
      </w:r>
      <w:r w:rsidR="00A461F1" w:rsidRPr="00E97C97">
        <w:rPr>
          <w:rFonts w:ascii="Times New Roman" w:hAnsi="Times New Roman" w:cs="Times New Roman"/>
        </w:rPr>
        <w:t>Modernizacja obiektu sportowego przy Szkole Podstawowej w Książnicach Wielkich wraz z infrastruktura towarzyszącą”</w:t>
      </w:r>
      <w:bookmarkEnd w:id="29"/>
    </w:p>
    <w:p w14:paraId="7213B036" w14:textId="77777777" w:rsidR="00A461F1" w:rsidRPr="00E97C97" w:rsidRDefault="00A461F1" w:rsidP="00A461F1">
      <w:pPr>
        <w:spacing w:after="0" w:line="240" w:lineRule="auto"/>
        <w:jc w:val="both"/>
        <w:rPr>
          <w:rFonts w:ascii="Times New Roman" w:eastAsia="Times New Roman" w:hAnsi="Times New Roman" w:cs="Times New Roman"/>
          <w:lang w:eastAsia="pl-PL"/>
        </w:rPr>
      </w:pPr>
      <w:r w:rsidRPr="00E97C97">
        <w:rPr>
          <w:rFonts w:ascii="Times New Roman" w:eastAsia="Times New Roman" w:hAnsi="Times New Roman" w:cs="Times New Roman"/>
          <w:lang w:eastAsia="pl-PL"/>
        </w:rPr>
        <w:t xml:space="preserve">Dofinansowanie na realizację zadania pn. „Modernizacja obiektu sportowego przy Szkole Podstawowej w Książnicach Wielkich wraz z infrastrukturą towarzyszącą” w kwocie 182 570  zł. zostało przyznane w ramach projektu pn. "Małopolska infrastruktura rekreacyjno-sportowa – MIRS". Jest to zadanie inwestycyjne polegające na modernizacji kompleksu sportowego w postaci boiska wielofunkcyjnego do koszykówki oraz piłki ręcznej i boiska do  piłki siatkowej wraz z przylegającą do obiektu bieżnią sportową do skoku w dal. Obiekt ten został wyposażony w piłkochwyty, ławki oraz  oświetlenie solarne ledowe, wyposażenie boiska w postaci bramek do piłki ręcznej, tablic do koszykówki, siatkę do siatkówki. Teren bieżni został zniwelowany, wykonana została nowa nawierzchnia na rozbiegu wraz piaskownicą. Wartość zadania: 654 415,44 zł dofinansowanie: 182 570 zł, wkład własny: 471 845,44 zł. </w:t>
      </w:r>
    </w:p>
    <w:p w14:paraId="6BEDAEAD" w14:textId="77777777" w:rsidR="00F151E7" w:rsidRPr="00E97C97" w:rsidRDefault="00F151E7" w:rsidP="00F151E7">
      <w:pPr>
        <w:pStyle w:val="NormalnyWeb"/>
        <w:spacing w:before="0" w:beforeAutospacing="0" w:after="0" w:afterAutospacing="0"/>
        <w:rPr>
          <w:sz w:val="22"/>
          <w:szCs w:val="22"/>
        </w:rPr>
      </w:pPr>
    </w:p>
    <w:p w14:paraId="185322E7" w14:textId="4519F843" w:rsidR="0007545F" w:rsidRPr="00E97C97" w:rsidRDefault="0007545F" w:rsidP="0007545F">
      <w:pPr>
        <w:pStyle w:val="Nagwek2"/>
        <w:rPr>
          <w:rFonts w:ascii="Times New Roman" w:hAnsi="Times New Roman" w:cs="Times New Roman"/>
        </w:rPr>
      </w:pPr>
      <w:bookmarkStart w:id="30" w:name="_Toc167270533"/>
      <w:r w:rsidRPr="00E97C97">
        <w:rPr>
          <w:rFonts w:ascii="Times New Roman" w:hAnsi="Times New Roman" w:cs="Times New Roman"/>
        </w:rPr>
        <w:t>2.6.</w:t>
      </w:r>
      <w:r w:rsidR="0051654B" w:rsidRPr="00E97C97">
        <w:rPr>
          <w:rFonts w:ascii="Times New Roman" w:hAnsi="Times New Roman" w:cs="Times New Roman"/>
        </w:rPr>
        <w:t>4</w:t>
      </w:r>
      <w:r w:rsidRPr="00E97C97">
        <w:rPr>
          <w:rFonts w:ascii="Times New Roman" w:hAnsi="Times New Roman" w:cs="Times New Roman"/>
        </w:rPr>
        <w:t xml:space="preserve">. </w:t>
      </w:r>
      <w:r w:rsidR="008A3072" w:rsidRPr="00E97C97">
        <w:rPr>
          <w:rFonts w:ascii="Times New Roman" w:hAnsi="Times New Roman" w:cs="Times New Roman"/>
        </w:rPr>
        <w:t>Laptopy dla uczniów klas IV</w:t>
      </w:r>
      <w:bookmarkEnd w:id="30"/>
      <w:r w:rsidR="00F151E7" w:rsidRPr="00E97C97">
        <w:rPr>
          <w:rStyle w:val="Nagwek2Znak"/>
          <w:rFonts w:ascii="Times New Roman" w:hAnsi="Times New Roman" w:cs="Times New Roman"/>
          <w:b/>
        </w:rPr>
        <w:t xml:space="preserve"> </w:t>
      </w:r>
    </w:p>
    <w:p w14:paraId="3CDDA3B6" w14:textId="77777777" w:rsidR="008A3072" w:rsidRPr="00E97C97" w:rsidRDefault="008A3072" w:rsidP="008A3072">
      <w:pPr>
        <w:spacing w:after="0" w:line="240" w:lineRule="auto"/>
        <w:jc w:val="both"/>
        <w:outlineLvl w:val="2"/>
        <w:rPr>
          <w:rFonts w:ascii="Times New Roman" w:eastAsia="Times New Roman" w:hAnsi="Times New Roman" w:cs="Times New Roman"/>
          <w:bCs/>
          <w:lang w:eastAsia="pl-PL"/>
        </w:rPr>
      </w:pPr>
      <w:bookmarkStart w:id="31" w:name="_Toc166673039"/>
      <w:bookmarkStart w:id="32" w:name="_Toc166746863"/>
      <w:bookmarkStart w:id="33" w:name="_Toc166748778"/>
      <w:bookmarkStart w:id="34" w:name="_Toc167269562"/>
      <w:bookmarkStart w:id="35" w:name="_Toc167270534"/>
      <w:r w:rsidRPr="00E97C97">
        <w:rPr>
          <w:rFonts w:ascii="Times New Roman" w:eastAsia="Times New Roman" w:hAnsi="Times New Roman" w:cs="Times New Roman"/>
          <w:bCs/>
          <w:lang w:eastAsia="pl-PL"/>
        </w:rPr>
        <w:t>Program „Laptop dla ucznia” to rządowa inicjatywa, której celem jest wsparcie dzieci i młodzieży w rozwoju kompetencji cyfrowych. Gmina Koszyce otrzymała z Ministerstwa Cyfryzacji laptopy marki DELL Latitude 3540 na łączną kwotę 137 067,51 zł, wartość jednostkowa laptopa wynosi 2916,33 zł. Szkoła Podstawowa im. Piotra Barylaka w Książnicach Wielkich przekazała uczniom 15 sztuk laptopów, Szkoła Podstawowa im. Kornela Makuszyńskiego 32 sztuki</w:t>
      </w:r>
      <w:bookmarkEnd w:id="31"/>
      <w:bookmarkEnd w:id="32"/>
      <w:bookmarkEnd w:id="33"/>
      <w:bookmarkEnd w:id="34"/>
      <w:bookmarkEnd w:id="35"/>
    </w:p>
    <w:p w14:paraId="1F9C8CDB" w14:textId="77777777" w:rsidR="008001B6" w:rsidRPr="00E97C97" w:rsidRDefault="008001B6" w:rsidP="008001B6">
      <w:pPr>
        <w:pStyle w:val="NormalnyWeb"/>
        <w:spacing w:before="0" w:beforeAutospacing="0" w:after="0" w:afterAutospacing="0"/>
      </w:pPr>
    </w:p>
    <w:p w14:paraId="53D4606F" w14:textId="6F36FDBF" w:rsidR="008001B6" w:rsidRPr="00E97C97" w:rsidRDefault="008001B6" w:rsidP="008001B6">
      <w:pPr>
        <w:pStyle w:val="Nagwek2"/>
        <w:rPr>
          <w:rFonts w:ascii="Times New Roman" w:hAnsi="Times New Roman" w:cs="Times New Roman"/>
        </w:rPr>
      </w:pPr>
      <w:bookmarkStart w:id="36" w:name="_Toc167270535"/>
      <w:r w:rsidRPr="00E97C97">
        <w:rPr>
          <w:rFonts w:ascii="Times New Roman" w:hAnsi="Times New Roman" w:cs="Times New Roman"/>
        </w:rPr>
        <w:t>2.6.</w:t>
      </w:r>
      <w:r w:rsidR="00203233" w:rsidRPr="00E97C97">
        <w:rPr>
          <w:rFonts w:ascii="Times New Roman" w:hAnsi="Times New Roman" w:cs="Times New Roman"/>
        </w:rPr>
        <w:t>5</w:t>
      </w:r>
      <w:r w:rsidRPr="00E97C97">
        <w:rPr>
          <w:rFonts w:ascii="Times New Roman" w:hAnsi="Times New Roman" w:cs="Times New Roman"/>
        </w:rPr>
        <w:t>. Ekopracownie mamy – świat zdobywamy</w:t>
      </w:r>
      <w:bookmarkEnd w:id="36"/>
    </w:p>
    <w:p w14:paraId="189C3644" w14:textId="77777777" w:rsidR="008001B6" w:rsidRPr="00E97C97" w:rsidRDefault="008001B6" w:rsidP="008001B6">
      <w:pPr>
        <w:spacing w:after="0" w:line="240" w:lineRule="auto"/>
        <w:jc w:val="both"/>
        <w:rPr>
          <w:rFonts w:ascii="Times New Roman" w:eastAsia="Times New Roman" w:hAnsi="Times New Roman" w:cs="Times New Roman"/>
          <w:lang w:eastAsia="pl-PL"/>
        </w:rPr>
      </w:pPr>
      <w:r w:rsidRPr="00E97C97">
        <w:rPr>
          <w:rFonts w:ascii="Times New Roman" w:eastAsia="Times New Roman" w:hAnsi="Times New Roman" w:cs="Times New Roman"/>
          <w:lang w:eastAsia="pl-PL"/>
        </w:rPr>
        <w:t xml:space="preserve">50 000 zł  to dotacja z Wojewódzkiego Funduszu Ochrony Środowiska i Gospodarki Wodnej w Krakowie na projekt pn. </w:t>
      </w:r>
      <w:r w:rsidRPr="00E97C97">
        <w:rPr>
          <w:rFonts w:ascii="Times New Roman" w:eastAsia="Times New Roman" w:hAnsi="Times New Roman" w:cs="Times New Roman"/>
          <w:color w:val="000000" w:themeColor="text1"/>
          <w:lang w:eastAsia="pl-PL"/>
        </w:rPr>
        <w:t>Ekopracownie mamy – świat zdobywamy</w:t>
      </w:r>
      <w:r w:rsidRPr="00E97C97">
        <w:rPr>
          <w:rFonts w:ascii="Times New Roman" w:eastAsia="Times New Roman" w:hAnsi="Times New Roman" w:cs="Times New Roman"/>
          <w:b/>
          <w:lang w:eastAsia="pl-PL"/>
        </w:rPr>
        <w:t xml:space="preserve">. </w:t>
      </w:r>
      <w:r w:rsidRPr="00E97C97">
        <w:rPr>
          <w:rFonts w:ascii="Times New Roman" w:eastAsia="Times New Roman" w:hAnsi="Times New Roman" w:cs="Times New Roman"/>
          <w:lang w:eastAsia="pl-PL"/>
        </w:rPr>
        <w:t xml:space="preserve">Celem projektu jest powstanie ekopracowni i jej zaplecza dla Centrum Oświatowego w Koszycach, wyposażenie sali w nowe meble, pomoce dydaktyczne, sprzęt IT, mikroskopy, multimedialne laboratoria. W ekopracowni będą odbywać się lekcje przyrody, biologii oraz geografii.   Ogólnym celem programu edukacji ekologicznej </w:t>
      </w:r>
      <w:r w:rsidRPr="00E97C97">
        <w:rPr>
          <w:rFonts w:ascii="Times New Roman" w:eastAsia="Times New Roman" w:hAnsi="Times New Roman" w:cs="Times New Roman"/>
          <w:lang w:eastAsia="pl-PL"/>
        </w:rPr>
        <w:lastRenderedPageBreak/>
        <w:t xml:space="preserve">zrealizowanego w oparciu o nowo powstałą ekopracownię jest wzbudzenie wśród uczniów  i ich rodziców zainteresowania ekologią i otaczającym światem przyrody. Wartość projektu: 61 680 zł, dofinansowanie: 50 000 zł wkład własny: 11 680 zł. </w:t>
      </w:r>
    </w:p>
    <w:p w14:paraId="3BDA9789" w14:textId="77777777" w:rsidR="008001B6" w:rsidRPr="00E97C97" w:rsidRDefault="008001B6" w:rsidP="008001B6">
      <w:pPr>
        <w:spacing w:after="0" w:line="240" w:lineRule="auto"/>
        <w:jc w:val="both"/>
        <w:rPr>
          <w:rFonts w:ascii="Times New Roman" w:eastAsia="Times New Roman" w:hAnsi="Times New Roman" w:cs="Times New Roman"/>
          <w:lang w:eastAsia="pl-PL"/>
        </w:rPr>
      </w:pPr>
      <w:r w:rsidRPr="00E97C97">
        <w:rPr>
          <w:rFonts w:ascii="Times New Roman" w:eastAsia="Times New Roman" w:hAnsi="Times New Roman" w:cs="Times New Roman"/>
          <w:kern w:val="2"/>
          <w:lang w:eastAsia="pl-PL"/>
          <w14:ligatures w14:val="standardContextual"/>
        </w:rPr>
        <w:t xml:space="preserve">Rozliczenie końcowe zadania  wynosiło 41 588 zł -  dotacja </w:t>
      </w:r>
    </w:p>
    <w:p w14:paraId="3CC1A901" w14:textId="77777777" w:rsidR="00F151E7" w:rsidRPr="00E97C97" w:rsidRDefault="00F151E7" w:rsidP="00F151E7">
      <w:pPr>
        <w:pStyle w:val="NormalnyWeb"/>
        <w:spacing w:before="0" w:beforeAutospacing="0" w:after="0" w:afterAutospacing="0"/>
        <w:jc w:val="both"/>
        <w:rPr>
          <w:sz w:val="22"/>
          <w:szCs w:val="22"/>
        </w:rPr>
      </w:pPr>
    </w:p>
    <w:p w14:paraId="6C7D56BD" w14:textId="5405C3B5" w:rsidR="0007545F" w:rsidRPr="00E97C97" w:rsidRDefault="0007545F" w:rsidP="00351AC4">
      <w:pPr>
        <w:pStyle w:val="Nagwek2"/>
        <w:spacing w:before="0"/>
        <w:rPr>
          <w:rFonts w:ascii="Times New Roman" w:hAnsi="Times New Roman" w:cs="Times New Roman"/>
        </w:rPr>
      </w:pPr>
      <w:bookmarkStart w:id="37" w:name="_Toc166673040"/>
      <w:bookmarkStart w:id="38" w:name="_Toc167270536"/>
      <w:r w:rsidRPr="00E97C97">
        <w:rPr>
          <w:rFonts w:ascii="Times New Roman" w:hAnsi="Times New Roman" w:cs="Times New Roman"/>
        </w:rPr>
        <w:t>2.6.</w:t>
      </w:r>
      <w:r w:rsidR="00203233" w:rsidRPr="00E97C97">
        <w:rPr>
          <w:rFonts w:ascii="Times New Roman" w:hAnsi="Times New Roman" w:cs="Times New Roman"/>
        </w:rPr>
        <w:t>6</w:t>
      </w:r>
      <w:r w:rsidRPr="00E97C97">
        <w:rPr>
          <w:rFonts w:ascii="Times New Roman" w:hAnsi="Times New Roman" w:cs="Times New Roman"/>
        </w:rPr>
        <w:t xml:space="preserve">. </w:t>
      </w:r>
      <w:r w:rsidR="008A3072" w:rsidRPr="00E97C97">
        <w:rPr>
          <w:rStyle w:val="Nagwek2Znak"/>
          <w:rFonts w:ascii="Times New Roman" w:hAnsi="Times New Roman" w:cs="Times New Roman"/>
          <w:b/>
        </w:rPr>
        <w:t>Dotacje celowe</w:t>
      </w:r>
      <w:bookmarkEnd w:id="37"/>
      <w:bookmarkEnd w:id="38"/>
    </w:p>
    <w:p w14:paraId="3FDFB719" w14:textId="77777777" w:rsidR="008A3072" w:rsidRPr="00E97C97" w:rsidRDefault="008A3072" w:rsidP="008A3072">
      <w:pPr>
        <w:spacing w:after="0" w:line="240" w:lineRule="auto"/>
        <w:jc w:val="both"/>
        <w:outlineLvl w:val="2"/>
        <w:rPr>
          <w:rFonts w:ascii="Times New Roman" w:eastAsia="Times New Roman" w:hAnsi="Times New Roman" w:cs="Times New Roman"/>
          <w:bCs/>
          <w:lang w:eastAsia="pl-PL"/>
        </w:rPr>
      </w:pPr>
      <w:bookmarkStart w:id="39" w:name="_Toc166673041"/>
      <w:bookmarkStart w:id="40" w:name="_Toc166746866"/>
      <w:bookmarkStart w:id="41" w:name="_Toc166748781"/>
      <w:bookmarkStart w:id="42" w:name="_Toc167269565"/>
      <w:bookmarkStart w:id="43" w:name="_Toc167270537"/>
      <w:r w:rsidRPr="00E97C97">
        <w:rPr>
          <w:rFonts w:ascii="Times New Roman" w:eastAsia="Times New Roman" w:hAnsi="Times New Roman" w:cs="Times New Roman"/>
          <w:b/>
          <w:lang w:eastAsia="pl-PL"/>
        </w:rPr>
        <w:t>Dotacja celowa  na wyposażenie szkół w podręczniki, materiały edukacyjne i materiały ćwiczeniowe  w roku 2023</w:t>
      </w:r>
      <w:r w:rsidRPr="00E97C97">
        <w:rPr>
          <w:rFonts w:ascii="Times New Roman" w:eastAsia="Times New Roman" w:hAnsi="Times New Roman" w:cs="Times New Roman"/>
          <w:bCs/>
          <w:lang w:eastAsia="pl-PL"/>
        </w:rPr>
        <w:t xml:space="preserve"> – dotacja celowa otrzymana w wysokości 39 160,45 zł, dotacja wykorzystana w  kwocie: 38 915,58 zł, dotacja na 2 dzieci z Ukrainy otrzymana i wykorzystana w kwocie  320,46 zł</w:t>
      </w:r>
      <w:bookmarkEnd w:id="39"/>
      <w:bookmarkEnd w:id="40"/>
      <w:bookmarkEnd w:id="41"/>
      <w:bookmarkEnd w:id="42"/>
      <w:bookmarkEnd w:id="43"/>
    </w:p>
    <w:p w14:paraId="04801F2A" w14:textId="77777777" w:rsidR="008A3072" w:rsidRPr="00E97C97" w:rsidRDefault="008A3072" w:rsidP="008A3072">
      <w:pPr>
        <w:spacing w:after="0" w:line="240" w:lineRule="auto"/>
        <w:jc w:val="both"/>
        <w:outlineLvl w:val="2"/>
        <w:rPr>
          <w:rFonts w:ascii="Times New Roman" w:eastAsia="Times New Roman" w:hAnsi="Times New Roman" w:cs="Times New Roman"/>
          <w:bCs/>
          <w:lang w:eastAsia="pl-PL"/>
        </w:rPr>
      </w:pPr>
    </w:p>
    <w:p w14:paraId="42384302" w14:textId="77777777" w:rsidR="008A3072" w:rsidRPr="00E97C97" w:rsidRDefault="008A3072" w:rsidP="008A3072">
      <w:pPr>
        <w:spacing w:after="0" w:line="240" w:lineRule="auto"/>
        <w:jc w:val="both"/>
        <w:outlineLvl w:val="2"/>
        <w:rPr>
          <w:rFonts w:ascii="Times New Roman" w:eastAsia="Times New Roman" w:hAnsi="Times New Roman" w:cs="Times New Roman"/>
          <w:bCs/>
          <w:lang w:eastAsia="pl-PL"/>
        </w:rPr>
      </w:pPr>
      <w:bookmarkStart w:id="44" w:name="_Toc166673042"/>
      <w:bookmarkStart w:id="45" w:name="_Toc166746867"/>
      <w:bookmarkStart w:id="46" w:name="_Toc166748782"/>
      <w:bookmarkStart w:id="47" w:name="_Toc167269566"/>
      <w:bookmarkStart w:id="48" w:name="_Toc167270538"/>
      <w:r w:rsidRPr="00E97C97">
        <w:rPr>
          <w:rFonts w:ascii="Times New Roman" w:eastAsia="Times New Roman" w:hAnsi="Times New Roman" w:cs="Times New Roman"/>
          <w:b/>
          <w:lang w:eastAsia="pl-PL"/>
        </w:rPr>
        <w:t>Dotacja celowa na realizację zadań w zakresie wychowania przedszkolnego w  2023</w:t>
      </w:r>
      <w:r w:rsidRPr="00E97C97">
        <w:rPr>
          <w:rFonts w:ascii="Times New Roman" w:eastAsia="Times New Roman" w:hAnsi="Times New Roman" w:cs="Times New Roman"/>
          <w:bCs/>
          <w:lang w:eastAsia="pl-PL"/>
        </w:rPr>
        <w:t xml:space="preserve"> – otrzymana dotacja w wysokości 196 097 zł na 122 dzieci w wieku przedszkolnym, rozliczona dotacja w wysokości  195 566,58 zł na 121 dzieci.</w:t>
      </w:r>
      <w:bookmarkEnd w:id="44"/>
      <w:bookmarkEnd w:id="45"/>
      <w:bookmarkEnd w:id="46"/>
      <w:bookmarkEnd w:id="47"/>
      <w:bookmarkEnd w:id="48"/>
    </w:p>
    <w:p w14:paraId="036F78C6" w14:textId="77777777" w:rsidR="008A3072" w:rsidRPr="00E97C97" w:rsidRDefault="008A3072" w:rsidP="008A3072">
      <w:pPr>
        <w:spacing w:after="0" w:line="240" w:lineRule="auto"/>
        <w:jc w:val="both"/>
        <w:outlineLvl w:val="2"/>
        <w:rPr>
          <w:rFonts w:ascii="Times New Roman" w:eastAsia="Times New Roman" w:hAnsi="Times New Roman" w:cs="Times New Roman"/>
          <w:bCs/>
          <w:sz w:val="24"/>
          <w:szCs w:val="24"/>
          <w:lang w:eastAsia="pl-PL"/>
        </w:rPr>
      </w:pPr>
    </w:p>
    <w:p w14:paraId="6678FD9F" w14:textId="77777777" w:rsidR="008A3072" w:rsidRPr="00E97C97" w:rsidRDefault="008A3072" w:rsidP="008A3072">
      <w:pPr>
        <w:spacing w:after="0" w:line="240" w:lineRule="auto"/>
        <w:jc w:val="both"/>
        <w:outlineLvl w:val="2"/>
        <w:rPr>
          <w:rFonts w:ascii="Times New Roman" w:eastAsia="Times New Roman" w:hAnsi="Times New Roman" w:cs="Times New Roman"/>
          <w:bCs/>
          <w:lang w:eastAsia="pl-PL"/>
        </w:rPr>
      </w:pPr>
      <w:bookmarkStart w:id="49" w:name="_Toc166673043"/>
      <w:bookmarkStart w:id="50" w:name="_Toc166746868"/>
      <w:bookmarkStart w:id="51" w:name="_Toc166748783"/>
      <w:bookmarkStart w:id="52" w:name="_Toc167269567"/>
      <w:bookmarkStart w:id="53" w:name="_Toc167270539"/>
      <w:r w:rsidRPr="00E97C97">
        <w:rPr>
          <w:rFonts w:ascii="Times New Roman" w:eastAsia="Times New Roman" w:hAnsi="Times New Roman" w:cs="Times New Roman"/>
          <w:b/>
          <w:lang w:eastAsia="pl-PL"/>
        </w:rPr>
        <w:t>Dotacja dla niepublicznego przedszkola w 2023</w:t>
      </w:r>
      <w:r w:rsidRPr="00E97C97">
        <w:rPr>
          <w:rFonts w:ascii="Times New Roman" w:eastAsia="Times New Roman" w:hAnsi="Times New Roman" w:cs="Times New Roman"/>
          <w:bCs/>
          <w:lang w:eastAsia="pl-PL"/>
        </w:rPr>
        <w:t xml:space="preserve"> – udzielono i rozliczono dotację dla niepublicznego przedszkola w okresie od stycznia do grudnia 2023 roku  w  wysokości 448 703,74 zł</w:t>
      </w:r>
      <w:bookmarkEnd w:id="49"/>
      <w:bookmarkEnd w:id="50"/>
      <w:bookmarkEnd w:id="51"/>
      <w:bookmarkEnd w:id="52"/>
      <w:bookmarkEnd w:id="53"/>
    </w:p>
    <w:p w14:paraId="4AA6B7B8" w14:textId="77777777" w:rsidR="008A3072" w:rsidRPr="00E97C97" w:rsidRDefault="008A3072" w:rsidP="008A3072">
      <w:pPr>
        <w:spacing w:after="0" w:line="240" w:lineRule="auto"/>
        <w:jc w:val="both"/>
        <w:outlineLvl w:val="2"/>
        <w:rPr>
          <w:rFonts w:ascii="Times New Roman" w:eastAsia="Times New Roman" w:hAnsi="Times New Roman" w:cs="Times New Roman"/>
          <w:bCs/>
          <w:sz w:val="24"/>
          <w:szCs w:val="24"/>
          <w:lang w:eastAsia="pl-PL"/>
        </w:rPr>
      </w:pPr>
    </w:p>
    <w:p w14:paraId="311F677F" w14:textId="21A5A028" w:rsidR="0007545F" w:rsidRPr="00E97C97" w:rsidRDefault="0007545F" w:rsidP="0007545F">
      <w:pPr>
        <w:pStyle w:val="Nagwek2"/>
        <w:rPr>
          <w:rFonts w:ascii="Times New Roman" w:eastAsia="Times New Roman" w:hAnsi="Times New Roman" w:cs="Times New Roman"/>
          <w:lang w:eastAsia="pl-PL"/>
        </w:rPr>
      </w:pPr>
      <w:bookmarkStart w:id="54" w:name="_Toc167270540"/>
      <w:r w:rsidRPr="00E97C97">
        <w:rPr>
          <w:rFonts w:ascii="Times New Roman" w:hAnsi="Times New Roman" w:cs="Times New Roman"/>
          <w:noProof/>
        </w:rPr>
        <w:t>2.6.</w:t>
      </w:r>
      <w:r w:rsidR="00203233" w:rsidRPr="00E97C97">
        <w:rPr>
          <w:rFonts w:ascii="Times New Roman" w:hAnsi="Times New Roman" w:cs="Times New Roman"/>
          <w:noProof/>
        </w:rPr>
        <w:t>7</w:t>
      </w:r>
      <w:r w:rsidRPr="00E97C97">
        <w:rPr>
          <w:rFonts w:ascii="Times New Roman" w:hAnsi="Times New Roman" w:cs="Times New Roman"/>
          <w:noProof/>
        </w:rPr>
        <w:t>.</w:t>
      </w:r>
      <w:r w:rsidRPr="00E97C97">
        <w:rPr>
          <w:rFonts w:ascii="Times New Roman" w:eastAsia="Times New Roman" w:hAnsi="Times New Roman" w:cs="Times New Roman"/>
          <w:lang w:eastAsia="pl-PL"/>
        </w:rPr>
        <w:t xml:space="preserve"> Stypendia Burmistrza Miasta i Gminy Koszyce</w:t>
      </w:r>
      <w:bookmarkEnd w:id="54"/>
      <w:r w:rsidR="00F151E7" w:rsidRPr="00E97C97">
        <w:rPr>
          <w:rFonts w:ascii="Times New Roman" w:eastAsia="Times New Roman" w:hAnsi="Times New Roman" w:cs="Times New Roman"/>
          <w:lang w:eastAsia="pl-PL"/>
        </w:rPr>
        <w:t xml:space="preserve"> </w:t>
      </w:r>
    </w:p>
    <w:p w14:paraId="04D8D185" w14:textId="77777777" w:rsidR="008A3072" w:rsidRPr="00E97C97" w:rsidRDefault="008A3072" w:rsidP="008A3072">
      <w:pPr>
        <w:spacing w:after="0" w:line="240" w:lineRule="auto"/>
        <w:jc w:val="both"/>
        <w:rPr>
          <w:rFonts w:ascii="Times New Roman" w:eastAsia="Times New Roman" w:hAnsi="Times New Roman" w:cs="Times New Roman"/>
          <w:kern w:val="2"/>
          <w:lang w:eastAsia="pl-PL"/>
          <w14:ligatures w14:val="standardContextual"/>
        </w:rPr>
      </w:pPr>
      <w:r w:rsidRPr="00E97C97">
        <w:rPr>
          <w:rFonts w:ascii="Times New Roman" w:eastAsia="Times New Roman" w:hAnsi="Times New Roman" w:cs="Times New Roman"/>
          <w:kern w:val="2"/>
          <w:lang w:eastAsia="pl-PL"/>
          <w14:ligatures w14:val="standardContextual"/>
        </w:rPr>
        <w:t>Co roku przyznawane są stypendia dla uczniów za wyniki w nauce za dany rok szkolny. We wrześniu każdego roku szkolnego składane są wnioski do Burmistrza ze szkół podstawowych i szkoły muzycznej. W 2023 roku zostały przyznane stypendia dla  28 uczniów w łącznej kwocie 10 000 złotych</w:t>
      </w:r>
    </w:p>
    <w:p w14:paraId="72E4CC80" w14:textId="77777777" w:rsidR="005D0D5A" w:rsidRPr="00E97C97" w:rsidRDefault="005D0D5A" w:rsidP="008A3072">
      <w:pPr>
        <w:spacing w:after="0" w:line="240" w:lineRule="auto"/>
        <w:jc w:val="both"/>
        <w:rPr>
          <w:rFonts w:ascii="Times New Roman" w:eastAsia="Times New Roman" w:hAnsi="Times New Roman" w:cs="Times New Roman"/>
          <w:kern w:val="2"/>
          <w:sz w:val="24"/>
          <w:szCs w:val="24"/>
          <w:lang w:eastAsia="pl-PL"/>
          <w14:ligatures w14:val="standardContextual"/>
        </w:rPr>
      </w:pPr>
    </w:p>
    <w:p w14:paraId="4C115F19" w14:textId="6D981A44" w:rsidR="005D0D5A" w:rsidRPr="00E97C97" w:rsidRDefault="005D0D5A" w:rsidP="005D0D5A">
      <w:pPr>
        <w:pStyle w:val="Nagwek2"/>
        <w:rPr>
          <w:rFonts w:ascii="Times New Roman" w:eastAsia="Times New Roman" w:hAnsi="Times New Roman" w:cs="Times New Roman"/>
          <w:lang w:eastAsia="pl-PL"/>
        </w:rPr>
      </w:pPr>
      <w:bookmarkStart w:id="55" w:name="_Toc167270541"/>
      <w:r w:rsidRPr="00E97C97">
        <w:rPr>
          <w:rFonts w:ascii="Times New Roman" w:hAnsi="Times New Roman" w:cs="Times New Roman"/>
          <w:noProof/>
        </w:rPr>
        <w:t>2.6.</w:t>
      </w:r>
      <w:r w:rsidR="00203233" w:rsidRPr="00E97C97">
        <w:rPr>
          <w:rFonts w:ascii="Times New Roman" w:hAnsi="Times New Roman" w:cs="Times New Roman"/>
          <w:noProof/>
        </w:rPr>
        <w:t>8</w:t>
      </w:r>
      <w:r w:rsidRPr="00E97C97">
        <w:rPr>
          <w:rFonts w:ascii="Times New Roman" w:hAnsi="Times New Roman" w:cs="Times New Roman"/>
          <w:noProof/>
        </w:rPr>
        <w:t>.</w:t>
      </w:r>
      <w:r w:rsidRPr="00E97C97">
        <w:rPr>
          <w:rFonts w:ascii="Times New Roman" w:eastAsia="Times New Roman" w:hAnsi="Times New Roman" w:cs="Times New Roman"/>
          <w:lang w:eastAsia="pl-PL"/>
        </w:rPr>
        <w:t xml:space="preserve"> P</w:t>
      </w:r>
      <w:r w:rsidR="00CA355D">
        <w:rPr>
          <w:rFonts w:ascii="Times New Roman" w:eastAsia="Times New Roman" w:hAnsi="Times New Roman" w:cs="Times New Roman"/>
          <w:lang w:eastAsia="pl-PL"/>
        </w:rPr>
        <w:t>rojekt</w:t>
      </w:r>
      <w:r w:rsidRPr="00E97C97">
        <w:rPr>
          <w:rFonts w:ascii="Times New Roman" w:eastAsia="Times New Roman" w:hAnsi="Times New Roman" w:cs="Times New Roman"/>
          <w:lang w:eastAsia="pl-PL"/>
        </w:rPr>
        <w:t xml:space="preserve"> „Już Pływam”</w:t>
      </w:r>
      <w:bookmarkEnd w:id="55"/>
      <w:r w:rsidRPr="00E97C97">
        <w:rPr>
          <w:rFonts w:ascii="Times New Roman" w:eastAsia="Times New Roman" w:hAnsi="Times New Roman" w:cs="Times New Roman"/>
          <w:lang w:eastAsia="pl-PL"/>
        </w:rPr>
        <w:t xml:space="preserve"> </w:t>
      </w:r>
    </w:p>
    <w:p w14:paraId="132BF608" w14:textId="77777777" w:rsidR="005D0D5A" w:rsidRPr="00E97C97" w:rsidRDefault="005D0D5A" w:rsidP="005D0D5A">
      <w:pPr>
        <w:spacing w:after="0"/>
        <w:jc w:val="both"/>
        <w:rPr>
          <w:rFonts w:ascii="Times New Roman" w:hAnsi="Times New Roman" w:cs="Times New Roman"/>
          <w:color w:val="000000" w:themeColor="text1"/>
        </w:rPr>
      </w:pPr>
      <w:r w:rsidRPr="00E97C97">
        <w:rPr>
          <w:rFonts w:ascii="Times New Roman" w:hAnsi="Times New Roman" w:cs="Times New Roman"/>
          <w:color w:val="000000" w:themeColor="text1"/>
        </w:rPr>
        <w:t>W 2023 Urząd Marszałkowski Województwa Małopolskiego przyznał dotację w kwocie 10 950,00 zł na realizację projektu „Już pływam” w szkołach podstawowych gminy Koszyce. W projekcie wzięło udział 84 uczniów z Centrum Oświatowego w Koszycach i Szkoły Podstawowej w Książnicach Wielkich. Zajęcia odbywały się od września do połowy listopada na basenie MOSiR w Proszowicach. Projekt miał na celu naukę pływania, podniesienie sprawności fizycznej uczniów, profilaktyka wad postawy i schorzeń kręgosłupa, zachęcenie dzieci do aktywnych form spędzania czasu wolnego w celu m.in. zapobieganiu patologiom społecznym, rozwijanie społecznych zachowań samodzielności, współdziałanie i tolerancja w grupie. Lekcje pływania dla uczniów były całkowicie darmowe.</w:t>
      </w:r>
    </w:p>
    <w:p w14:paraId="0F2B6A36" w14:textId="25586AD7" w:rsidR="005D0D5A" w:rsidRPr="00E97C97" w:rsidRDefault="005D0D5A" w:rsidP="005D0D5A">
      <w:pPr>
        <w:spacing w:after="0"/>
        <w:jc w:val="both"/>
        <w:rPr>
          <w:rFonts w:ascii="Times New Roman" w:hAnsi="Times New Roman" w:cs="Times New Roman"/>
          <w:color w:val="000000" w:themeColor="text1"/>
        </w:rPr>
      </w:pPr>
      <w:r w:rsidRPr="00E97C97">
        <w:rPr>
          <w:rFonts w:ascii="Times New Roman" w:hAnsi="Times New Roman" w:cs="Times New Roman"/>
          <w:color w:val="000000" w:themeColor="text1"/>
        </w:rPr>
        <w:t>Dotacja z Urzędu Marszałkowskiego: 10 950,00 zł., Wkład własny samorządu: 29 284,00 zł.</w:t>
      </w:r>
    </w:p>
    <w:p w14:paraId="0F96556A" w14:textId="77777777" w:rsidR="005D0D5A" w:rsidRPr="00E97C97" w:rsidRDefault="005D0D5A" w:rsidP="005D0D5A">
      <w:pPr>
        <w:spacing w:after="0"/>
        <w:jc w:val="both"/>
        <w:rPr>
          <w:rFonts w:ascii="Times New Roman" w:hAnsi="Times New Roman" w:cs="Times New Roman"/>
          <w:color w:val="000000" w:themeColor="text1"/>
        </w:rPr>
      </w:pPr>
      <w:r w:rsidRPr="00E97C97">
        <w:rPr>
          <w:rFonts w:ascii="Times New Roman" w:hAnsi="Times New Roman" w:cs="Times New Roman"/>
          <w:color w:val="000000" w:themeColor="text1"/>
        </w:rPr>
        <w:t>Projekt realizowany przy wsparciu finansowym Województwa Małopolskiego.</w:t>
      </w:r>
    </w:p>
    <w:p w14:paraId="43393F33" w14:textId="77777777" w:rsidR="008A3072" w:rsidRPr="00E97C97" w:rsidRDefault="008A3072" w:rsidP="008A3072">
      <w:pPr>
        <w:spacing w:after="0" w:line="240" w:lineRule="auto"/>
        <w:jc w:val="both"/>
        <w:rPr>
          <w:rFonts w:ascii="Times New Roman" w:eastAsia="Times New Roman" w:hAnsi="Times New Roman" w:cs="Times New Roman"/>
          <w:b/>
          <w:bCs/>
          <w:kern w:val="2"/>
          <w:sz w:val="24"/>
          <w:szCs w:val="24"/>
          <w:lang w:eastAsia="pl-PL"/>
          <w14:ligatures w14:val="standardContextual"/>
        </w:rPr>
      </w:pPr>
    </w:p>
    <w:p w14:paraId="1D67AE1E" w14:textId="65BC6C1B" w:rsidR="0007545F" w:rsidRPr="00E97C97" w:rsidRDefault="0007545F" w:rsidP="00E23265">
      <w:pPr>
        <w:pStyle w:val="Nagwek2"/>
        <w:rPr>
          <w:rFonts w:ascii="Times New Roman" w:eastAsia="Calibri" w:hAnsi="Times New Roman" w:cs="Times New Roman"/>
        </w:rPr>
      </w:pPr>
      <w:bookmarkStart w:id="56" w:name="_Toc8047928"/>
      <w:bookmarkStart w:id="57" w:name="_Toc167270542"/>
      <w:r w:rsidRPr="00E97C97">
        <w:rPr>
          <w:rFonts w:ascii="Times New Roman" w:eastAsia="Calibri" w:hAnsi="Times New Roman" w:cs="Times New Roman"/>
        </w:rPr>
        <w:t>3.Działalność inwestycyjna oraz inna</w:t>
      </w:r>
      <w:r w:rsidR="005A7CA1" w:rsidRPr="00E97C97">
        <w:rPr>
          <w:rFonts w:ascii="Times New Roman" w:eastAsia="Calibri" w:hAnsi="Times New Roman" w:cs="Times New Roman"/>
        </w:rPr>
        <w:t xml:space="preserve"> działalność  realizowana w 202</w:t>
      </w:r>
      <w:r w:rsidR="006816A6" w:rsidRPr="00E97C97">
        <w:rPr>
          <w:rFonts w:ascii="Times New Roman" w:eastAsia="Calibri" w:hAnsi="Times New Roman" w:cs="Times New Roman"/>
        </w:rPr>
        <w:t>3</w:t>
      </w:r>
      <w:r w:rsidRPr="00E97C97">
        <w:rPr>
          <w:rFonts w:ascii="Times New Roman" w:eastAsia="Calibri" w:hAnsi="Times New Roman" w:cs="Times New Roman"/>
        </w:rPr>
        <w:t>r.</w:t>
      </w:r>
      <w:bookmarkEnd w:id="56"/>
      <w:bookmarkEnd w:id="57"/>
    </w:p>
    <w:p w14:paraId="72B7F021" w14:textId="77777777" w:rsidR="0007545F" w:rsidRPr="00E97C97" w:rsidRDefault="0007545F" w:rsidP="00B36AEE">
      <w:pPr>
        <w:pStyle w:val="Nagwek2"/>
        <w:rPr>
          <w:rFonts w:ascii="Times New Roman" w:hAnsi="Times New Roman" w:cs="Times New Roman"/>
          <w:sz w:val="22"/>
        </w:rPr>
      </w:pPr>
      <w:bookmarkStart w:id="58" w:name="_Toc167270543"/>
      <w:r w:rsidRPr="00E97C97">
        <w:rPr>
          <w:rStyle w:val="Nagwek2Znak"/>
          <w:rFonts w:ascii="Times New Roman" w:hAnsi="Times New Roman" w:cs="Times New Roman"/>
          <w:b/>
        </w:rPr>
        <w:t>3.1.Inwestycje w drogi gminne</w:t>
      </w:r>
      <w:bookmarkEnd w:id="58"/>
    </w:p>
    <w:tbl>
      <w:tblPr>
        <w:tblStyle w:val="Tabela-Siatka"/>
        <w:tblW w:w="0" w:type="auto"/>
        <w:tblInd w:w="0" w:type="dxa"/>
        <w:tblLook w:val="04A0" w:firstRow="1" w:lastRow="0" w:firstColumn="1" w:lastColumn="0" w:noHBand="0" w:noVBand="1"/>
      </w:tblPr>
      <w:tblGrid>
        <w:gridCol w:w="2265"/>
        <w:gridCol w:w="2265"/>
        <w:gridCol w:w="2266"/>
        <w:gridCol w:w="2266"/>
      </w:tblGrid>
      <w:tr w:rsidR="006816A6" w:rsidRPr="00E97C97" w14:paraId="0997A804" w14:textId="77777777" w:rsidTr="003D47A0">
        <w:tc>
          <w:tcPr>
            <w:tcW w:w="2265" w:type="dxa"/>
          </w:tcPr>
          <w:p w14:paraId="041B06F5" w14:textId="77777777" w:rsidR="006816A6" w:rsidRPr="00E97C97" w:rsidRDefault="006816A6" w:rsidP="003D47A0">
            <w:pPr>
              <w:jc w:val="center"/>
              <w:rPr>
                <w:rFonts w:ascii="Times New Roman" w:hAnsi="Times New Roman" w:cs="Times New Roman"/>
                <w:b/>
                <w:bCs/>
                <w:sz w:val="20"/>
                <w:szCs w:val="20"/>
              </w:rPr>
            </w:pPr>
            <w:bookmarkStart w:id="59" w:name="_Toc8047937"/>
            <w:r w:rsidRPr="00E97C97">
              <w:rPr>
                <w:rFonts w:ascii="Times New Roman" w:hAnsi="Times New Roman" w:cs="Times New Roman"/>
                <w:b/>
                <w:bCs/>
                <w:sz w:val="20"/>
                <w:szCs w:val="20"/>
              </w:rPr>
              <w:t>Droga</w:t>
            </w:r>
          </w:p>
        </w:tc>
        <w:tc>
          <w:tcPr>
            <w:tcW w:w="2265" w:type="dxa"/>
          </w:tcPr>
          <w:p w14:paraId="1BE6847A" w14:textId="77777777" w:rsidR="006816A6" w:rsidRPr="00E97C97" w:rsidRDefault="006816A6" w:rsidP="003D47A0">
            <w:pPr>
              <w:jc w:val="center"/>
              <w:rPr>
                <w:rFonts w:ascii="Times New Roman" w:hAnsi="Times New Roman" w:cs="Times New Roman"/>
                <w:b/>
                <w:bCs/>
                <w:sz w:val="20"/>
                <w:szCs w:val="20"/>
              </w:rPr>
            </w:pPr>
            <w:r w:rsidRPr="00E97C97">
              <w:rPr>
                <w:rFonts w:ascii="Times New Roman" w:hAnsi="Times New Roman" w:cs="Times New Roman"/>
                <w:b/>
                <w:bCs/>
                <w:sz w:val="20"/>
                <w:szCs w:val="20"/>
              </w:rPr>
              <w:t>Kwota brutto</w:t>
            </w:r>
          </w:p>
        </w:tc>
        <w:tc>
          <w:tcPr>
            <w:tcW w:w="2266" w:type="dxa"/>
          </w:tcPr>
          <w:p w14:paraId="7574FAE2" w14:textId="77777777" w:rsidR="006816A6" w:rsidRPr="00E97C97" w:rsidRDefault="006816A6" w:rsidP="003D47A0">
            <w:pPr>
              <w:jc w:val="center"/>
              <w:rPr>
                <w:rFonts w:ascii="Times New Roman" w:hAnsi="Times New Roman" w:cs="Times New Roman"/>
                <w:b/>
                <w:bCs/>
                <w:sz w:val="20"/>
                <w:szCs w:val="20"/>
              </w:rPr>
            </w:pPr>
            <w:r w:rsidRPr="00E97C97">
              <w:rPr>
                <w:rFonts w:ascii="Times New Roman" w:hAnsi="Times New Roman" w:cs="Times New Roman"/>
                <w:b/>
                <w:bCs/>
                <w:sz w:val="20"/>
                <w:szCs w:val="20"/>
              </w:rPr>
              <w:t>Dofinansowanie</w:t>
            </w:r>
          </w:p>
        </w:tc>
        <w:tc>
          <w:tcPr>
            <w:tcW w:w="2266" w:type="dxa"/>
          </w:tcPr>
          <w:p w14:paraId="23C9A3A5" w14:textId="77777777" w:rsidR="006816A6" w:rsidRPr="00E97C97" w:rsidRDefault="006816A6" w:rsidP="003D47A0">
            <w:pPr>
              <w:jc w:val="center"/>
              <w:rPr>
                <w:rFonts w:ascii="Times New Roman" w:hAnsi="Times New Roman" w:cs="Times New Roman"/>
                <w:b/>
                <w:bCs/>
                <w:sz w:val="20"/>
                <w:szCs w:val="20"/>
              </w:rPr>
            </w:pPr>
            <w:r w:rsidRPr="00E97C97">
              <w:rPr>
                <w:rFonts w:ascii="Times New Roman" w:hAnsi="Times New Roman" w:cs="Times New Roman"/>
                <w:b/>
                <w:bCs/>
                <w:sz w:val="20"/>
                <w:szCs w:val="20"/>
              </w:rPr>
              <w:t xml:space="preserve">Uwagi </w:t>
            </w:r>
          </w:p>
        </w:tc>
      </w:tr>
      <w:tr w:rsidR="006816A6" w:rsidRPr="00E97C97" w14:paraId="1A644B93" w14:textId="77777777" w:rsidTr="003D47A0">
        <w:tc>
          <w:tcPr>
            <w:tcW w:w="2265" w:type="dxa"/>
          </w:tcPr>
          <w:p w14:paraId="1A156857" w14:textId="77777777" w:rsidR="006816A6" w:rsidRPr="00E97C97" w:rsidRDefault="006816A6" w:rsidP="003D47A0">
            <w:pPr>
              <w:jc w:val="center"/>
              <w:rPr>
                <w:rFonts w:ascii="Times New Roman" w:hAnsi="Times New Roman" w:cs="Times New Roman"/>
                <w:sz w:val="20"/>
                <w:szCs w:val="20"/>
              </w:rPr>
            </w:pPr>
            <w:r w:rsidRPr="00E97C97">
              <w:rPr>
                <w:rFonts w:ascii="Times New Roman" w:hAnsi="Times New Roman" w:cs="Times New Roman"/>
                <w:sz w:val="20"/>
                <w:szCs w:val="20"/>
              </w:rPr>
              <w:t>Remont drogi gminnej w miejscowości Witów na działce nr 325 i 339 o dl 0,455 km</w:t>
            </w:r>
          </w:p>
        </w:tc>
        <w:tc>
          <w:tcPr>
            <w:tcW w:w="2265" w:type="dxa"/>
          </w:tcPr>
          <w:p w14:paraId="42507EA3" w14:textId="77777777" w:rsidR="006816A6" w:rsidRPr="00E97C97" w:rsidRDefault="006816A6" w:rsidP="003D47A0">
            <w:pPr>
              <w:jc w:val="center"/>
              <w:rPr>
                <w:rFonts w:ascii="Times New Roman" w:hAnsi="Times New Roman" w:cs="Times New Roman"/>
                <w:sz w:val="20"/>
                <w:szCs w:val="20"/>
              </w:rPr>
            </w:pPr>
            <w:r w:rsidRPr="00E97C97">
              <w:rPr>
                <w:rFonts w:ascii="Times New Roman" w:hAnsi="Times New Roman" w:cs="Times New Roman"/>
                <w:sz w:val="20"/>
                <w:szCs w:val="20"/>
              </w:rPr>
              <w:t>897 029,16</w:t>
            </w:r>
          </w:p>
        </w:tc>
        <w:tc>
          <w:tcPr>
            <w:tcW w:w="4532" w:type="dxa"/>
            <w:gridSpan w:val="2"/>
          </w:tcPr>
          <w:p w14:paraId="2517136D" w14:textId="77777777" w:rsidR="006816A6" w:rsidRPr="00E97C97" w:rsidRDefault="006816A6" w:rsidP="003D47A0">
            <w:pPr>
              <w:jc w:val="center"/>
              <w:rPr>
                <w:rFonts w:ascii="Times New Roman" w:hAnsi="Times New Roman" w:cs="Times New Roman"/>
                <w:sz w:val="20"/>
                <w:szCs w:val="20"/>
              </w:rPr>
            </w:pPr>
            <w:r w:rsidRPr="00E97C97">
              <w:rPr>
                <w:rFonts w:ascii="Times New Roman" w:hAnsi="Times New Roman" w:cs="Times New Roman"/>
                <w:sz w:val="20"/>
                <w:szCs w:val="20"/>
              </w:rPr>
              <w:t>Polski ład</w:t>
            </w:r>
          </w:p>
          <w:p w14:paraId="0150F8C5" w14:textId="77777777" w:rsidR="006816A6" w:rsidRPr="00E97C97" w:rsidRDefault="006816A6" w:rsidP="003D47A0">
            <w:pPr>
              <w:jc w:val="center"/>
              <w:rPr>
                <w:rFonts w:ascii="Times New Roman" w:hAnsi="Times New Roman" w:cs="Times New Roman"/>
                <w:sz w:val="20"/>
                <w:szCs w:val="20"/>
              </w:rPr>
            </w:pPr>
            <w:r w:rsidRPr="00E97C97">
              <w:rPr>
                <w:rFonts w:ascii="Times New Roman" w:hAnsi="Times New Roman" w:cs="Times New Roman"/>
                <w:sz w:val="20"/>
                <w:szCs w:val="20"/>
              </w:rPr>
              <w:t>wspólnie z wieżą widokową- całkowity koszt 2 020 891,55zł dofinansowanie 1 386 000,00zł</w:t>
            </w:r>
          </w:p>
        </w:tc>
      </w:tr>
      <w:tr w:rsidR="006816A6" w:rsidRPr="00E97C97" w14:paraId="79636A41" w14:textId="77777777" w:rsidTr="003D47A0">
        <w:tc>
          <w:tcPr>
            <w:tcW w:w="2265" w:type="dxa"/>
          </w:tcPr>
          <w:p w14:paraId="14B40E1D" w14:textId="77777777" w:rsidR="006816A6" w:rsidRPr="00E97C97" w:rsidRDefault="006816A6" w:rsidP="003D47A0">
            <w:pPr>
              <w:jc w:val="center"/>
              <w:rPr>
                <w:rFonts w:ascii="Times New Roman" w:hAnsi="Times New Roman" w:cs="Times New Roman"/>
                <w:sz w:val="20"/>
                <w:szCs w:val="20"/>
              </w:rPr>
            </w:pPr>
            <w:r w:rsidRPr="00E97C97">
              <w:rPr>
                <w:rFonts w:ascii="Times New Roman" w:hAnsi="Times New Roman" w:cs="Times New Roman"/>
                <w:sz w:val="20"/>
                <w:szCs w:val="20"/>
              </w:rPr>
              <w:t>Remont drogi dojazdowej do pól w miejscowości Piotrowice o dł.830 mb</w:t>
            </w:r>
          </w:p>
        </w:tc>
        <w:tc>
          <w:tcPr>
            <w:tcW w:w="2265" w:type="dxa"/>
          </w:tcPr>
          <w:p w14:paraId="5A8E26FE" w14:textId="77777777" w:rsidR="006816A6" w:rsidRPr="00E97C97" w:rsidRDefault="006816A6" w:rsidP="003D47A0">
            <w:pPr>
              <w:jc w:val="center"/>
              <w:rPr>
                <w:rFonts w:ascii="Times New Roman" w:hAnsi="Times New Roman" w:cs="Times New Roman"/>
                <w:sz w:val="20"/>
                <w:szCs w:val="20"/>
              </w:rPr>
            </w:pPr>
            <w:r w:rsidRPr="00E97C97">
              <w:rPr>
                <w:rFonts w:ascii="Times New Roman" w:hAnsi="Times New Roman" w:cs="Times New Roman"/>
                <w:sz w:val="20"/>
                <w:szCs w:val="20"/>
              </w:rPr>
              <w:t>470 452,05</w:t>
            </w:r>
          </w:p>
        </w:tc>
        <w:tc>
          <w:tcPr>
            <w:tcW w:w="2266" w:type="dxa"/>
          </w:tcPr>
          <w:p w14:paraId="1A7AC62A" w14:textId="77777777" w:rsidR="006816A6" w:rsidRPr="00E97C97" w:rsidRDefault="006816A6" w:rsidP="003D47A0">
            <w:pPr>
              <w:jc w:val="center"/>
              <w:rPr>
                <w:rFonts w:ascii="Times New Roman" w:hAnsi="Times New Roman" w:cs="Times New Roman"/>
                <w:sz w:val="20"/>
                <w:szCs w:val="20"/>
              </w:rPr>
            </w:pPr>
            <w:r w:rsidRPr="00E97C97">
              <w:rPr>
                <w:rFonts w:ascii="Times New Roman" w:hAnsi="Times New Roman" w:cs="Times New Roman"/>
                <w:sz w:val="20"/>
                <w:szCs w:val="20"/>
              </w:rPr>
              <w:t>210 397,00</w:t>
            </w:r>
          </w:p>
          <w:p w14:paraId="7310F9FE" w14:textId="77777777" w:rsidR="006816A6" w:rsidRPr="00E97C97" w:rsidRDefault="006816A6" w:rsidP="003D47A0">
            <w:pPr>
              <w:jc w:val="center"/>
              <w:rPr>
                <w:rFonts w:ascii="Times New Roman" w:hAnsi="Times New Roman" w:cs="Times New Roman"/>
                <w:sz w:val="20"/>
                <w:szCs w:val="20"/>
              </w:rPr>
            </w:pPr>
          </w:p>
        </w:tc>
        <w:tc>
          <w:tcPr>
            <w:tcW w:w="2266" w:type="dxa"/>
          </w:tcPr>
          <w:p w14:paraId="6D538313" w14:textId="77777777" w:rsidR="006816A6" w:rsidRPr="00E97C97" w:rsidRDefault="006816A6" w:rsidP="003D47A0">
            <w:pPr>
              <w:jc w:val="center"/>
              <w:rPr>
                <w:rFonts w:ascii="Times New Roman" w:hAnsi="Times New Roman" w:cs="Times New Roman"/>
                <w:sz w:val="20"/>
                <w:szCs w:val="20"/>
              </w:rPr>
            </w:pPr>
            <w:r w:rsidRPr="00E97C97">
              <w:rPr>
                <w:rFonts w:ascii="Times New Roman" w:hAnsi="Times New Roman" w:cs="Times New Roman"/>
                <w:sz w:val="20"/>
                <w:szCs w:val="20"/>
              </w:rPr>
              <w:t>FOGR</w:t>
            </w:r>
          </w:p>
          <w:p w14:paraId="37D86F35" w14:textId="77777777" w:rsidR="006816A6" w:rsidRPr="00E97C97" w:rsidRDefault="006816A6" w:rsidP="003D47A0">
            <w:pPr>
              <w:jc w:val="center"/>
              <w:rPr>
                <w:rFonts w:ascii="Times New Roman" w:hAnsi="Times New Roman" w:cs="Times New Roman"/>
                <w:sz w:val="20"/>
                <w:szCs w:val="20"/>
              </w:rPr>
            </w:pPr>
            <w:r w:rsidRPr="00E97C97">
              <w:rPr>
                <w:rFonts w:ascii="Times New Roman" w:hAnsi="Times New Roman" w:cs="Times New Roman"/>
                <w:sz w:val="20"/>
                <w:szCs w:val="20"/>
              </w:rPr>
              <w:t>Dz. nr. ewid.340</w:t>
            </w:r>
          </w:p>
          <w:p w14:paraId="052F0F1C" w14:textId="77777777" w:rsidR="006816A6" w:rsidRPr="00E97C97" w:rsidRDefault="006816A6" w:rsidP="003D47A0">
            <w:pPr>
              <w:jc w:val="center"/>
              <w:rPr>
                <w:rFonts w:ascii="Times New Roman" w:hAnsi="Times New Roman" w:cs="Times New Roman"/>
                <w:sz w:val="20"/>
                <w:szCs w:val="20"/>
              </w:rPr>
            </w:pPr>
          </w:p>
        </w:tc>
      </w:tr>
      <w:tr w:rsidR="006816A6" w:rsidRPr="00E97C97" w14:paraId="5E187C85" w14:textId="77777777" w:rsidTr="003D47A0">
        <w:tc>
          <w:tcPr>
            <w:tcW w:w="2265" w:type="dxa"/>
          </w:tcPr>
          <w:p w14:paraId="75F02B95" w14:textId="77777777" w:rsidR="006816A6" w:rsidRPr="00E97C97" w:rsidRDefault="006816A6" w:rsidP="003D47A0">
            <w:pPr>
              <w:jc w:val="center"/>
              <w:rPr>
                <w:rFonts w:ascii="Times New Roman" w:hAnsi="Times New Roman" w:cs="Times New Roman"/>
                <w:sz w:val="20"/>
                <w:szCs w:val="20"/>
              </w:rPr>
            </w:pPr>
            <w:r w:rsidRPr="00E97C97">
              <w:rPr>
                <w:rFonts w:ascii="Times New Roman" w:hAnsi="Times New Roman" w:cs="Times New Roman"/>
                <w:sz w:val="20"/>
                <w:szCs w:val="20"/>
              </w:rPr>
              <w:t>Remont dróg gminnych wewnętrznych na terenie Gminy Koszyce</w:t>
            </w:r>
          </w:p>
        </w:tc>
        <w:tc>
          <w:tcPr>
            <w:tcW w:w="2265" w:type="dxa"/>
          </w:tcPr>
          <w:p w14:paraId="19C4E998" w14:textId="77777777" w:rsidR="006816A6" w:rsidRPr="00E97C97" w:rsidRDefault="006816A6" w:rsidP="003D47A0">
            <w:pPr>
              <w:jc w:val="center"/>
              <w:rPr>
                <w:rFonts w:ascii="Times New Roman" w:hAnsi="Times New Roman" w:cs="Times New Roman"/>
                <w:sz w:val="20"/>
                <w:szCs w:val="20"/>
              </w:rPr>
            </w:pPr>
            <w:r w:rsidRPr="00E97C97">
              <w:rPr>
                <w:rFonts w:ascii="Times New Roman" w:hAnsi="Times New Roman" w:cs="Times New Roman"/>
                <w:sz w:val="20"/>
                <w:szCs w:val="20"/>
              </w:rPr>
              <w:t>850 370,33</w:t>
            </w:r>
          </w:p>
        </w:tc>
        <w:tc>
          <w:tcPr>
            <w:tcW w:w="2266" w:type="dxa"/>
          </w:tcPr>
          <w:p w14:paraId="32422670" w14:textId="77777777" w:rsidR="006816A6" w:rsidRPr="00E97C97" w:rsidRDefault="006816A6" w:rsidP="003D47A0">
            <w:pPr>
              <w:jc w:val="center"/>
              <w:rPr>
                <w:rFonts w:ascii="Times New Roman" w:hAnsi="Times New Roman" w:cs="Times New Roman"/>
                <w:sz w:val="20"/>
                <w:szCs w:val="20"/>
              </w:rPr>
            </w:pPr>
            <w:r w:rsidRPr="00E97C97">
              <w:rPr>
                <w:rFonts w:ascii="Times New Roman" w:hAnsi="Times New Roman" w:cs="Times New Roman"/>
                <w:sz w:val="20"/>
                <w:szCs w:val="20"/>
              </w:rPr>
              <w:t>-</w:t>
            </w:r>
          </w:p>
        </w:tc>
        <w:tc>
          <w:tcPr>
            <w:tcW w:w="2266" w:type="dxa"/>
          </w:tcPr>
          <w:p w14:paraId="2EC975B3" w14:textId="77777777" w:rsidR="006816A6" w:rsidRPr="00E97C97" w:rsidRDefault="006816A6" w:rsidP="003D47A0">
            <w:pPr>
              <w:jc w:val="center"/>
              <w:rPr>
                <w:rFonts w:ascii="Times New Roman" w:hAnsi="Times New Roman" w:cs="Times New Roman"/>
                <w:sz w:val="20"/>
                <w:szCs w:val="20"/>
              </w:rPr>
            </w:pPr>
            <w:r w:rsidRPr="00E97C97">
              <w:rPr>
                <w:rFonts w:ascii="Times New Roman" w:hAnsi="Times New Roman" w:cs="Times New Roman"/>
                <w:sz w:val="20"/>
                <w:szCs w:val="20"/>
              </w:rPr>
              <w:t>Jaksice dz. nr 455  na dł.330 mb</w:t>
            </w:r>
          </w:p>
          <w:p w14:paraId="01B513CC" w14:textId="77777777" w:rsidR="006816A6" w:rsidRPr="00E97C97" w:rsidRDefault="006816A6" w:rsidP="003D47A0">
            <w:pPr>
              <w:jc w:val="center"/>
              <w:rPr>
                <w:rFonts w:ascii="Times New Roman" w:hAnsi="Times New Roman" w:cs="Times New Roman"/>
                <w:sz w:val="20"/>
                <w:szCs w:val="20"/>
              </w:rPr>
            </w:pPr>
            <w:r w:rsidRPr="00E97C97">
              <w:rPr>
                <w:rFonts w:ascii="Times New Roman" w:hAnsi="Times New Roman" w:cs="Times New Roman"/>
                <w:sz w:val="20"/>
                <w:szCs w:val="20"/>
              </w:rPr>
              <w:t>Filipowice dz. nr 206 na dł 70mb</w:t>
            </w:r>
          </w:p>
          <w:p w14:paraId="1AC51C54" w14:textId="77777777" w:rsidR="006816A6" w:rsidRPr="00E97C97" w:rsidRDefault="006816A6" w:rsidP="003D47A0">
            <w:pPr>
              <w:jc w:val="center"/>
              <w:rPr>
                <w:rFonts w:ascii="Times New Roman" w:hAnsi="Times New Roman" w:cs="Times New Roman"/>
                <w:sz w:val="20"/>
                <w:szCs w:val="20"/>
              </w:rPr>
            </w:pPr>
            <w:r w:rsidRPr="00E97C97">
              <w:rPr>
                <w:rFonts w:ascii="Times New Roman" w:hAnsi="Times New Roman" w:cs="Times New Roman"/>
                <w:sz w:val="20"/>
                <w:szCs w:val="20"/>
              </w:rPr>
              <w:t>Morsko  dz. nr 236 i Książnice Wielkie dz. nr 578- o dł 236 mb</w:t>
            </w:r>
          </w:p>
          <w:p w14:paraId="16DC843C" w14:textId="77777777" w:rsidR="006816A6" w:rsidRPr="00E97C97" w:rsidRDefault="006816A6" w:rsidP="003D47A0">
            <w:pPr>
              <w:jc w:val="center"/>
              <w:rPr>
                <w:rFonts w:ascii="Times New Roman" w:hAnsi="Times New Roman" w:cs="Times New Roman"/>
                <w:sz w:val="20"/>
                <w:szCs w:val="20"/>
              </w:rPr>
            </w:pPr>
            <w:r w:rsidRPr="00E97C97">
              <w:rPr>
                <w:rFonts w:ascii="Times New Roman" w:hAnsi="Times New Roman" w:cs="Times New Roman"/>
                <w:sz w:val="20"/>
                <w:szCs w:val="20"/>
              </w:rPr>
              <w:lastRenderedPageBreak/>
              <w:t>Witów dz. nr 246 o dł 135 mb</w:t>
            </w:r>
          </w:p>
          <w:p w14:paraId="24C9A161" w14:textId="77777777" w:rsidR="006816A6" w:rsidRPr="00E97C97" w:rsidRDefault="006816A6" w:rsidP="003D47A0">
            <w:pPr>
              <w:jc w:val="center"/>
              <w:rPr>
                <w:rFonts w:ascii="Times New Roman" w:hAnsi="Times New Roman" w:cs="Times New Roman"/>
                <w:sz w:val="20"/>
                <w:szCs w:val="20"/>
              </w:rPr>
            </w:pPr>
            <w:r w:rsidRPr="00E97C97">
              <w:rPr>
                <w:rFonts w:ascii="Times New Roman" w:hAnsi="Times New Roman" w:cs="Times New Roman"/>
                <w:sz w:val="20"/>
                <w:szCs w:val="20"/>
              </w:rPr>
              <w:t>Siedliska dz. nr 105 o dł 70 mb</w:t>
            </w:r>
          </w:p>
          <w:p w14:paraId="6640C6D3" w14:textId="77777777" w:rsidR="006816A6" w:rsidRPr="00E97C97" w:rsidRDefault="006816A6" w:rsidP="003D47A0">
            <w:pPr>
              <w:jc w:val="center"/>
              <w:rPr>
                <w:rFonts w:ascii="Times New Roman" w:hAnsi="Times New Roman" w:cs="Times New Roman"/>
                <w:sz w:val="20"/>
                <w:szCs w:val="20"/>
              </w:rPr>
            </w:pPr>
            <w:r w:rsidRPr="00E97C97">
              <w:rPr>
                <w:rFonts w:ascii="Times New Roman" w:hAnsi="Times New Roman" w:cs="Times New Roman"/>
                <w:sz w:val="20"/>
                <w:szCs w:val="20"/>
              </w:rPr>
              <w:t>Siedliska  dz. nr 31 o dł 130mb</w:t>
            </w:r>
            <w:r w:rsidRPr="00E97C97">
              <w:rPr>
                <w:rFonts w:ascii="Times New Roman" w:hAnsi="Times New Roman" w:cs="Times New Roman"/>
                <w:sz w:val="20"/>
                <w:szCs w:val="20"/>
              </w:rPr>
              <w:br/>
              <w:t>Siedliska dz. nr 320 o dł 185 mb</w:t>
            </w:r>
          </w:p>
        </w:tc>
      </w:tr>
      <w:tr w:rsidR="006816A6" w:rsidRPr="00E97C97" w14:paraId="3412682A" w14:textId="77777777" w:rsidTr="003D47A0">
        <w:tc>
          <w:tcPr>
            <w:tcW w:w="2265" w:type="dxa"/>
          </w:tcPr>
          <w:p w14:paraId="6C6DDB6C" w14:textId="77777777" w:rsidR="006816A6" w:rsidRPr="00E97C97" w:rsidRDefault="006816A6" w:rsidP="003D47A0">
            <w:pPr>
              <w:jc w:val="center"/>
              <w:rPr>
                <w:rFonts w:ascii="Times New Roman" w:hAnsi="Times New Roman" w:cs="Times New Roman"/>
                <w:sz w:val="20"/>
                <w:szCs w:val="20"/>
              </w:rPr>
            </w:pPr>
            <w:r w:rsidRPr="00E97C97">
              <w:rPr>
                <w:rFonts w:ascii="Times New Roman" w:hAnsi="Times New Roman" w:cs="Times New Roman"/>
                <w:sz w:val="20"/>
                <w:szCs w:val="20"/>
              </w:rPr>
              <w:lastRenderedPageBreak/>
              <w:t>Remont drogi gminnej  nr 160065K w km 0+000-0+986 w miejscowości Zagaje Książnickie</w:t>
            </w:r>
          </w:p>
        </w:tc>
        <w:tc>
          <w:tcPr>
            <w:tcW w:w="2265" w:type="dxa"/>
          </w:tcPr>
          <w:p w14:paraId="4D87A7A8" w14:textId="77777777" w:rsidR="006816A6" w:rsidRPr="00E97C97" w:rsidRDefault="006816A6" w:rsidP="003D47A0">
            <w:pPr>
              <w:jc w:val="center"/>
              <w:rPr>
                <w:rFonts w:ascii="Times New Roman" w:hAnsi="Times New Roman" w:cs="Times New Roman"/>
                <w:sz w:val="20"/>
                <w:szCs w:val="20"/>
              </w:rPr>
            </w:pPr>
            <w:r w:rsidRPr="00E97C97">
              <w:rPr>
                <w:rFonts w:ascii="Times New Roman" w:hAnsi="Times New Roman" w:cs="Times New Roman"/>
                <w:sz w:val="20"/>
                <w:szCs w:val="20"/>
              </w:rPr>
              <w:t>344 714,88</w:t>
            </w:r>
          </w:p>
        </w:tc>
        <w:tc>
          <w:tcPr>
            <w:tcW w:w="2266" w:type="dxa"/>
          </w:tcPr>
          <w:p w14:paraId="6837C7BF" w14:textId="77777777" w:rsidR="006816A6" w:rsidRPr="00E97C97" w:rsidRDefault="006816A6" w:rsidP="003D47A0">
            <w:pPr>
              <w:jc w:val="center"/>
              <w:rPr>
                <w:rFonts w:ascii="Times New Roman" w:hAnsi="Times New Roman" w:cs="Times New Roman"/>
                <w:sz w:val="20"/>
                <w:szCs w:val="20"/>
              </w:rPr>
            </w:pPr>
            <w:r w:rsidRPr="00E97C97">
              <w:rPr>
                <w:rFonts w:ascii="Times New Roman" w:hAnsi="Times New Roman" w:cs="Times New Roman"/>
                <w:sz w:val="20"/>
                <w:szCs w:val="20"/>
              </w:rPr>
              <w:t>172 357,00</w:t>
            </w:r>
          </w:p>
        </w:tc>
        <w:tc>
          <w:tcPr>
            <w:tcW w:w="2266" w:type="dxa"/>
          </w:tcPr>
          <w:p w14:paraId="3EF6E3EC" w14:textId="77777777" w:rsidR="006816A6" w:rsidRPr="00E97C97" w:rsidRDefault="006816A6" w:rsidP="003D47A0">
            <w:pPr>
              <w:jc w:val="center"/>
              <w:rPr>
                <w:rFonts w:ascii="Times New Roman" w:hAnsi="Times New Roman" w:cs="Times New Roman"/>
                <w:sz w:val="20"/>
                <w:szCs w:val="20"/>
              </w:rPr>
            </w:pPr>
            <w:r w:rsidRPr="00E97C97">
              <w:rPr>
                <w:rFonts w:ascii="Times New Roman" w:hAnsi="Times New Roman" w:cs="Times New Roman"/>
                <w:sz w:val="20"/>
                <w:szCs w:val="20"/>
              </w:rPr>
              <w:t>Rządowy Fundusz Rozwoju Dróg</w:t>
            </w:r>
          </w:p>
          <w:p w14:paraId="2092A00A" w14:textId="77777777" w:rsidR="006816A6" w:rsidRPr="00E97C97" w:rsidRDefault="006816A6" w:rsidP="003D47A0">
            <w:pPr>
              <w:jc w:val="center"/>
              <w:rPr>
                <w:rFonts w:ascii="Times New Roman" w:hAnsi="Times New Roman" w:cs="Times New Roman"/>
                <w:sz w:val="20"/>
                <w:szCs w:val="20"/>
              </w:rPr>
            </w:pPr>
            <w:r w:rsidRPr="00E97C97">
              <w:rPr>
                <w:rFonts w:ascii="Times New Roman" w:hAnsi="Times New Roman" w:cs="Times New Roman"/>
                <w:sz w:val="20"/>
                <w:szCs w:val="20"/>
              </w:rPr>
              <w:t>Dz. nr ewid.107</w:t>
            </w:r>
          </w:p>
        </w:tc>
      </w:tr>
      <w:tr w:rsidR="006816A6" w:rsidRPr="00E97C97" w14:paraId="354B7219" w14:textId="77777777" w:rsidTr="003D47A0">
        <w:tc>
          <w:tcPr>
            <w:tcW w:w="2265" w:type="dxa"/>
          </w:tcPr>
          <w:p w14:paraId="4132E681" w14:textId="77777777" w:rsidR="006816A6" w:rsidRPr="00E97C97" w:rsidRDefault="006816A6" w:rsidP="003D47A0">
            <w:pPr>
              <w:jc w:val="center"/>
              <w:rPr>
                <w:rFonts w:ascii="Times New Roman" w:hAnsi="Times New Roman" w:cs="Times New Roman"/>
                <w:sz w:val="20"/>
                <w:szCs w:val="20"/>
              </w:rPr>
            </w:pPr>
            <w:r w:rsidRPr="00E97C97">
              <w:rPr>
                <w:rFonts w:ascii="Times New Roman" w:hAnsi="Times New Roman" w:cs="Times New Roman"/>
                <w:sz w:val="20"/>
                <w:szCs w:val="20"/>
              </w:rPr>
              <w:t>Remont 3 odcinków dróg na terenie gminy Koszyce</w:t>
            </w:r>
          </w:p>
        </w:tc>
        <w:tc>
          <w:tcPr>
            <w:tcW w:w="2265" w:type="dxa"/>
          </w:tcPr>
          <w:p w14:paraId="58C1B522" w14:textId="77777777" w:rsidR="006816A6" w:rsidRPr="00E97C97" w:rsidRDefault="006816A6" w:rsidP="003D47A0">
            <w:pPr>
              <w:jc w:val="center"/>
              <w:rPr>
                <w:rFonts w:ascii="Times New Roman" w:hAnsi="Times New Roman" w:cs="Times New Roman"/>
                <w:sz w:val="20"/>
                <w:szCs w:val="20"/>
              </w:rPr>
            </w:pPr>
            <w:r w:rsidRPr="00E97C97">
              <w:rPr>
                <w:rFonts w:ascii="Times New Roman" w:hAnsi="Times New Roman" w:cs="Times New Roman"/>
                <w:sz w:val="20"/>
                <w:szCs w:val="20"/>
              </w:rPr>
              <w:t>485 953,45</w:t>
            </w:r>
          </w:p>
        </w:tc>
        <w:tc>
          <w:tcPr>
            <w:tcW w:w="2266" w:type="dxa"/>
          </w:tcPr>
          <w:p w14:paraId="1A4EC421" w14:textId="77777777" w:rsidR="006816A6" w:rsidRPr="00E97C97" w:rsidRDefault="006816A6" w:rsidP="003D47A0">
            <w:pPr>
              <w:jc w:val="center"/>
              <w:rPr>
                <w:rFonts w:ascii="Times New Roman" w:hAnsi="Times New Roman" w:cs="Times New Roman"/>
                <w:sz w:val="20"/>
                <w:szCs w:val="20"/>
              </w:rPr>
            </w:pPr>
            <w:r w:rsidRPr="00E97C97">
              <w:rPr>
                <w:rFonts w:ascii="Times New Roman" w:hAnsi="Times New Roman" w:cs="Times New Roman"/>
                <w:sz w:val="20"/>
                <w:szCs w:val="20"/>
              </w:rPr>
              <w:t>-</w:t>
            </w:r>
          </w:p>
        </w:tc>
        <w:tc>
          <w:tcPr>
            <w:tcW w:w="2266" w:type="dxa"/>
          </w:tcPr>
          <w:p w14:paraId="5AC6D33E" w14:textId="77777777" w:rsidR="006816A6" w:rsidRPr="00E97C97" w:rsidRDefault="006816A6" w:rsidP="003D47A0">
            <w:pPr>
              <w:jc w:val="center"/>
              <w:rPr>
                <w:rFonts w:ascii="Times New Roman" w:hAnsi="Times New Roman" w:cs="Times New Roman"/>
                <w:sz w:val="20"/>
                <w:szCs w:val="20"/>
              </w:rPr>
            </w:pPr>
            <w:r w:rsidRPr="00E97C97">
              <w:rPr>
                <w:rFonts w:ascii="Times New Roman" w:hAnsi="Times New Roman" w:cs="Times New Roman"/>
                <w:sz w:val="20"/>
                <w:szCs w:val="20"/>
              </w:rPr>
              <w:t>Dolany dz. nr 160,163/5,163/7,164/3 o dł 335 mb</w:t>
            </w:r>
          </w:p>
          <w:p w14:paraId="18A2E6A4" w14:textId="77777777" w:rsidR="006816A6" w:rsidRPr="00E97C97" w:rsidRDefault="006816A6" w:rsidP="003D47A0">
            <w:pPr>
              <w:jc w:val="center"/>
              <w:rPr>
                <w:rFonts w:ascii="Times New Roman" w:hAnsi="Times New Roman" w:cs="Times New Roman"/>
                <w:sz w:val="20"/>
                <w:szCs w:val="20"/>
              </w:rPr>
            </w:pPr>
            <w:r w:rsidRPr="00E97C97">
              <w:rPr>
                <w:rFonts w:ascii="Times New Roman" w:hAnsi="Times New Roman" w:cs="Times New Roman"/>
                <w:sz w:val="20"/>
                <w:szCs w:val="20"/>
              </w:rPr>
              <w:t>Włostowice dz. nr 41/4,42/4 o dl 180 mb</w:t>
            </w:r>
          </w:p>
          <w:p w14:paraId="3C76D162" w14:textId="77777777" w:rsidR="006816A6" w:rsidRPr="00E97C97" w:rsidRDefault="006816A6" w:rsidP="003D47A0">
            <w:pPr>
              <w:jc w:val="center"/>
              <w:rPr>
                <w:rFonts w:ascii="Times New Roman" w:hAnsi="Times New Roman" w:cs="Times New Roman"/>
                <w:sz w:val="20"/>
                <w:szCs w:val="20"/>
              </w:rPr>
            </w:pPr>
            <w:r w:rsidRPr="00E97C97">
              <w:rPr>
                <w:rFonts w:ascii="Times New Roman" w:hAnsi="Times New Roman" w:cs="Times New Roman"/>
                <w:sz w:val="20"/>
                <w:szCs w:val="20"/>
              </w:rPr>
              <w:t>Sokołowice dz. nr 722 o dł. 220 mb</w:t>
            </w:r>
          </w:p>
        </w:tc>
      </w:tr>
      <w:tr w:rsidR="006816A6" w:rsidRPr="00E97C97" w14:paraId="1DC6ACB4" w14:textId="77777777" w:rsidTr="003D47A0">
        <w:tc>
          <w:tcPr>
            <w:tcW w:w="2265" w:type="dxa"/>
          </w:tcPr>
          <w:p w14:paraId="2A64E63A" w14:textId="77777777" w:rsidR="006816A6" w:rsidRPr="00E97C97" w:rsidRDefault="006816A6" w:rsidP="003D47A0">
            <w:pPr>
              <w:jc w:val="center"/>
              <w:rPr>
                <w:rFonts w:ascii="Times New Roman" w:hAnsi="Times New Roman" w:cs="Times New Roman"/>
                <w:b/>
                <w:bCs/>
                <w:sz w:val="20"/>
                <w:szCs w:val="20"/>
              </w:rPr>
            </w:pPr>
            <w:r w:rsidRPr="00E97C97">
              <w:rPr>
                <w:rFonts w:ascii="Times New Roman" w:hAnsi="Times New Roman" w:cs="Times New Roman"/>
                <w:b/>
                <w:bCs/>
                <w:sz w:val="20"/>
                <w:szCs w:val="20"/>
              </w:rPr>
              <w:t>Razem:</w:t>
            </w:r>
          </w:p>
        </w:tc>
        <w:tc>
          <w:tcPr>
            <w:tcW w:w="2265" w:type="dxa"/>
          </w:tcPr>
          <w:p w14:paraId="7BE0FAEF" w14:textId="77777777" w:rsidR="006816A6" w:rsidRPr="00E97C97" w:rsidRDefault="006816A6" w:rsidP="003D47A0">
            <w:pPr>
              <w:jc w:val="center"/>
              <w:rPr>
                <w:rFonts w:ascii="Times New Roman" w:hAnsi="Times New Roman" w:cs="Times New Roman"/>
                <w:b/>
                <w:bCs/>
                <w:sz w:val="20"/>
                <w:szCs w:val="20"/>
              </w:rPr>
            </w:pPr>
            <w:r w:rsidRPr="00E97C97">
              <w:rPr>
                <w:rFonts w:ascii="Times New Roman" w:hAnsi="Times New Roman" w:cs="Times New Roman"/>
                <w:b/>
                <w:bCs/>
                <w:sz w:val="20"/>
                <w:szCs w:val="20"/>
              </w:rPr>
              <w:t>3 048 519,87</w:t>
            </w:r>
          </w:p>
        </w:tc>
        <w:tc>
          <w:tcPr>
            <w:tcW w:w="4532" w:type="dxa"/>
            <w:gridSpan w:val="2"/>
          </w:tcPr>
          <w:p w14:paraId="0107A80D" w14:textId="77777777" w:rsidR="006816A6" w:rsidRPr="00E97C97" w:rsidRDefault="006816A6" w:rsidP="003D47A0">
            <w:pPr>
              <w:jc w:val="center"/>
              <w:rPr>
                <w:rFonts w:ascii="Times New Roman" w:hAnsi="Times New Roman" w:cs="Times New Roman"/>
                <w:sz w:val="20"/>
                <w:szCs w:val="20"/>
                <w:highlight w:val="lightGray"/>
              </w:rPr>
            </w:pPr>
          </w:p>
        </w:tc>
      </w:tr>
    </w:tbl>
    <w:p w14:paraId="69DC2EC9" w14:textId="77777777" w:rsidR="006816A6" w:rsidRPr="00E97C97" w:rsidRDefault="006816A6" w:rsidP="006816A6">
      <w:pPr>
        <w:jc w:val="center"/>
        <w:rPr>
          <w:rFonts w:ascii="Times New Roman" w:hAnsi="Times New Roman" w:cs="Times New Roman"/>
          <w:b/>
          <w:bCs/>
        </w:rPr>
      </w:pPr>
    </w:p>
    <w:p w14:paraId="3EFBBF9B" w14:textId="25DEC3BA" w:rsidR="006816A6" w:rsidRPr="00E97C97" w:rsidRDefault="006816A6" w:rsidP="00203233">
      <w:pPr>
        <w:jc w:val="both"/>
        <w:rPr>
          <w:rFonts w:ascii="Times New Roman" w:hAnsi="Times New Roman" w:cs="Times New Roman"/>
          <w:b/>
          <w:bCs/>
        </w:rPr>
      </w:pPr>
      <w:r w:rsidRPr="00E97C97">
        <w:rPr>
          <w:rFonts w:ascii="Times New Roman" w:hAnsi="Times New Roman" w:cs="Times New Roman"/>
          <w:b/>
          <w:bCs/>
        </w:rPr>
        <w:t>W  wyniku rozstrzygnięć post</w:t>
      </w:r>
      <w:r w:rsidR="006970ED" w:rsidRPr="00E97C97">
        <w:rPr>
          <w:rFonts w:ascii="Times New Roman" w:hAnsi="Times New Roman" w:cs="Times New Roman"/>
          <w:b/>
          <w:bCs/>
        </w:rPr>
        <w:t>ę</w:t>
      </w:r>
      <w:r w:rsidRPr="00E97C97">
        <w:rPr>
          <w:rFonts w:ascii="Times New Roman" w:hAnsi="Times New Roman" w:cs="Times New Roman"/>
          <w:b/>
          <w:bCs/>
        </w:rPr>
        <w:t>powań o udzielenie zamówienia publicznego podpisano umowy  na realizację zadań w  2024:</w:t>
      </w:r>
    </w:p>
    <w:p w14:paraId="5AF272BA" w14:textId="77777777" w:rsidR="006816A6" w:rsidRPr="00E97C97" w:rsidRDefault="006816A6" w:rsidP="00203233">
      <w:pPr>
        <w:pStyle w:val="Akapitzlist"/>
        <w:numPr>
          <w:ilvl w:val="0"/>
          <w:numId w:val="12"/>
        </w:numPr>
        <w:spacing w:line="259" w:lineRule="auto"/>
        <w:jc w:val="both"/>
        <w:rPr>
          <w:rFonts w:ascii="Times New Roman" w:hAnsi="Times New Roman" w:cs="Times New Roman"/>
        </w:rPr>
      </w:pPr>
      <w:r w:rsidRPr="00E97C97">
        <w:rPr>
          <w:rFonts w:ascii="Times New Roman" w:hAnsi="Times New Roman" w:cs="Times New Roman"/>
        </w:rPr>
        <w:t>Remont drogi w Morsku dz.712/5 o d. ,775 mb ,  kwota  499 361,55- zadanie realizowane w ramach Polskiego Ładu -projekt wspólny z budową świetlicy wiejskiej w Morsku przy kwocie dofinansowania 1 900 000,00zł, całość  zadania kwota 2 234 878,76 zł</w:t>
      </w:r>
    </w:p>
    <w:p w14:paraId="2228261C" w14:textId="77777777" w:rsidR="006816A6" w:rsidRPr="00E97C97" w:rsidRDefault="006816A6" w:rsidP="00203233">
      <w:pPr>
        <w:pStyle w:val="Akapitzlist"/>
        <w:numPr>
          <w:ilvl w:val="0"/>
          <w:numId w:val="12"/>
        </w:numPr>
        <w:spacing w:line="259" w:lineRule="auto"/>
        <w:jc w:val="both"/>
        <w:rPr>
          <w:rFonts w:ascii="Times New Roman" w:hAnsi="Times New Roman" w:cs="Times New Roman"/>
        </w:rPr>
      </w:pPr>
      <w:r w:rsidRPr="00E97C97">
        <w:rPr>
          <w:rFonts w:ascii="Times New Roman" w:hAnsi="Times New Roman" w:cs="Times New Roman"/>
        </w:rPr>
        <w:t xml:space="preserve">Droga w Książnicach Wielkich  o nr 160023K , dl 1080mb   koszt  wykonania 528 358,80zł dofinansowanie 251 018,00zł z Rządowego Funduszu Rozwoju Dróg </w:t>
      </w:r>
    </w:p>
    <w:p w14:paraId="794AC028" w14:textId="77777777" w:rsidR="006816A6" w:rsidRPr="00E97C97" w:rsidRDefault="006816A6" w:rsidP="00203233">
      <w:pPr>
        <w:jc w:val="both"/>
        <w:rPr>
          <w:rFonts w:ascii="Times New Roman" w:hAnsi="Times New Roman" w:cs="Times New Roman"/>
        </w:rPr>
      </w:pPr>
      <w:r w:rsidRPr="00E97C97">
        <w:rPr>
          <w:rFonts w:ascii="Times New Roman" w:hAnsi="Times New Roman" w:cs="Times New Roman"/>
        </w:rPr>
        <w:t>Ponadto jak corocznie wykonano szereg mniejszych zadań jak: dowóz kruszywa na drogi, czyszczenie przepustów, zakładanie ażurów, koszenie poboczy ,uzupełnienie ubytków w jezdni, zakup znaków drogowych, dołożenie lamp oświetlenia  ulicznego, zakup wiaty przystankowej.</w:t>
      </w:r>
    </w:p>
    <w:p w14:paraId="43BAC361" w14:textId="77777777" w:rsidR="006816A6" w:rsidRPr="00E97C97" w:rsidRDefault="006816A6" w:rsidP="00203233">
      <w:pPr>
        <w:jc w:val="both"/>
        <w:rPr>
          <w:rFonts w:ascii="Times New Roman" w:hAnsi="Times New Roman" w:cs="Times New Roman"/>
        </w:rPr>
      </w:pPr>
      <w:r w:rsidRPr="00E97C97">
        <w:rPr>
          <w:rFonts w:ascii="Times New Roman" w:hAnsi="Times New Roman" w:cs="Times New Roman"/>
        </w:rPr>
        <w:t>W roku 2023 przeprowadzono 16 postępowań o udzielenie zamówienia publicznego zgodnie  z ustawą Prawo zamówień publicznych  w tym 10 na roboty budowlane ( w tym  1 unieważniony) , 5 na dostawy ( w tym 1 unieważniony)  , 1 na usługi.</w:t>
      </w:r>
    </w:p>
    <w:p w14:paraId="5DDA879E" w14:textId="53AFDB40" w:rsidR="0007545F" w:rsidRPr="00E97C97" w:rsidRDefault="0007545F" w:rsidP="00B36AEE">
      <w:pPr>
        <w:pStyle w:val="Nagwek2"/>
        <w:rPr>
          <w:rFonts w:ascii="Times New Roman" w:hAnsi="Times New Roman" w:cs="Times New Roman"/>
          <w:lang w:eastAsia="pl-PL"/>
        </w:rPr>
      </w:pPr>
      <w:bookmarkStart w:id="60" w:name="_Toc167270544"/>
      <w:bookmarkEnd w:id="59"/>
      <w:r w:rsidRPr="00E97C97">
        <w:rPr>
          <w:rFonts w:ascii="Times New Roman" w:hAnsi="Times New Roman" w:cs="Times New Roman"/>
        </w:rPr>
        <w:t xml:space="preserve">3.2. </w:t>
      </w:r>
      <w:r w:rsidR="0051654B" w:rsidRPr="00E97C97">
        <w:rPr>
          <w:rFonts w:ascii="Times New Roman" w:eastAsia="Times New Roman" w:hAnsi="Times New Roman" w:cs="Times New Roman"/>
          <w:lang w:eastAsia="pl-PL"/>
        </w:rPr>
        <w:t>Inwestycje wodno-kanalizacyjne</w:t>
      </w:r>
      <w:bookmarkEnd w:id="60"/>
      <w:r w:rsidR="005A2F7D" w:rsidRPr="00E97C97">
        <w:rPr>
          <w:rFonts w:ascii="Times New Roman" w:eastAsia="Times New Roman" w:hAnsi="Times New Roman" w:cs="Times New Roman"/>
          <w:lang w:eastAsia="pl-PL"/>
        </w:rPr>
        <w:t xml:space="preserve"> </w:t>
      </w:r>
    </w:p>
    <w:p w14:paraId="11522051" w14:textId="77777777" w:rsidR="0051654B" w:rsidRPr="00E97C97" w:rsidRDefault="0051654B" w:rsidP="008F2AFB">
      <w:pPr>
        <w:spacing w:line="240" w:lineRule="auto"/>
        <w:jc w:val="both"/>
        <w:rPr>
          <w:rFonts w:ascii="Times New Roman" w:hAnsi="Times New Roman" w:cs="Times New Roman"/>
        </w:rPr>
      </w:pPr>
      <w:r w:rsidRPr="00E97C97">
        <w:rPr>
          <w:rFonts w:ascii="Times New Roman" w:hAnsi="Times New Roman" w:cs="Times New Roman"/>
        </w:rPr>
        <w:t xml:space="preserve">4 kwietnia 2023 r zakończyła się realizacja zadania pod nazwą  </w:t>
      </w:r>
      <w:r w:rsidRPr="00E97C97">
        <w:rPr>
          <w:rFonts w:ascii="Times New Roman" w:hAnsi="Times New Roman" w:cs="Times New Roman"/>
          <w:bCs/>
        </w:rPr>
        <w:t>„Budowa sieci wodociągowych, modernizacja oczyszczalni ścieków i cyfryzacja warunkiem poprawy jakości  świadczonych usług wodno-kanalizacyjnych w gm. Koszyce”</w:t>
      </w:r>
      <w:r w:rsidRPr="00E97C97">
        <w:rPr>
          <w:rFonts w:ascii="Times New Roman" w:hAnsi="Times New Roman" w:cs="Times New Roman"/>
        </w:rPr>
        <w:t>, Inwestycja podzielona została tematycznie na 5 części, a za każdą z części odpowiadał inny wykonawca, termin umowny podpisanej w roku 2022 obejmował okres realizacji wynoszący 11 m-cy.</w:t>
      </w:r>
    </w:p>
    <w:p w14:paraId="16AE8D15" w14:textId="77777777" w:rsidR="0051654B" w:rsidRPr="00E97C97" w:rsidRDefault="0051654B" w:rsidP="008F2AFB">
      <w:pPr>
        <w:spacing w:line="240" w:lineRule="auto"/>
        <w:jc w:val="both"/>
        <w:rPr>
          <w:rFonts w:ascii="Times New Roman" w:hAnsi="Times New Roman" w:cs="Times New Roman"/>
        </w:rPr>
      </w:pPr>
      <w:r w:rsidRPr="00E97C97">
        <w:rPr>
          <w:rFonts w:ascii="Times New Roman" w:hAnsi="Times New Roman" w:cs="Times New Roman"/>
        </w:rPr>
        <w:t xml:space="preserve">Wartość zadania zgodnie z  zawartymi z wykonawcami umowami wyniosła </w:t>
      </w:r>
      <w:r w:rsidRPr="00E97C97">
        <w:rPr>
          <w:rFonts w:ascii="Times New Roman" w:hAnsi="Times New Roman" w:cs="Times New Roman"/>
          <w:bCs/>
        </w:rPr>
        <w:t>5 835 839,62 zł,</w:t>
      </w:r>
      <w:r w:rsidRPr="00E97C97">
        <w:rPr>
          <w:rFonts w:ascii="Times New Roman" w:hAnsi="Times New Roman" w:cs="Times New Roman"/>
        </w:rPr>
        <w:t xml:space="preserve"> z czego dofinansowanie zadania na mocy promesy udzielonej przez Bank Gospodarstwa Krajowego w ramach Funduszu Inwestycji Strategicznych Polski Ład stanowiło kwotę 4 555 000,00 zł zaś wkład własny samorządu to kwota 1 280 839,62 zł. Inwestycja zakończyła się początkiem kwietnia 2023 r</w:t>
      </w:r>
    </w:p>
    <w:p w14:paraId="4167274F" w14:textId="77777777" w:rsidR="0051654B" w:rsidRPr="00E97C97" w:rsidRDefault="0051654B" w:rsidP="008F2AFB">
      <w:pPr>
        <w:spacing w:line="240" w:lineRule="auto"/>
        <w:jc w:val="both"/>
        <w:rPr>
          <w:rFonts w:ascii="Times New Roman" w:hAnsi="Times New Roman" w:cs="Times New Roman"/>
        </w:rPr>
      </w:pPr>
      <w:r w:rsidRPr="00E97C97">
        <w:rPr>
          <w:rFonts w:ascii="Times New Roman" w:hAnsi="Times New Roman" w:cs="Times New Roman"/>
          <w:bCs/>
        </w:rPr>
        <w:t>Część pierwsza zadania: Wykonanie 3 odcinków sieci wodociągowej</w:t>
      </w:r>
      <w:r w:rsidRPr="00E97C97">
        <w:rPr>
          <w:rFonts w:ascii="Times New Roman" w:hAnsi="Times New Roman" w:cs="Times New Roman"/>
        </w:rPr>
        <w:t xml:space="preserve"> – o wartości umownej wynoszącej 396 441,46 zł. W ramach tej części wykonano:</w:t>
      </w:r>
    </w:p>
    <w:p w14:paraId="2D5BE2E2" w14:textId="77777777" w:rsidR="0051654B" w:rsidRPr="00E97C97" w:rsidRDefault="0051654B" w:rsidP="008F2AFB">
      <w:pPr>
        <w:numPr>
          <w:ilvl w:val="0"/>
          <w:numId w:val="15"/>
        </w:numPr>
        <w:spacing w:line="240" w:lineRule="auto"/>
        <w:jc w:val="both"/>
        <w:rPr>
          <w:rFonts w:ascii="Times New Roman" w:hAnsi="Times New Roman" w:cs="Times New Roman"/>
        </w:rPr>
      </w:pPr>
      <w:r w:rsidRPr="00E97C97">
        <w:rPr>
          <w:rFonts w:ascii="Times New Roman" w:hAnsi="Times New Roman" w:cs="Times New Roman"/>
        </w:rPr>
        <w:t>odcinek wodociągu z rur wielowarstwowych  PE 110 i PE 63 o długości Ø 110 = 359,0 m Ø 63= 19,3 m  zlokalizowanego w miejscowości Piotrowice,</w:t>
      </w:r>
    </w:p>
    <w:p w14:paraId="391BC222" w14:textId="77777777" w:rsidR="0051654B" w:rsidRPr="00E97C97" w:rsidRDefault="0051654B" w:rsidP="008F2AFB">
      <w:pPr>
        <w:numPr>
          <w:ilvl w:val="0"/>
          <w:numId w:val="15"/>
        </w:numPr>
        <w:spacing w:line="240" w:lineRule="auto"/>
        <w:jc w:val="both"/>
        <w:rPr>
          <w:rFonts w:ascii="Times New Roman" w:hAnsi="Times New Roman" w:cs="Times New Roman"/>
        </w:rPr>
      </w:pPr>
      <w:r w:rsidRPr="00E97C97">
        <w:rPr>
          <w:rFonts w:ascii="Times New Roman" w:hAnsi="Times New Roman" w:cs="Times New Roman"/>
        </w:rPr>
        <w:lastRenderedPageBreak/>
        <w:t>wodociąg z rur wielowarstwowych  PE 110 i PE 63 o długości Ø110= 164,60mØ 63= 19,80 m w miejscowości Filipowice</w:t>
      </w:r>
    </w:p>
    <w:p w14:paraId="78F35782" w14:textId="77777777" w:rsidR="0051654B" w:rsidRPr="00E97C97" w:rsidRDefault="0051654B" w:rsidP="008F2AFB">
      <w:pPr>
        <w:numPr>
          <w:ilvl w:val="0"/>
          <w:numId w:val="15"/>
        </w:numPr>
        <w:spacing w:line="240" w:lineRule="auto"/>
        <w:jc w:val="both"/>
        <w:rPr>
          <w:rFonts w:ascii="Times New Roman" w:hAnsi="Times New Roman" w:cs="Times New Roman"/>
        </w:rPr>
      </w:pPr>
      <w:r w:rsidRPr="00E97C97">
        <w:rPr>
          <w:rFonts w:ascii="Times New Roman" w:hAnsi="Times New Roman" w:cs="Times New Roman"/>
        </w:rPr>
        <w:t>wodociąg z rur PE100RC SDR 11 o długości Ø 110 = 249,2 m w miejscowości Jaksice</w:t>
      </w:r>
    </w:p>
    <w:p w14:paraId="2A71092B" w14:textId="77777777" w:rsidR="0051654B" w:rsidRPr="00E97C97" w:rsidRDefault="0051654B" w:rsidP="008F2AFB">
      <w:pPr>
        <w:spacing w:line="240" w:lineRule="auto"/>
        <w:jc w:val="both"/>
        <w:rPr>
          <w:rFonts w:ascii="Times New Roman" w:hAnsi="Times New Roman" w:cs="Times New Roman"/>
        </w:rPr>
      </w:pPr>
      <w:r w:rsidRPr="00E97C97">
        <w:rPr>
          <w:rFonts w:ascii="Times New Roman" w:hAnsi="Times New Roman" w:cs="Times New Roman"/>
          <w:bCs/>
        </w:rPr>
        <w:t>Część druga: Modernizacja stacji uzdatniania wody</w:t>
      </w:r>
      <w:r w:rsidRPr="00E97C97">
        <w:rPr>
          <w:rFonts w:ascii="Times New Roman" w:hAnsi="Times New Roman" w:cs="Times New Roman"/>
        </w:rPr>
        <w:t xml:space="preserve"> – o wartości 2 212 032,00 zł</w:t>
      </w:r>
    </w:p>
    <w:p w14:paraId="4D7982AC" w14:textId="77777777" w:rsidR="0051654B" w:rsidRPr="00E97C97" w:rsidRDefault="0051654B" w:rsidP="008F2AFB">
      <w:pPr>
        <w:spacing w:line="240" w:lineRule="auto"/>
        <w:jc w:val="both"/>
        <w:rPr>
          <w:rFonts w:ascii="Times New Roman" w:hAnsi="Times New Roman" w:cs="Times New Roman"/>
        </w:rPr>
      </w:pPr>
      <w:r w:rsidRPr="00E97C97">
        <w:rPr>
          <w:rFonts w:ascii="Times New Roman" w:hAnsi="Times New Roman" w:cs="Times New Roman"/>
        </w:rPr>
        <w:t>Roboty budowlane prowadzone były na działkach ewidencyjnych o numerach 225/1; 3/1; 3/2; 3/3; 270/3 położonych w obrębie Witów, gmina Koszyce, stanowiących własność gminy Koszyce, a przynależące do stacji uzdatniania wody, tworzące ujęcie wody „WITÓW” w Witowie, polegały na demontażu starych podziemnych zbiorników, zakupie i montażu 2 nowych zbiorników na wodę uzdatnioną po 150m</w:t>
      </w:r>
      <w:r w:rsidRPr="00E97C97">
        <w:rPr>
          <w:rFonts w:ascii="Times New Roman" w:hAnsi="Times New Roman" w:cs="Times New Roman"/>
          <w:vertAlign w:val="superscript"/>
        </w:rPr>
        <w:t>3</w:t>
      </w:r>
      <w:r w:rsidRPr="00E97C97">
        <w:rPr>
          <w:rFonts w:ascii="Times New Roman" w:hAnsi="Times New Roman" w:cs="Times New Roman"/>
        </w:rPr>
        <w:t xml:space="preserve"> każdy, wraz z modernizacją studni głębinowych oraz kompleksowym remoncie i wymianie wyposażenia w hydroforni wody.</w:t>
      </w:r>
    </w:p>
    <w:p w14:paraId="4996E856" w14:textId="77777777" w:rsidR="0051654B" w:rsidRPr="00E97C97" w:rsidRDefault="0051654B" w:rsidP="008F2AFB">
      <w:pPr>
        <w:spacing w:line="240" w:lineRule="auto"/>
        <w:jc w:val="both"/>
        <w:rPr>
          <w:rFonts w:ascii="Times New Roman" w:hAnsi="Times New Roman" w:cs="Times New Roman"/>
        </w:rPr>
      </w:pPr>
      <w:r w:rsidRPr="00E97C97">
        <w:rPr>
          <w:rFonts w:ascii="Times New Roman" w:hAnsi="Times New Roman" w:cs="Times New Roman"/>
        </w:rPr>
        <w:t>Przedmiotem inwestycji była modernizacja wielootworowego ujęcia wody pitnej w Witowie (studnie położone na działkach 3/1; 3/2; 3/3),  montaż urządzeń i armatury w istniejącym budynku stacji uzdatniania wody (stacja położona na działce 225/1) oraz  remont i ocieplenia budynku hydroforni wraz z wyminą wyposażenia technologicznego hydroforni wody  położonej na działce ewidencyjnej nr 270/3.</w:t>
      </w:r>
    </w:p>
    <w:p w14:paraId="3D5BFBA4" w14:textId="77777777" w:rsidR="0051654B" w:rsidRPr="00E97C97" w:rsidRDefault="0051654B" w:rsidP="008F2AFB">
      <w:pPr>
        <w:spacing w:line="240" w:lineRule="auto"/>
        <w:jc w:val="both"/>
        <w:rPr>
          <w:rFonts w:ascii="Times New Roman" w:hAnsi="Times New Roman" w:cs="Times New Roman"/>
        </w:rPr>
      </w:pPr>
      <w:r w:rsidRPr="00E97C97">
        <w:rPr>
          <w:rFonts w:ascii="Times New Roman" w:hAnsi="Times New Roman" w:cs="Times New Roman"/>
        </w:rPr>
        <w:t>Wszystkie obiekty w ramach tego ujęcia zostały wyposażone w system kontroli i monitoringu pracy wraz z wizualizacją na komputerze w centrum operatorskim.</w:t>
      </w:r>
    </w:p>
    <w:p w14:paraId="0CD19899" w14:textId="77777777" w:rsidR="0051654B" w:rsidRPr="00E97C97" w:rsidRDefault="0051654B" w:rsidP="008F2AFB">
      <w:pPr>
        <w:spacing w:line="240" w:lineRule="auto"/>
        <w:jc w:val="both"/>
        <w:rPr>
          <w:rFonts w:ascii="Times New Roman" w:hAnsi="Times New Roman" w:cs="Times New Roman"/>
        </w:rPr>
      </w:pPr>
      <w:r w:rsidRPr="00E97C97">
        <w:rPr>
          <w:rFonts w:ascii="Times New Roman" w:hAnsi="Times New Roman" w:cs="Times New Roman"/>
        </w:rPr>
        <w:t>Ponadto zakres prac obejmował budowę rurociągów technologicznych między obiektami , montaż zestawów do podnoszenia ciśnienia wody oraz urządzeń infrastruktury technicznej (lampa UV) a także budowa panelowego ogrodzenia z bramą i furtką dla budynku stacji i studni głębinowych.</w:t>
      </w:r>
    </w:p>
    <w:p w14:paraId="5FD7ED23" w14:textId="77777777" w:rsidR="0051654B" w:rsidRPr="00E97C97" w:rsidRDefault="0051654B" w:rsidP="008F2AFB">
      <w:pPr>
        <w:spacing w:line="240" w:lineRule="auto"/>
        <w:jc w:val="both"/>
        <w:rPr>
          <w:rFonts w:ascii="Times New Roman" w:hAnsi="Times New Roman" w:cs="Times New Roman"/>
        </w:rPr>
      </w:pPr>
      <w:r w:rsidRPr="00E97C97">
        <w:rPr>
          <w:rFonts w:ascii="Times New Roman" w:hAnsi="Times New Roman" w:cs="Times New Roman"/>
          <w:bCs/>
        </w:rPr>
        <w:t>Część trzecia: Instalacja  fotowoltaiczna dla 2 ujęć wody</w:t>
      </w:r>
      <w:r w:rsidRPr="00E97C97">
        <w:rPr>
          <w:rFonts w:ascii="Times New Roman" w:hAnsi="Times New Roman" w:cs="Times New Roman"/>
        </w:rPr>
        <w:t xml:space="preserve"> – o wartości 398 497,86 zł</w:t>
      </w:r>
    </w:p>
    <w:p w14:paraId="79B14375" w14:textId="77777777" w:rsidR="0051654B" w:rsidRPr="00E97C97" w:rsidRDefault="0051654B" w:rsidP="008F2AFB">
      <w:pPr>
        <w:spacing w:line="240" w:lineRule="auto"/>
        <w:jc w:val="both"/>
        <w:rPr>
          <w:rFonts w:ascii="Times New Roman" w:hAnsi="Times New Roman" w:cs="Times New Roman"/>
        </w:rPr>
      </w:pPr>
      <w:r w:rsidRPr="00E97C97">
        <w:rPr>
          <w:rFonts w:ascii="Times New Roman" w:hAnsi="Times New Roman" w:cs="Times New Roman"/>
        </w:rPr>
        <w:t>W ramach przedmiotowej części wykonano 3 instalacje fotowoltaiczne na 2 ujęciach wody o łącznej mocy wytwórczej wynoszącej  98,10 Kwp.  Celem głównym realizacji tej części inwestycji była poprawa jakości środowiska poprzez zwiększenie ilości energii pozyskiwanej z OZE.</w:t>
      </w:r>
    </w:p>
    <w:p w14:paraId="2075E75A" w14:textId="77777777" w:rsidR="0051654B" w:rsidRPr="00E97C97" w:rsidRDefault="0051654B" w:rsidP="008F2AFB">
      <w:pPr>
        <w:spacing w:line="240" w:lineRule="auto"/>
        <w:jc w:val="both"/>
        <w:rPr>
          <w:rFonts w:ascii="Times New Roman" w:hAnsi="Times New Roman" w:cs="Times New Roman"/>
        </w:rPr>
      </w:pPr>
      <w:r w:rsidRPr="00E97C97">
        <w:rPr>
          <w:rFonts w:ascii="Times New Roman" w:hAnsi="Times New Roman" w:cs="Times New Roman"/>
        </w:rPr>
        <w:t>Na</w:t>
      </w:r>
      <w:r w:rsidRPr="00E97C97">
        <w:rPr>
          <w:rFonts w:ascii="Times New Roman" w:hAnsi="Times New Roman" w:cs="Times New Roman"/>
          <w:b/>
        </w:rPr>
        <w:t xml:space="preserve"> </w:t>
      </w:r>
      <w:r w:rsidRPr="00E97C97">
        <w:rPr>
          <w:rFonts w:ascii="Times New Roman" w:hAnsi="Times New Roman" w:cs="Times New Roman"/>
        </w:rPr>
        <w:t>ujęciu wody Witów powstała instalacja naziemna o mocy 39,24 KWp zaś na ujęciu wody Modrzany wybudowano 2 instalacje naziemne:</w:t>
      </w:r>
    </w:p>
    <w:p w14:paraId="6639274F" w14:textId="77777777" w:rsidR="0051654B" w:rsidRPr="00E97C97" w:rsidRDefault="0051654B" w:rsidP="008F2AFB">
      <w:pPr>
        <w:spacing w:line="240" w:lineRule="auto"/>
        <w:jc w:val="both"/>
        <w:rPr>
          <w:rFonts w:ascii="Times New Roman" w:hAnsi="Times New Roman" w:cs="Times New Roman"/>
        </w:rPr>
      </w:pPr>
      <w:r w:rsidRPr="00E97C97">
        <w:rPr>
          <w:rFonts w:ascii="Times New Roman" w:hAnsi="Times New Roman" w:cs="Times New Roman"/>
        </w:rPr>
        <w:t>– stacja uzdatniania wody instalacja o mocy 39,24 KWp</w:t>
      </w:r>
    </w:p>
    <w:p w14:paraId="39A5E3B5" w14:textId="77777777" w:rsidR="0051654B" w:rsidRPr="00E97C97" w:rsidRDefault="0051654B" w:rsidP="008F2AFB">
      <w:pPr>
        <w:spacing w:line="240" w:lineRule="auto"/>
        <w:jc w:val="both"/>
        <w:rPr>
          <w:rFonts w:ascii="Times New Roman" w:hAnsi="Times New Roman" w:cs="Times New Roman"/>
        </w:rPr>
      </w:pPr>
      <w:r w:rsidRPr="00E97C97">
        <w:rPr>
          <w:rFonts w:ascii="Times New Roman" w:hAnsi="Times New Roman" w:cs="Times New Roman"/>
        </w:rPr>
        <w:t xml:space="preserve"> – przepompownia wody – instalacja o mocy 19,62 KWp</w:t>
      </w:r>
    </w:p>
    <w:p w14:paraId="7E13E44E" w14:textId="77777777" w:rsidR="0051654B" w:rsidRPr="00E97C97" w:rsidRDefault="0051654B" w:rsidP="008F2AFB">
      <w:pPr>
        <w:spacing w:line="240" w:lineRule="auto"/>
        <w:jc w:val="both"/>
        <w:rPr>
          <w:rFonts w:ascii="Times New Roman" w:hAnsi="Times New Roman" w:cs="Times New Roman"/>
        </w:rPr>
      </w:pPr>
      <w:r w:rsidRPr="00E97C97">
        <w:rPr>
          <w:rFonts w:ascii="Times New Roman" w:hAnsi="Times New Roman" w:cs="Times New Roman"/>
          <w:bCs/>
        </w:rPr>
        <w:t>Część czwarta: Modernizacja oczyszczalni ścieków –</w:t>
      </w:r>
      <w:r w:rsidRPr="00E97C97">
        <w:rPr>
          <w:rFonts w:ascii="Times New Roman" w:hAnsi="Times New Roman" w:cs="Times New Roman"/>
        </w:rPr>
        <w:t xml:space="preserve"> o wartości 729 955,80 zł</w:t>
      </w:r>
    </w:p>
    <w:p w14:paraId="5C2A7B65" w14:textId="77777777" w:rsidR="0051654B" w:rsidRPr="00E97C97" w:rsidRDefault="0051654B" w:rsidP="008F2AFB">
      <w:pPr>
        <w:spacing w:line="240" w:lineRule="auto"/>
        <w:jc w:val="both"/>
        <w:rPr>
          <w:rFonts w:ascii="Times New Roman" w:hAnsi="Times New Roman" w:cs="Times New Roman"/>
        </w:rPr>
      </w:pPr>
      <w:r w:rsidRPr="00E97C97">
        <w:rPr>
          <w:rFonts w:ascii="Times New Roman" w:hAnsi="Times New Roman" w:cs="Times New Roman"/>
        </w:rPr>
        <w:t>Przedmiotem tej części była modernizacja oczyszczalni ścieków we Włostowicach mająca na celu podniesienie skuteczności oczyszczania ścieków i usprawnienie procesu zagospodarowania osadów pościekowych poprzez:</w:t>
      </w:r>
    </w:p>
    <w:p w14:paraId="64CCC3A8" w14:textId="77777777" w:rsidR="0051654B" w:rsidRPr="00E97C97" w:rsidRDefault="0051654B" w:rsidP="008F2AFB">
      <w:pPr>
        <w:spacing w:line="240" w:lineRule="auto"/>
        <w:jc w:val="both"/>
        <w:rPr>
          <w:rFonts w:ascii="Times New Roman" w:hAnsi="Times New Roman" w:cs="Times New Roman"/>
        </w:rPr>
      </w:pPr>
      <w:r w:rsidRPr="00E97C97">
        <w:rPr>
          <w:rFonts w:ascii="Times New Roman" w:hAnsi="Times New Roman" w:cs="Times New Roman"/>
        </w:rPr>
        <w:t>- Zakup, dostawę i montaż sito piaskownika do ścieków surowych o wysokiej zawartości zawiesin dla przepustowości 30 l/s – urządzenie instalowane na zewnątrz wymagające zastosowania ocieplenia i ogrzewania mającego na celu eliminację wszelkich zanieczyszczeń obecnych w ściekach, które można usunąć w wyniku procesów mechanicznych, takich jak cedzenie, grawitacyjne opadanie – służy oczyszczaniu ścieków przypływających siecią kanalizacyjną</w:t>
      </w:r>
    </w:p>
    <w:p w14:paraId="1E7AE870" w14:textId="77777777" w:rsidR="0051654B" w:rsidRPr="00E97C97" w:rsidRDefault="0051654B" w:rsidP="008F2AFB">
      <w:pPr>
        <w:spacing w:line="240" w:lineRule="auto"/>
        <w:jc w:val="both"/>
        <w:rPr>
          <w:rFonts w:ascii="Times New Roman" w:hAnsi="Times New Roman" w:cs="Times New Roman"/>
        </w:rPr>
      </w:pPr>
      <w:r w:rsidRPr="00E97C97">
        <w:rPr>
          <w:rFonts w:ascii="Times New Roman" w:hAnsi="Times New Roman" w:cs="Times New Roman"/>
        </w:rPr>
        <w:t>- zakup, dostawę  i montaż sita spiralnego do ścieków surowych o wysokiej zawartości zawiesin dla przepustowości 30 l/s – urządzenia przeznaczonego do odseparowywania ciał stałych ze ścieków komunalnych dowożonych na oczyszczalnie taborem asenizacyjnym</w:t>
      </w:r>
    </w:p>
    <w:p w14:paraId="6C33D372" w14:textId="77777777" w:rsidR="0051654B" w:rsidRPr="00E97C97" w:rsidRDefault="0051654B" w:rsidP="008F2AFB">
      <w:pPr>
        <w:spacing w:line="240" w:lineRule="auto"/>
        <w:jc w:val="both"/>
        <w:rPr>
          <w:rFonts w:ascii="Times New Roman" w:hAnsi="Times New Roman" w:cs="Times New Roman"/>
        </w:rPr>
      </w:pPr>
      <w:r w:rsidRPr="00E97C97">
        <w:rPr>
          <w:rFonts w:ascii="Times New Roman" w:hAnsi="Times New Roman" w:cs="Times New Roman"/>
        </w:rPr>
        <w:t>- Zakup, dostawa wraz z montażem i legalizacją wagi samochodowej najazdowej o nośności 50 ton  – przeznaczonej do bieżącej działalności oczyszczalni – głównie gospodarczego wykorzystania osadów po ściekowych i produkowanego nawozu RABATEX</w:t>
      </w:r>
    </w:p>
    <w:p w14:paraId="2BE48987" w14:textId="2347D341" w:rsidR="0051654B" w:rsidRPr="00E97C97" w:rsidRDefault="0051654B" w:rsidP="008F2AFB">
      <w:pPr>
        <w:spacing w:line="240" w:lineRule="auto"/>
        <w:jc w:val="both"/>
        <w:rPr>
          <w:rFonts w:ascii="Times New Roman" w:hAnsi="Times New Roman" w:cs="Times New Roman"/>
        </w:rPr>
      </w:pPr>
      <w:r w:rsidRPr="00E97C97">
        <w:rPr>
          <w:rFonts w:ascii="Times New Roman" w:hAnsi="Times New Roman" w:cs="Times New Roman"/>
          <w:bCs/>
        </w:rPr>
        <w:t>Część piąta Cyfryzacja obsługi sieci wodociągowej i kanalizacyjnej</w:t>
      </w:r>
      <w:r w:rsidRPr="00E97C97">
        <w:rPr>
          <w:rFonts w:ascii="Times New Roman" w:hAnsi="Times New Roman" w:cs="Times New Roman"/>
        </w:rPr>
        <w:t xml:space="preserve"> – o wartości 2 098 912,50 zł</w:t>
      </w:r>
      <w:r w:rsidR="005D780C" w:rsidRPr="00E97C97">
        <w:rPr>
          <w:rFonts w:ascii="Times New Roman" w:hAnsi="Times New Roman" w:cs="Times New Roman"/>
        </w:rPr>
        <w:t xml:space="preserve">. </w:t>
      </w:r>
      <w:r w:rsidRPr="00E97C97">
        <w:rPr>
          <w:rFonts w:ascii="Times New Roman" w:hAnsi="Times New Roman" w:cs="Times New Roman"/>
        </w:rPr>
        <w:t>Zakres przedmiotu zamówienia obejmuje:</w:t>
      </w:r>
    </w:p>
    <w:p w14:paraId="797CCE0A" w14:textId="77777777" w:rsidR="0051654B" w:rsidRPr="00E97C97" w:rsidRDefault="0051654B" w:rsidP="008F2AFB">
      <w:pPr>
        <w:spacing w:line="240" w:lineRule="auto"/>
        <w:jc w:val="both"/>
        <w:rPr>
          <w:rFonts w:ascii="Times New Roman" w:hAnsi="Times New Roman" w:cs="Times New Roman"/>
        </w:rPr>
      </w:pPr>
      <w:r w:rsidRPr="00E97C97">
        <w:rPr>
          <w:rFonts w:ascii="Times New Roman" w:hAnsi="Times New Roman" w:cs="Times New Roman"/>
        </w:rPr>
        <w:lastRenderedPageBreak/>
        <w:t>1) zakup i montaż 1200 sztuk wodomierzy wraz z modułami radiowymi umożliwiającymi prowadzenie zdalnych odczytów wskazań wodomierza – zintegrowany z systemem informatycznym</w:t>
      </w:r>
    </w:p>
    <w:p w14:paraId="43F95935" w14:textId="77777777" w:rsidR="0051654B" w:rsidRPr="00E97C97" w:rsidRDefault="0051654B" w:rsidP="008F2AFB">
      <w:pPr>
        <w:spacing w:line="240" w:lineRule="auto"/>
        <w:jc w:val="both"/>
        <w:rPr>
          <w:rFonts w:ascii="Times New Roman" w:hAnsi="Times New Roman" w:cs="Times New Roman"/>
        </w:rPr>
      </w:pPr>
      <w:r w:rsidRPr="00E97C97">
        <w:rPr>
          <w:rFonts w:ascii="Times New Roman" w:hAnsi="Times New Roman" w:cs="Times New Roman"/>
        </w:rPr>
        <w:t>2) zakup licencji i wdrożenie specjalistycznego oprogramowania  rozumianego jako zintegrowany system informatyczny będący podstawą do stworzenia internetowej platformy e-usług, przeznaczonych dla potrzeb zakładu zarządzającego obsługą sieci wod- Kan. - Gminnego Przedsiębiorstwa Gospodarki Komunalnej. Dostawa i wdrożenie e-usług dla ludności oraz dostarczenie sprzętu, licencji i wdrożenie dodatkowych modułów oprogramowania dziedzinowego.</w:t>
      </w:r>
    </w:p>
    <w:p w14:paraId="4FE01E98" w14:textId="1B0E0584" w:rsidR="0051654B" w:rsidRPr="00E97C97" w:rsidRDefault="0051654B" w:rsidP="008F2AFB">
      <w:pPr>
        <w:spacing w:line="240" w:lineRule="auto"/>
        <w:jc w:val="both"/>
        <w:rPr>
          <w:rFonts w:ascii="Times New Roman" w:hAnsi="Times New Roman" w:cs="Times New Roman"/>
        </w:rPr>
      </w:pPr>
      <w:r w:rsidRPr="00E97C97">
        <w:rPr>
          <w:rFonts w:ascii="Times New Roman" w:hAnsi="Times New Roman" w:cs="Times New Roman"/>
        </w:rPr>
        <w:t>3) modernizacje układów pomiarowo-sterujących sieci kanalizacyjnej: zakup i wymiana 8 szaf sterowniczych oraz 2 złącz licznikowych zamontowanych na sieci kanalizacyjnej wraz z zakupem i montażem 44 pomp ściekowych – które usprawnią funkcjonowanie sieci kanalizacyjnej i przygotują ją do wprowadzenia systemu opomiarowania i monitoringu</w:t>
      </w:r>
    </w:p>
    <w:p w14:paraId="64028CFA" w14:textId="77777777" w:rsidR="0051654B" w:rsidRPr="00E97C97" w:rsidRDefault="0051654B" w:rsidP="008F2AFB">
      <w:pPr>
        <w:spacing w:line="240" w:lineRule="auto"/>
        <w:jc w:val="both"/>
        <w:rPr>
          <w:rFonts w:ascii="Times New Roman" w:hAnsi="Times New Roman" w:cs="Times New Roman"/>
        </w:rPr>
      </w:pPr>
      <w:r w:rsidRPr="00E97C97">
        <w:rPr>
          <w:rFonts w:ascii="Times New Roman" w:hAnsi="Times New Roman" w:cs="Times New Roman"/>
        </w:rPr>
        <w:t>4) zakup i montaż urządzeń oraz systemu monitoringu przepływów na sieci kanalizacyjnej oraz sieci wodociągowej</w:t>
      </w:r>
    </w:p>
    <w:p w14:paraId="50E731E7" w14:textId="77777777" w:rsidR="0051654B" w:rsidRPr="00E97C97" w:rsidRDefault="0051654B" w:rsidP="008F2AFB">
      <w:pPr>
        <w:spacing w:line="240" w:lineRule="auto"/>
        <w:jc w:val="both"/>
        <w:rPr>
          <w:rFonts w:ascii="Times New Roman" w:hAnsi="Times New Roman" w:cs="Times New Roman"/>
        </w:rPr>
      </w:pPr>
      <w:r w:rsidRPr="00E97C97">
        <w:rPr>
          <w:rFonts w:ascii="Times New Roman" w:hAnsi="Times New Roman" w:cs="Times New Roman"/>
        </w:rPr>
        <w:t>5) przeprowadzenie szkoleń wskazanych przez Zamawiającego osób  w zakresie obsługi e-usług, e- monitoringu sieci oraz całości zagadnień związanych z użytkowaniem dostarczanych rozwiązań.</w:t>
      </w:r>
    </w:p>
    <w:p w14:paraId="56C9FE0D" w14:textId="77777777" w:rsidR="00124FB2" w:rsidRPr="00E97C97" w:rsidRDefault="00124FB2" w:rsidP="008F2AFB">
      <w:pPr>
        <w:spacing w:line="240" w:lineRule="auto"/>
        <w:jc w:val="both"/>
        <w:rPr>
          <w:rFonts w:ascii="Times New Roman" w:hAnsi="Times New Roman" w:cs="Times New Roman"/>
        </w:rPr>
      </w:pPr>
      <w:r w:rsidRPr="00E97C97">
        <w:rPr>
          <w:rFonts w:ascii="Times New Roman" w:hAnsi="Times New Roman" w:cs="Times New Roman"/>
        </w:rPr>
        <w:t>Dokumentacja pod wymianę sieci wodociągowej we Włostowicach</w:t>
      </w:r>
    </w:p>
    <w:p w14:paraId="1E2409DF" w14:textId="77777777" w:rsidR="00124FB2" w:rsidRPr="00E97C97" w:rsidRDefault="00124FB2" w:rsidP="008F2AFB">
      <w:pPr>
        <w:spacing w:line="240" w:lineRule="auto"/>
        <w:jc w:val="both"/>
        <w:rPr>
          <w:rFonts w:ascii="Times New Roman" w:hAnsi="Times New Roman" w:cs="Times New Roman"/>
        </w:rPr>
      </w:pPr>
      <w:r w:rsidRPr="00E97C97">
        <w:rPr>
          <w:rFonts w:ascii="Times New Roman" w:hAnsi="Times New Roman" w:cs="Times New Roman"/>
          <w:bCs/>
        </w:rPr>
        <w:t>Ponadto w roku 2023 samorząd poczynił kroki i przygotował dokumentacje budowlaną o wartości 59 200,00 zł dla inwestycji polegającej na wymianie odcinka azbestocementowej sieci wodociągowej we Włostowicach. Inwestycja obejmie całą miejscowość i polegać będzie na równoległym wykonaniu nowego odcinka sieci wodociągowej (za wyjątkiem miejscowego obejścia odcinków newralgicznych) do którego następnie wpięci zostaną dotychczasowi użytkownicy korzystający z wodociągu. Budowa sieci przewidziana została do wykonania metodą bezwykopową tzn. iż pod chodnikami, wjazdami, drogą powiatową oraz innymi wyznaczonymi w projekcie miejscami wykonany zostanie tak zwany przewiert sterowany. Nie uniknionym jest jednak punktowe rozkopanie ziemi – pod punkty wprowadzania wiertnicy oraz miejsca połączenia istniejącego przyłącza wodociągowego celem wypięcia go ze starej a wpięcia w nową sieć. Umowa na realizacje powyższego został zawarta i przewidziana jest do realizacji w roku 2024.</w:t>
      </w:r>
    </w:p>
    <w:p w14:paraId="342FB601" w14:textId="33D9B903" w:rsidR="007B0D6E" w:rsidRPr="00E97C97" w:rsidRDefault="00203233" w:rsidP="00203233">
      <w:pPr>
        <w:pStyle w:val="Nagwek2"/>
        <w:rPr>
          <w:rFonts w:ascii="Times New Roman" w:eastAsia="Times New Roman" w:hAnsi="Times New Roman" w:cs="Times New Roman"/>
          <w:lang w:eastAsia="pl-PL"/>
        </w:rPr>
      </w:pPr>
      <w:bookmarkStart w:id="61" w:name="_Toc167270545"/>
      <w:r w:rsidRPr="00E97C97">
        <w:rPr>
          <w:rFonts w:ascii="Times New Roman" w:eastAsia="Times New Roman" w:hAnsi="Times New Roman" w:cs="Times New Roman"/>
          <w:lang w:eastAsia="pl-PL"/>
        </w:rPr>
        <w:t>3.3.</w:t>
      </w:r>
      <w:r w:rsidR="00C34AE3">
        <w:rPr>
          <w:rFonts w:ascii="Times New Roman" w:eastAsia="Times New Roman" w:hAnsi="Times New Roman" w:cs="Times New Roman"/>
          <w:lang w:eastAsia="pl-PL"/>
        </w:rPr>
        <w:t xml:space="preserve"> </w:t>
      </w:r>
      <w:r w:rsidR="007B0D6E" w:rsidRPr="00E97C97">
        <w:rPr>
          <w:rFonts w:ascii="Times New Roman" w:eastAsia="Times New Roman" w:hAnsi="Times New Roman" w:cs="Times New Roman"/>
          <w:lang w:eastAsia="pl-PL"/>
        </w:rPr>
        <w:t>Budowa wieży widokowej wraz ze ścieżką turystyczno-rowerową w miejscowości Witów</w:t>
      </w:r>
      <w:bookmarkEnd w:id="61"/>
    </w:p>
    <w:p w14:paraId="6A6913B8" w14:textId="77777777" w:rsidR="007B0D6E" w:rsidRPr="00E97C97" w:rsidRDefault="007B0D6E" w:rsidP="007B0D6E">
      <w:pPr>
        <w:pStyle w:val="NormalnyWeb"/>
        <w:shd w:val="clear" w:color="auto" w:fill="FFFFFF"/>
        <w:tabs>
          <w:tab w:val="left" w:pos="0"/>
        </w:tabs>
        <w:spacing w:before="0" w:beforeAutospacing="0" w:after="0" w:afterAutospacing="0"/>
        <w:jc w:val="both"/>
        <w:rPr>
          <w:color w:val="000000"/>
          <w:sz w:val="22"/>
          <w:szCs w:val="22"/>
        </w:rPr>
      </w:pPr>
      <w:r w:rsidRPr="00E97C97">
        <w:rPr>
          <w:color w:val="000000"/>
          <w:sz w:val="22"/>
          <w:szCs w:val="22"/>
        </w:rPr>
        <w:t>Inwestycja pod nazwą: „Budowa wieży widokowej wraz z utworzeniem sieci ścieżek turystyczno- rowerowych i towarzyszącą im infrastrukturą” rozpoczęła się podpisaniem umów w dniu 10.03.2022 r. i podzielona była na 2 części, a za każdą z części odpowiadał inny wykonawca, termin umowny obejmował okres 6 miesięcy.</w:t>
      </w:r>
    </w:p>
    <w:p w14:paraId="5C266A3C" w14:textId="77777777" w:rsidR="007B0D6E" w:rsidRPr="00E97C97" w:rsidRDefault="007B0D6E" w:rsidP="007B0D6E">
      <w:pPr>
        <w:pStyle w:val="NormalnyWeb"/>
        <w:shd w:val="clear" w:color="auto" w:fill="FFFFFF"/>
        <w:tabs>
          <w:tab w:val="left" w:pos="0"/>
        </w:tabs>
        <w:spacing w:before="0" w:beforeAutospacing="0" w:after="0" w:afterAutospacing="0" w:line="276" w:lineRule="auto"/>
        <w:jc w:val="both"/>
        <w:rPr>
          <w:color w:val="000000"/>
          <w:sz w:val="22"/>
          <w:szCs w:val="22"/>
        </w:rPr>
      </w:pPr>
      <w:r w:rsidRPr="00E97C97">
        <w:rPr>
          <w:color w:val="000000"/>
          <w:sz w:val="22"/>
          <w:szCs w:val="22"/>
        </w:rPr>
        <w:t>Wartość zadania zgodnie z zawartymi z wykonawcami umowami wyniosła 2 020 891,55 zł, z czego dofinansowanie zadania stanowi kwotę 1 386 000,00 zł zaś wkład własny samorządu to kwota 634 891,55 zł.</w:t>
      </w:r>
    </w:p>
    <w:p w14:paraId="331FC722" w14:textId="113B59B7" w:rsidR="007B0D6E" w:rsidRPr="00E97C97" w:rsidRDefault="007B0D6E" w:rsidP="00C07A82">
      <w:pPr>
        <w:pStyle w:val="NormalnyWeb"/>
        <w:shd w:val="clear" w:color="auto" w:fill="FFFFFF"/>
        <w:tabs>
          <w:tab w:val="left" w:pos="0"/>
        </w:tabs>
        <w:spacing w:before="0" w:beforeAutospacing="0"/>
        <w:jc w:val="both"/>
        <w:rPr>
          <w:color w:val="000000"/>
          <w:sz w:val="22"/>
          <w:szCs w:val="22"/>
        </w:rPr>
      </w:pPr>
      <w:r w:rsidRPr="00E97C97">
        <w:rPr>
          <w:color w:val="000000"/>
          <w:sz w:val="22"/>
          <w:szCs w:val="22"/>
        </w:rPr>
        <w:t>W pierwszej części wybudowano wieżę widokową zlokalizowaną w miejscowości Witów, w pobliżu wzgórza św. Tekli. W ramach zadania zamontowano tablice informacyjne celem oznaczenia lokalnej trasy rowerowej oraz tablice promocyjne w miejscowościach: Witów- wieża widokowa, Morsko- świetlica, Książnice Małe- Senior+, Koszyce- swojskie klimaty obok Centrum Oświatowego, Rachwałowice- OSP Rachwałowice, Przemyków- Dom Kultury Dodatkowo w miejscowości Witów i Koszyce znajdują stacje naprawcze dla rowerów. Wartość zadania wyniosła: 1 123 862,39 zł. W części drugiej wykonano nawierzchnie na drogach gminnych o nr działki 325-destruktową i o nr działki 339- bitumiczną. Drogi te prowadzą bezpośrednio do wieży widokowej i stanowią trasę wyznaczonej w ramach projektu lokalnej trasy rowerowej. Ze względ</w:t>
      </w:r>
      <w:r w:rsidR="00C07A82" w:rsidRPr="00E97C97">
        <w:rPr>
          <w:color w:val="000000"/>
          <w:sz w:val="22"/>
          <w:szCs w:val="22"/>
        </w:rPr>
        <w:t>u</w:t>
      </w:r>
      <w:r w:rsidRPr="00E97C97">
        <w:rPr>
          <w:color w:val="000000"/>
          <w:sz w:val="22"/>
          <w:szCs w:val="22"/>
        </w:rPr>
        <w:t xml:space="preserve"> na walory przyrodnicze z powodzeniem również mogą stanowić atrakcje dla spacerowiczów.</w:t>
      </w:r>
      <w:r w:rsidR="00C07A82" w:rsidRPr="00E97C97">
        <w:rPr>
          <w:color w:val="000000"/>
          <w:sz w:val="22"/>
          <w:szCs w:val="22"/>
        </w:rPr>
        <w:t xml:space="preserve"> </w:t>
      </w:r>
      <w:r w:rsidRPr="00E97C97">
        <w:rPr>
          <w:color w:val="000000"/>
          <w:sz w:val="22"/>
          <w:szCs w:val="22"/>
        </w:rPr>
        <w:t>Wartość zadania wyniosła: 897 029,16 zł.</w:t>
      </w:r>
      <w:r w:rsidR="00C07A82" w:rsidRPr="00E97C97">
        <w:rPr>
          <w:color w:val="000000"/>
          <w:sz w:val="22"/>
          <w:szCs w:val="22"/>
        </w:rPr>
        <w:t xml:space="preserve"> </w:t>
      </w:r>
      <w:r w:rsidRPr="00E97C97">
        <w:rPr>
          <w:color w:val="000000"/>
          <w:sz w:val="22"/>
          <w:szCs w:val="22"/>
        </w:rPr>
        <w:t>Inwestycję zakończono 5 września 2023r.</w:t>
      </w:r>
    </w:p>
    <w:p w14:paraId="7977E9B9" w14:textId="5C9DFC02" w:rsidR="00C07A82" w:rsidRPr="00E97C97" w:rsidRDefault="004A2712" w:rsidP="004A2712">
      <w:pPr>
        <w:pStyle w:val="Nagwek2"/>
        <w:rPr>
          <w:rFonts w:ascii="Times New Roman" w:eastAsia="Times New Roman" w:hAnsi="Times New Roman" w:cs="Times New Roman"/>
          <w:lang w:eastAsia="pl-PL"/>
        </w:rPr>
      </w:pPr>
      <w:bookmarkStart w:id="62" w:name="_Toc167270546"/>
      <w:r w:rsidRPr="00E97C97">
        <w:rPr>
          <w:rFonts w:ascii="Times New Roman" w:eastAsia="Times New Roman" w:hAnsi="Times New Roman" w:cs="Times New Roman"/>
          <w:lang w:eastAsia="pl-PL"/>
        </w:rPr>
        <w:t>3.4.</w:t>
      </w:r>
      <w:r w:rsidR="00C34AE3">
        <w:rPr>
          <w:rFonts w:ascii="Times New Roman" w:eastAsia="Times New Roman" w:hAnsi="Times New Roman" w:cs="Times New Roman"/>
          <w:lang w:eastAsia="pl-PL"/>
        </w:rPr>
        <w:t xml:space="preserve"> </w:t>
      </w:r>
      <w:r w:rsidR="00C07A82" w:rsidRPr="00E97C97">
        <w:rPr>
          <w:rFonts w:ascii="Times New Roman" w:eastAsia="Times New Roman" w:hAnsi="Times New Roman" w:cs="Times New Roman"/>
          <w:lang w:eastAsia="pl-PL"/>
        </w:rPr>
        <w:t>Budowa świetlicy wiejskiej w miejscowości Witów</w:t>
      </w:r>
      <w:bookmarkEnd w:id="62"/>
    </w:p>
    <w:p w14:paraId="2DE8868E" w14:textId="55789528" w:rsidR="00C07A82" w:rsidRPr="00E97C97" w:rsidRDefault="00C07A82" w:rsidP="00203233">
      <w:pPr>
        <w:spacing w:after="0"/>
        <w:jc w:val="both"/>
        <w:rPr>
          <w:rFonts w:ascii="Times New Roman" w:hAnsi="Times New Roman" w:cs="Times New Roman"/>
          <w:color w:val="000000" w:themeColor="text1"/>
        </w:rPr>
      </w:pPr>
      <w:r w:rsidRPr="00E97C97">
        <w:rPr>
          <w:rFonts w:ascii="Times New Roman" w:hAnsi="Times New Roman" w:cs="Times New Roman"/>
          <w:color w:val="000000" w:themeColor="text1"/>
        </w:rPr>
        <w:t xml:space="preserve">Budowa świetlicy wiejskiej rozpoczęła się w </w:t>
      </w:r>
      <w:r w:rsidRPr="00E97C97">
        <w:rPr>
          <w:rFonts w:ascii="Times New Roman" w:hAnsi="Times New Roman" w:cs="Times New Roman"/>
        </w:rPr>
        <w:t>lutym</w:t>
      </w:r>
      <w:r w:rsidRPr="00E97C97">
        <w:rPr>
          <w:rFonts w:ascii="Times New Roman" w:hAnsi="Times New Roman" w:cs="Times New Roman"/>
          <w:color w:val="000000" w:themeColor="text1"/>
        </w:rPr>
        <w:t xml:space="preserve"> 2023 r. Termin umowny obejmował 11 miesięcy.</w:t>
      </w:r>
    </w:p>
    <w:p w14:paraId="4C7EC10A" w14:textId="77777777" w:rsidR="00C07A82" w:rsidRPr="00E97C97" w:rsidRDefault="00C07A82" w:rsidP="00203233">
      <w:pPr>
        <w:spacing w:after="0"/>
        <w:jc w:val="both"/>
        <w:rPr>
          <w:rFonts w:ascii="Times New Roman" w:hAnsi="Times New Roman" w:cs="Times New Roman"/>
          <w:color w:val="000000" w:themeColor="text1"/>
        </w:rPr>
      </w:pPr>
      <w:r w:rsidRPr="00E97C97">
        <w:rPr>
          <w:rFonts w:ascii="Times New Roman" w:hAnsi="Times New Roman" w:cs="Times New Roman"/>
          <w:color w:val="000000" w:themeColor="text1"/>
        </w:rPr>
        <w:lastRenderedPageBreak/>
        <w:t>Wartość zadania zgodnie z zawartą z wykonawcą umową wyniosła 1 000 622,13 zł. z czego wartość dofinansowania stanowi kwotę 752 250,00 zł., a wkład własny gminy wyniósł 248 372,13 zł.</w:t>
      </w:r>
    </w:p>
    <w:p w14:paraId="004F49CD" w14:textId="1CF4BB48" w:rsidR="00C07A82" w:rsidRPr="00E97C97" w:rsidRDefault="00C07A82" w:rsidP="00203233">
      <w:pPr>
        <w:spacing w:after="0"/>
        <w:jc w:val="both"/>
        <w:rPr>
          <w:rFonts w:ascii="Times New Roman" w:hAnsi="Times New Roman" w:cs="Times New Roman"/>
          <w:color w:val="000000" w:themeColor="text1"/>
        </w:rPr>
      </w:pPr>
      <w:r w:rsidRPr="00E97C97">
        <w:rPr>
          <w:rFonts w:ascii="Times New Roman" w:hAnsi="Times New Roman" w:cs="Times New Roman"/>
          <w:color w:val="000000" w:themeColor="text1"/>
        </w:rPr>
        <w:t xml:space="preserve">W ramach zadania wybudowano kontenerową świetlicę wiejską wraz z zagospodarowaniem terenu (placem zabaw, siłownią zewnętrzną, boiskiem wielofunkcyjnym i altaną) na działce nr </w:t>
      </w:r>
      <w:r w:rsidRPr="00E97C97">
        <w:rPr>
          <w:rFonts w:ascii="Times New Roman" w:hAnsi="Times New Roman" w:cs="Times New Roman"/>
        </w:rPr>
        <w:t xml:space="preserve">53/7 </w:t>
      </w:r>
      <w:r w:rsidRPr="00E97C97">
        <w:rPr>
          <w:rFonts w:ascii="Times New Roman" w:hAnsi="Times New Roman" w:cs="Times New Roman"/>
          <w:color w:val="000000" w:themeColor="text1"/>
        </w:rPr>
        <w:t>w miejscowości Witów. Inwestycję zakończono 30 listopada 2023r.</w:t>
      </w:r>
    </w:p>
    <w:p w14:paraId="7CCEFAD6" w14:textId="77777777" w:rsidR="00C07A82" w:rsidRPr="00E97C97" w:rsidRDefault="00C07A82" w:rsidP="00203233">
      <w:pPr>
        <w:spacing w:after="0"/>
        <w:jc w:val="both"/>
        <w:rPr>
          <w:rFonts w:ascii="Times New Roman" w:hAnsi="Times New Roman" w:cs="Times New Roman"/>
          <w:color w:val="000000" w:themeColor="text1"/>
        </w:rPr>
      </w:pPr>
    </w:p>
    <w:p w14:paraId="2CAF8F98" w14:textId="1E108688" w:rsidR="00C07A82" w:rsidRPr="00E97C97" w:rsidRDefault="004A2712" w:rsidP="004A2712">
      <w:pPr>
        <w:pStyle w:val="Nagwek2"/>
        <w:rPr>
          <w:rFonts w:ascii="Times New Roman" w:hAnsi="Times New Roman" w:cs="Times New Roman"/>
          <w:lang w:eastAsia="pl-PL"/>
        </w:rPr>
      </w:pPr>
      <w:bookmarkStart w:id="63" w:name="_Toc167270547"/>
      <w:r w:rsidRPr="00E97C97">
        <w:rPr>
          <w:rFonts w:ascii="Times New Roman" w:eastAsia="Times New Roman" w:hAnsi="Times New Roman" w:cs="Times New Roman"/>
          <w:lang w:eastAsia="pl-PL"/>
        </w:rPr>
        <w:t xml:space="preserve">3.5. </w:t>
      </w:r>
      <w:r w:rsidR="00C07A82" w:rsidRPr="00E97C97">
        <w:rPr>
          <w:rFonts w:ascii="Times New Roman" w:eastAsia="Times New Roman" w:hAnsi="Times New Roman" w:cs="Times New Roman"/>
          <w:lang w:eastAsia="pl-PL"/>
        </w:rPr>
        <w:t>Rządowy Fundusz Polski Ład: Program Inwestycji Strategicznych – edycja szósta PGR</w:t>
      </w:r>
      <w:bookmarkEnd w:id="63"/>
      <w:r w:rsidR="00C07A82" w:rsidRPr="00E97C97">
        <w:rPr>
          <w:rFonts w:ascii="Times New Roman" w:eastAsia="Times New Roman" w:hAnsi="Times New Roman" w:cs="Times New Roman"/>
          <w:lang w:eastAsia="pl-PL"/>
        </w:rPr>
        <w:t xml:space="preserve"> </w:t>
      </w:r>
    </w:p>
    <w:p w14:paraId="30C1D731" w14:textId="77777777" w:rsidR="00C07A82" w:rsidRPr="00E97C97" w:rsidRDefault="00C07A82" w:rsidP="00C07A82">
      <w:pPr>
        <w:spacing w:after="0"/>
        <w:jc w:val="both"/>
        <w:rPr>
          <w:rFonts w:ascii="Times New Roman" w:hAnsi="Times New Roman" w:cs="Times New Roman"/>
          <w:color w:val="000000" w:themeColor="text1"/>
        </w:rPr>
      </w:pPr>
      <w:r w:rsidRPr="00E97C97">
        <w:rPr>
          <w:rFonts w:ascii="Times New Roman" w:hAnsi="Times New Roman" w:cs="Times New Roman"/>
          <w:color w:val="000000" w:themeColor="text1"/>
        </w:rPr>
        <w:t>W ramach tej edycji gmina Koszyce otrzymała dofinansowanie na zadanie pn. „budowa świetlicy wiejskiej wraz z remontem drogi w miejscowości Morsko”.</w:t>
      </w:r>
    </w:p>
    <w:p w14:paraId="41AFBB19" w14:textId="05A1B7EF" w:rsidR="00C07A82" w:rsidRPr="00E97C97" w:rsidRDefault="00C07A82" w:rsidP="00C07A82">
      <w:pPr>
        <w:spacing w:after="0"/>
        <w:jc w:val="both"/>
        <w:rPr>
          <w:rFonts w:ascii="Times New Roman" w:hAnsi="Times New Roman" w:cs="Times New Roman"/>
          <w:color w:val="000000" w:themeColor="text1"/>
        </w:rPr>
      </w:pPr>
      <w:r w:rsidRPr="00E97C97">
        <w:rPr>
          <w:rFonts w:ascii="Times New Roman" w:hAnsi="Times New Roman" w:cs="Times New Roman"/>
          <w:color w:val="000000" w:themeColor="text1"/>
        </w:rPr>
        <w:t xml:space="preserve">Inwestycja rozpoczęła się podpisaniem umów z wykonawcami w listopadzie 2023r. i jest podzielona na dwie części. Za każdą z nich odpowiada inny wykonawca. Wartość zadania wynosi 2 234 878,76 zł. z czego wartość dofinansowania stanowi kwotę 1 900 000,00 zł, a wkład własny samorządu wynosi 334 878,76 zł. Zadanie obejmuje rozbiórkę istniejącego budynku i budowę dwukondygnacyjnej świetlicy wiejskiej na działce 257/2 w miejscowości Morsko. </w:t>
      </w:r>
      <w:r w:rsidRPr="00E97C97">
        <w:rPr>
          <w:rFonts w:ascii="Times New Roman" w:hAnsi="Times New Roman" w:cs="Times New Roman"/>
        </w:rPr>
        <w:t xml:space="preserve">Na terenie działki planowana również jest budowa ogólnodostępnego placu zabaw dla dzieci, altany do 35m2 oraz budowa siłowni na świeżym powietrzu. </w:t>
      </w:r>
      <w:r w:rsidRPr="00E97C97">
        <w:rPr>
          <w:rFonts w:ascii="Times New Roman" w:hAnsi="Times New Roman" w:cs="Times New Roman"/>
          <w:color w:val="000000" w:themeColor="text1"/>
        </w:rPr>
        <w:t xml:space="preserve">Wartość zadania: 1 735 517,21 zł. Drugie zadanie pn. „Remont drogi w miejscowości Morsko” obejmuje wymianę nawierzchni na asfaltową na działce </w:t>
      </w:r>
      <w:r w:rsidRPr="00E97C97">
        <w:rPr>
          <w:rFonts w:ascii="Times New Roman" w:hAnsi="Times New Roman" w:cs="Times New Roman"/>
        </w:rPr>
        <w:t>nr. 712/5 obręb Morsko</w:t>
      </w:r>
      <w:r w:rsidRPr="00E97C97">
        <w:rPr>
          <w:rFonts w:ascii="Times New Roman" w:hAnsi="Times New Roman" w:cs="Times New Roman"/>
          <w:color w:val="000000" w:themeColor="text1"/>
        </w:rPr>
        <w:t xml:space="preserve"> o wartości  zadania: </w:t>
      </w:r>
      <w:r w:rsidRPr="00E97C97">
        <w:rPr>
          <w:rFonts w:ascii="Times New Roman" w:eastAsia="Times New Roman" w:hAnsi="Times New Roman" w:cs="Times New Roman"/>
          <w:lang w:eastAsia="pl-PL"/>
        </w:rPr>
        <w:t xml:space="preserve">499 361,55 zł. </w:t>
      </w:r>
      <w:r w:rsidRPr="00E97C97">
        <w:rPr>
          <w:rFonts w:ascii="Times New Roman" w:hAnsi="Times New Roman" w:cs="Times New Roman"/>
          <w:color w:val="000000" w:themeColor="text1"/>
        </w:rPr>
        <w:t>Termin zakończenia inwestycji: 6 październik 2024r.</w:t>
      </w:r>
    </w:p>
    <w:p w14:paraId="5BDF6797" w14:textId="77777777" w:rsidR="007B0D6E" w:rsidRPr="00E97C97" w:rsidRDefault="007B0D6E" w:rsidP="007B0D6E">
      <w:pPr>
        <w:pStyle w:val="Akapitzlist"/>
        <w:tabs>
          <w:tab w:val="left" w:pos="0"/>
        </w:tabs>
        <w:ind w:left="0"/>
        <w:rPr>
          <w:rFonts w:ascii="Times New Roman" w:hAnsi="Times New Roman" w:cs="Times New Roman"/>
          <w:lang w:eastAsia="pl-PL"/>
        </w:rPr>
      </w:pPr>
    </w:p>
    <w:p w14:paraId="40B9FD99" w14:textId="429B6B3A" w:rsidR="00E54B1F" w:rsidRPr="00E97C97" w:rsidRDefault="004A2712" w:rsidP="004A2712">
      <w:pPr>
        <w:pStyle w:val="Nagwek2"/>
        <w:rPr>
          <w:rFonts w:ascii="Times New Roman" w:hAnsi="Times New Roman" w:cs="Times New Roman"/>
          <w:lang w:eastAsia="pl-PL"/>
        </w:rPr>
      </w:pPr>
      <w:bookmarkStart w:id="64" w:name="_Toc167270548"/>
      <w:r w:rsidRPr="00E97C97">
        <w:rPr>
          <w:rFonts w:ascii="Times New Roman" w:eastAsia="Times New Roman" w:hAnsi="Times New Roman" w:cs="Times New Roman"/>
          <w:lang w:eastAsia="pl-PL"/>
        </w:rPr>
        <w:t>3.6.</w:t>
      </w:r>
      <w:r w:rsidR="00C34AE3">
        <w:rPr>
          <w:rFonts w:ascii="Times New Roman" w:eastAsia="Times New Roman" w:hAnsi="Times New Roman" w:cs="Times New Roman"/>
          <w:lang w:eastAsia="pl-PL"/>
        </w:rPr>
        <w:t xml:space="preserve"> </w:t>
      </w:r>
      <w:r w:rsidR="00E54B1F" w:rsidRPr="00E97C97">
        <w:rPr>
          <w:rFonts w:ascii="Times New Roman" w:eastAsia="Times New Roman" w:hAnsi="Times New Roman" w:cs="Times New Roman"/>
          <w:lang w:eastAsia="pl-PL"/>
        </w:rPr>
        <w:t>Rządowy Fundusz Polski Ład: Program Inwestycji Strategicznych – edycja ósma</w:t>
      </w:r>
      <w:bookmarkEnd w:id="64"/>
    </w:p>
    <w:p w14:paraId="7FA45202" w14:textId="77777777" w:rsidR="00E54B1F" w:rsidRPr="00E97C97" w:rsidRDefault="00E54B1F" w:rsidP="00E54B1F">
      <w:pPr>
        <w:spacing w:after="0"/>
        <w:jc w:val="both"/>
        <w:rPr>
          <w:rFonts w:ascii="Times New Roman" w:hAnsi="Times New Roman" w:cs="Times New Roman"/>
          <w:color w:val="000000" w:themeColor="text1"/>
        </w:rPr>
      </w:pPr>
      <w:r w:rsidRPr="00E97C97">
        <w:rPr>
          <w:rFonts w:ascii="Times New Roman" w:hAnsi="Times New Roman" w:cs="Times New Roman"/>
          <w:color w:val="000000" w:themeColor="text1"/>
        </w:rPr>
        <w:t xml:space="preserve">W 2023 roku gmina Koszyce złożyła wniosek na zadanie pn. „modernizację infrastruktury edukacyjnej na terenie gminy Koszyce”. </w:t>
      </w:r>
    </w:p>
    <w:p w14:paraId="1FEF6DCB" w14:textId="6ED14D33" w:rsidR="00E54B1F" w:rsidRDefault="00E54B1F" w:rsidP="00E54B1F">
      <w:pPr>
        <w:spacing w:after="0"/>
        <w:jc w:val="both"/>
        <w:rPr>
          <w:rFonts w:ascii="Times New Roman" w:hAnsi="Times New Roman" w:cs="Times New Roman"/>
          <w:color w:val="000000" w:themeColor="text1"/>
        </w:rPr>
      </w:pPr>
      <w:r w:rsidRPr="00E97C97">
        <w:rPr>
          <w:rFonts w:ascii="Times New Roman" w:hAnsi="Times New Roman" w:cs="Times New Roman"/>
          <w:color w:val="000000" w:themeColor="text1"/>
        </w:rPr>
        <w:t>Podmiotem inwestycji jest modernizacja infrastruktury edukacyjnej trzech placówek oświatowych gminy Koszyce wraz z terenem przyszkolnym. Prace modernizacyjne polegają m.in. na remoncie sal lekcyjnych, pomieszczeń, korytarzy, łazienek, zaplecza sportowego, częściowa wymiana stolarki okiennej i drzwiowej, odnowienie wejść do budynków, elewacji oraz terenu przyszkolnego. Planowany termin realizacji 2024 rok.</w:t>
      </w:r>
    </w:p>
    <w:p w14:paraId="40CE3185" w14:textId="77777777" w:rsidR="00FB0BF6" w:rsidRDefault="00FB0BF6" w:rsidP="00E54B1F">
      <w:pPr>
        <w:spacing w:after="0"/>
        <w:jc w:val="both"/>
        <w:rPr>
          <w:rFonts w:ascii="Times New Roman" w:hAnsi="Times New Roman" w:cs="Times New Roman"/>
          <w:color w:val="000000" w:themeColor="text1"/>
        </w:rPr>
      </w:pPr>
    </w:p>
    <w:p w14:paraId="0A487E42" w14:textId="77777777" w:rsidR="00C17896" w:rsidRPr="00FB0BF6" w:rsidRDefault="00C17896" w:rsidP="00FB0BF6">
      <w:pPr>
        <w:spacing w:after="0"/>
        <w:jc w:val="both"/>
        <w:rPr>
          <w:rFonts w:ascii="Times New Roman" w:hAnsi="Times New Roman" w:cs="Times New Roman"/>
        </w:rPr>
      </w:pPr>
      <w:r w:rsidRPr="00FB0BF6">
        <w:rPr>
          <w:rFonts w:ascii="Times New Roman" w:hAnsi="Times New Roman" w:cs="Times New Roman"/>
        </w:rPr>
        <w:t>W ramach 8 edycji Rządowego Programu Inwestycji Strategicznych Polski Ład Gmina Koszyce w październiku 2023 roku otrzymała wstępną promesę inwestycyjną na zadanie  „Budowa sieci wodociągowej w miejscowości Włostowice”</w:t>
      </w:r>
    </w:p>
    <w:p w14:paraId="6810FCD7" w14:textId="77777777" w:rsidR="00C17896" w:rsidRPr="00FB0BF6" w:rsidRDefault="00C17896" w:rsidP="00FB0BF6">
      <w:pPr>
        <w:spacing w:after="0"/>
        <w:jc w:val="both"/>
        <w:rPr>
          <w:rFonts w:ascii="Times New Roman" w:hAnsi="Times New Roman" w:cs="Times New Roman"/>
        </w:rPr>
      </w:pPr>
      <w:r w:rsidRPr="00FB0BF6">
        <w:rPr>
          <w:rFonts w:ascii="Times New Roman" w:hAnsi="Times New Roman" w:cs="Times New Roman"/>
        </w:rPr>
        <w:t xml:space="preserve">Roboty budowlane obejmować będą budowę sieci wodociągowej o długości ponad 3 km dla miejscowości Włostowice celem zaopatrzenia w wodę istniejącej zabudowy mieszkalnej, ochrony ppoż w rozpatrywanym obszarze oraz efektywniejszą politykę wodociągową w obszarze gminy Koszyce. </w:t>
      </w:r>
    </w:p>
    <w:p w14:paraId="6EC0A672" w14:textId="77777777" w:rsidR="00C17896" w:rsidRPr="00FB0BF6" w:rsidRDefault="00C17896" w:rsidP="00FB0BF6">
      <w:pPr>
        <w:spacing w:after="0"/>
        <w:jc w:val="both"/>
        <w:rPr>
          <w:rFonts w:ascii="Times New Roman" w:hAnsi="Times New Roman" w:cs="Times New Roman"/>
        </w:rPr>
      </w:pPr>
      <w:r w:rsidRPr="00FB0BF6">
        <w:rPr>
          <w:rFonts w:ascii="Times New Roman" w:hAnsi="Times New Roman" w:cs="Times New Roman"/>
        </w:rPr>
        <w:t>Obecnie miejscowość posiada starą sieć wodociągową wykonaną z rur azbestocementowych z lat 70 ubiegłego wieku które z uwagi na zużycie materiału powodują częste awarie i liczne przerwy w dostawie wody dla mieszkańców. Roboty budowlane będą polegać na wykonaniu nowej nitki sieci wodociągowej wykonanej innowacyjną metodą przewiertu sterowanego z późniejszym włączeniem wszystkich dotychczasowych przyłączy wodociągowych do gospodarstw domowych. Sieć będzie wykonana zgodnie ze sztuką budowlaną w oparciu o przygotowaną dokumentacje projektową.</w:t>
      </w:r>
    </w:p>
    <w:p w14:paraId="75739C8E" w14:textId="77777777" w:rsidR="00C17896" w:rsidRPr="00FB0BF6" w:rsidRDefault="00C17896" w:rsidP="00C17896">
      <w:pPr>
        <w:rPr>
          <w:rFonts w:ascii="Times New Roman" w:hAnsi="Times New Roman" w:cs="Times New Roman"/>
        </w:rPr>
      </w:pPr>
      <w:r w:rsidRPr="00FB0BF6">
        <w:rPr>
          <w:rFonts w:ascii="Times New Roman" w:hAnsi="Times New Roman" w:cs="Times New Roman"/>
        </w:rPr>
        <w:t>Zadanie będzie realizowane w roku 2024. Podpisana w dniu 12.02.2024 r umowa z Wykonawcą na realizacje przedmiotowej inwestycji opiewa na kwotę 1 837 251,00 zł</w:t>
      </w:r>
    </w:p>
    <w:p w14:paraId="657EB12D" w14:textId="07CC17AF" w:rsidR="00E54B1F" w:rsidRPr="00E97C97" w:rsidRDefault="004A2712" w:rsidP="004A2712">
      <w:pPr>
        <w:pStyle w:val="Nagwek2"/>
        <w:rPr>
          <w:rFonts w:ascii="Times New Roman" w:eastAsia="Times New Roman" w:hAnsi="Times New Roman" w:cs="Times New Roman"/>
          <w:lang w:eastAsia="pl-PL"/>
        </w:rPr>
      </w:pPr>
      <w:bookmarkStart w:id="65" w:name="_Toc167270549"/>
      <w:r w:rsidRPr="00E97C97">
        <w:rPr>
          <w:rFonts w:ascii="Times New Roman" w:eastAsia="Times New Roman" w:hAnsi="Times New Roman" w:cs="Times New Roman"/>
          <w:lang w:eastAsia="pl-PL"/>
        </w:rPr>
        <w:t>3.7.</w:t>
      </w:r>
      <w:r w:rsidR="00E54B1F" w:rsidRPr="00E97C97">
        <w:rPr>
          <w:rFonts w:ascii="Times New Roman" w:eastAsia="Times New Roman" w:hAnsi="Times New Roman" w:cs="Times New Roman"/>
          <w:lang w:eastAsia="pl-PL"/>
        </w:rPr>
        <w:t>Rządowy program Odbudowy Zabytków Polski Ład</w:t>
      </w:r>
      <w:bookmarkEnd w:id="65"/>
    </w:p>
    <w:p w14:paraId="01249506" w14:textId="1E133D46" w:rsidR="00E54B1F" w:rsidRPr="00E97C97" w:rsidRDefault="00E54B1F" w:rsidP="00E54B1F">
      <w:pPr>
        <w:spacing w:after="0"/>
        <w:jc w:val="both"/>
        <w:rPr>
          <w:rFonts w:ascii="Times New Roman" w:hAnsi="Times New Roman" w:cs="Times New Roman"/>
          <w:color w:val="000000" w:themeColor="text1"/>
        </w:rPr>
      </w:pPr>
      <w:r w:rsidRPr="00E97C97">
        <w:rPr>
          <w:rFonts w:ascii="Times New Roman" w:hAnsi="Times New Roman" w:cs="Times New Roman"/>
          <w:color w:val="000000" w:themeColor="text1"/>
        </w:rPr>
        <w:t>W ramach pierwszego naboru gmina Koszyce otrzymała dofinansowanie na zadanie pn. „Przywrócenie dawnego blasku elewacji kościoła parafii św. Marii Magdaleny poprzez przeprowadzenie jej konserwacji i naprawy”. Zadanie obejmuje przeprowadzenie koniecznych zabiegów i procedur w celu konserwacji i zabezpieczenia tynkowanej elewacji zabytkowego kościoła parafii w Koszycach z zachowaniem jej istniejącego charakteru. Kwota dofinansowania 1 084 860,00 zł. Wkład własny beneficjenta: 22 140,00 zł.</w:t>
      </w:r>
    </w:p>
    <w:p w14:paraId="28ECE8C8" w14:textId="38AE47BF" w:rsidR="00E54B1F" w:rsidRPr="00E97C97" w:rsidRDefault="00E54B1F" w:rsidP="00E54B1F">
      <w:pPr>
        <w:spacing w:after="0"/>
        <w:jc w:val="both"/>
        <w:rPr>
          <w:rFonts w:ascii="Times New Roman" w:hAnsi="Times New Roman" w:cs="Times New Roman"/>
          <w:color w:val="000000" w:themeColor="text1"/>
        </w:rPr>
      </w:pPr>
      <w:r w:rsidRPr="00E97C97">
        <w:rPr>
          <w:rFonts w:ascii="Times New Roman" w:hAnsi="Times New Roman" w:cs="Times New Roman"/>
          <w:color w:val="000000" w:themeColor="text1"/>
        </w:rPr>
        <w:lastRenderedPageBreak/>
        <w:t>W drugim naborze dofinansowanie zostało przyznane gminie na zadanie pn. „Remont Zabytkowego Drewnianego Kościoła pw. Narodzenia NMP w Rachwałowicach”. Zadanie obejmuje przeprowadzenie prac budowlano- konserwatorskich polegających na częściowym remoncie posadowienia kościoła i remoncie sygnaturki dzwonnej. Kwota dofinansowania: 390 000,00 zł. Wkład własny beneficjenta: 10 000,00 zł. Planowana realizacja zadania: 2024/2025 rok.</w:t>
      </w:r>
    </w:p>
    <w:p w14:paraId="23AB0392" w14:textId="77777777" w:rsidR="00E54B1F" w:rsidRPr="00E97C97" w:rsidRDefault="00E54B1F" w:rsidP="00E54B1F">
      <w:pPr>
        <w:pStyle w:val="Akapitzlist"/>
        <w:spacing w:after="0"/>
        <w:rPr>
          <w:rFonts w:ascii="Times New Roman" w:hAnsi="Times New Roman" w:cs="Times New Roman"/>
          <w:color w:val="FF0000"/>
        </w:rPr>
      </w:pPr>
    </w:p>
    <w:p w14:paraId="795EA236" w14:textId="0696EACF" w:rsidR="00E54B1F" w:rsidRPr="00E97C97" w:rsidRDefault="004A2712" w:rsidP="004A2712">
      <w:pPr>
        <w:pStyle w:val="Nagwek2"/>
        <w:rPr>
          <w:rFonts w:ascii="Times New Roman" w:eastAsia="Times New Roman" w:hAnsi="Times New Roman" w:cs="Times New Roman"/>
          <w:lang w:eastAsia="pl-PL"/>
        </w:rPr>
      </w:pPr>
      <w:bookmarkStart w:id="66" w:name="_Toc167270550"/>
      <w:r w:rsidRPr="00E97C97">
        <w:rPr>
          <w:rFonts w:ascii="Times New Roman" w:eastAsia="Times New Roman" w:hAnsi="Times New Roman" w:cs="Times New Roman"/>
          <w:lang w:eastAsia="pl-PL"/>
        </w:rPr>
        <w:t>3.8.</w:t>
      </w:r>
      <w:r w:rsidR="00143CAF" w:rsidRPr="00E97C97">
        <w:rPr>
          <w:rFonts w:ascii="Times New Roman" w:eastAsia="Times New Roman" w:hAnsi="Times New Roman" w:cs="Times New Roman"/>
          <w:lang w:eastAsia="pl-PL"/>
        </w:rPr>
        <w:t>Program „Czyste powietrze”.</w:t>
      </w:r>
      <w:bookmarkEnd w:id="66"/>
    </w:p>
    <w:p w14:paraId="570ECFDA" w14:textId="77777777" w:rsidR="007B0D6E" w:rsidRPr="00922EB2" w:rsidRDefault="007B0D6E" w:rsidP="00922EB2">
      <w:pPr>
        <w:spacing w:line="240" w:lineRule="auto"/>
        <w:jc w:val="both"/>
        <w:rPr>
          <w:rFonts w:ascii="Times New Roman" w:hAnsi="Times New Roman" w:cs="Times New Roman"/>
        </w:rPr>
      </w:pPr>
      <w:r w:rsidRPr="00922EB2">
        <w:rPr>
          <w:rFonts w:ascii="Times New Roman" w:hAnsi="Times New Roman" w:cs="Times New Roman"/>
        </w:rPr>
        <w:t>Gmina Koszyce ma podpisane porozumie z Wojewódzkim Funduszem Ochrony Środowiska i Gospodarki Wodnej w Krakowie sprawie wspólnej realizacji programu „Czyste Powietrze”. Porozumienie ustala zasady realizacji programu w celu obsługi wnioskodawców z terenu Gminy Koszyce w procesie składania wniosku o dofinansowanie oraz wniosku o płatność.</w:t>
      </w:r>
    </w:p>
    <w:p w14:paraId="6E48D0D5" w14:textId="77777777" w:rsidR="007B0D6E" w:rsidRPr="00922EB2" w:rsidRDefault="007B0D6E" w:rsidP="00922EB2">
      <w:pPr>
        <w:spacing w:line="240" w:lineRule="auto"/>
        <w:jc w:val="both"/>
        <w:rPr>
          <w:rFonts w:ascii="Times New Roman" w:hAnsi="Times New Roman" w:cs="Times New Roman"/>
        </w:rPr>
      </w:pPr>
      <w:r w:rsidRPr="00922EB2">
        <w:rPr>
          <w:rFonts w:ascii="Times New Roman" w:hAnsi="Times New Roman" w:cs="Times New Roman"/>
        </w:rPr>
        <w:t>W Gminie działa Gminny Punkt Konsultacyjno-Informacyjny Programu „Czyste Powietrze” w którym można uzyskać informacje na temat programu oraz wspiera mieszkańców w procesie składania wniosków. Punkt znajduje się na pierwszym piętrze budynku Urzędu Miasta i Gminy Koszyce, ul. Elżbiety Łokietkówny 14, 32-130 Koszyce, i czynny jest od poniedziałku do piątku od 7.30 do 15.30. Informację na temat programu można również uzyskać kontaktując się telefonicznie pod nr tel. 41 35 14 048 wew. 202 lub mailowo na adres: ekodoradca@koszyce.gmina.pl</w:t>
      </w:r>
    </w:p>
    <w:p w14:paraId="7A807822" w14:textId="77777777" w:rsidR="007B0D6E" w:rsidRPr="00922EB2" w:rsidRDefault="007B0D6E" w:rsidP="00922EB2">
      <w:pPr>
        <w:spacing w:line="240" w:lineRule="auto"/>
        <w:jc w:val="both"/>
        <w:rPr>
          <w:rFonts w:ascii="Times New Roman" w:hAnsi="Times New Roman" w:cs="Times New Roman"/>
        </w:rPr>
      </w:pPr>
      <w:r w:rsidRPr="00922EB2">
        <w:rPr>
          <w:rFonts w:ascii="Times New Roman" w:hAnsi="Times New Roman" w:cs="Times New Roman"/>
        </w:rPr>
        <w:t xml:space="preserve">W ramach programu możliwa jest wymiana nieefektywnego źródła ciepła na nowe ekologiczne (kocioł na pellet drzewny, kocioł gazowy, kocioł zgazowujący drewno, pompa ciepła, ogrzewanie elektryczne, kocioł olejowy kondensacyjny), termomodernizacja budynku (wymiana stolarki okiennej, stolarki drzwiowej, docieplenie przegród budowlanych) wykonanie audytu energetycznego oraz mikroinstalacji fotowoltaicznej. </w:t>
      </w:r>
    </w:p>
    <w:p w14:paraId="2C796ED7" w14:textId="77777777" w:rsidR="007B0D6E" w:rsidRPr="00922EB2" w:rsidRDefault="007B0D6E" w:rsidP="00922EB2">
      <w:pPr>
        <w:spacing w:line="240" w:lineRule="auto"/>
        <w:jc w:val="both"/>
        <w:rPr>
          <w:rFonts w:ascii="Times New Roman" w:hAnsi="Times New Roman" w:cs="Times New Roman"/>
        </w:rPr>
      </w:pPr>
      <w:r w:rsidRPr="00922EB2">
        <w:rPr>
          <w:rFonts w:ascii="Times New Roman" w:hAnsi="Times New Roman" w:cs="Times New Roman"/>
        </w:rPr>
        <w:t xml:space="preserve">W 2023 roku za pośrednictwem Gminnego Punktu Konsultacyjno-Informacyjnego do Wojewódzkiego Funduszu Ochrony Środowiska i Gospodarki Wodnej w Krakowie złożono 48 wniosków o dofinansowanie oraz udzielono 402 konsultacji zarówno bezpośrednich jak i telefonicznych. Prowadzone są również spotkania z mieszkańcami, gdzie zainteresowani mogą dowiedzieć się na temat aktualnych zasad programu oraz po zakończeniu otrzymać odpowiedź na pytania. </w:t>
      </w:r>
    </w:p>
    <w:p w14:paraId="4ABE2D76" w14:textId="77777777" w:rsidR="007B0D6E" w:rsidRPr="00922EB2" w:rsidRDefault="007B0D6E" w:rsidP="00922EB2">
      <w:pPr>
        <w:spacing w:line="240" w:lineRule="auto"/>
        <w:jc w:val="both"/>
        <w:rPr>
          <w:rFonts w:ascii="Times New Roman" w:hAnsi="Times New Roman" w:cs="Times New Roman"/>
          <w:kern w:val="2"/>
          <w14:ligatures w14:val="standardContextual"/>
        </w:rPr>
      </w:pPr>
      <w:r w:rsidRPr="00922EB2">
        <w:rPr>
          <w:rFonts w:ascii="Times New Roman" w:hAnsi="Times New Roman" w:cs="Times New Roman"/>
          <w:kern w:val="2"/>
          <w14:ligatures w14:val="standardContextual"/>
        </w:rPr>
        <w:t>Burmistrz Miasta i Gminy podpisał również w 2023 roku porozumienie z Wojewódzkim Funduszem Ochrony Środowiska i Gospodarki Wodnej w Krakowie dotyczące pełnienia roli operatora w Programie Czyste Powietrze.</w:t>
      </w:r>
    </w:p>
    <w:p w14:paraId="7CE2EBD1" w14:textId="77777777" w:rsidR="007B0D6E" w:rsidRPr="00922EB2" w:rsidRDefault="007B0D6E" w:rsidP="00922EB2">
      <w:pPr>
        <w:spacing w:line="240" w:lineRule="auto"/>
        <w:jc w:val="both"/>
        <w:rPr>
          <w:rFonts w:ascii="Times New Roman" w:hAnsi="Times New Roman" w:cs="Times New Roman"/>
          <w:kern w:val="2"/>
          <w14:ligatures w14:val="standardContextual"/>
        </w:rPr>
      </w:pPr>
      <w:r w:rsidRPr="00922EB2">
        <w:rPr>
          <w:rFonts w:ascii="Times New Roman" w:eastAsia="Times New Roman" w:hAnsi="Times New Roman" w:cs="Times New Roman"/>
          <w:lang w:eastAsia="pl-PL"/>
        </w:rPr>
        <w:t>Pomoc operatorów polega na identyfikacji potencjalnych beneficjentów, przekonaniu ich o niezbędności podjęcia działań związanych z wymianą nieefektywnego źródła ciepła lub termomodernizacją budynku mieszkalnego oraz przeprowadzeniu przez cały proces począwszy od wnioskowania o dotację, realizację przedsięwzięcia, aż do całkowitego rozliczenia dotacji.</w:t>
      </w:r>
      <w:r w:rsidRPr="00922EB2">
        <w:rPr>
          <w:rFonts w:ascii="Times New Roman" w:hAnsi="Times New Roman" w:cs="Times New Roman"/>
          <w:kern w:val="2"/>
          <w14:ligatures w14:val="standardContextual"/>
        </w:rPr>
        <w:t xml:space="preserve"> Usługi operatorów będą nieodpłatne. </w:t>
      </w:r>
    </w:p>
    <w:p w14:paraId="7AC73C4C" w14:textId="77777777" w:rsidR="007B0D6E" w:rsidRPr="00922EB2" w:rsidRDefault="007B0D6E" w:rsidP="00922EB2">
      <w:pPr>
        <w:spacing w:line="240" w:lineRule="auto"/>
        <w:jc w:val="both"/>
        <w:rPr>
          <w:rFonts w:ascii="Times New Roman" w:hAnsi="Times New Roman" w:cs="Times New Roman"/>
          <w:kern w:val="2"/>
          <w14:ligatures w14:val="standardContextual"/>
        </w:rPr>
      </w:pPr>
      <w:r w:rsidRPr="00922EB2">
        <w:rPr>
          <w:rFonts w:ascii="Times New Roman" w:hAnsi="Times New Roman" w:cs="Times New Roman"/>
          <w:kern w:val="2"/>
          <w14:ligatures w14:val="standardContextual"/>
        </w:rPr>
        <w:t>Pomoc w wypełnieniu wniosków oraz informacje dotyczące wymiany źródła ciepła są świadczone bezpłatnie w Urzędzie Miasta i Gminy Koszyce w punkcie konsultacyjno-informacyjnym programu Czyste Powietrze.</w:t>
      </w:r>
    </w:p>
    <w:p w14:paraId="22BFAFF6" w14:textId="224276EB" w:rsidR="0007545F" w:rsidRPr="00E97C97" w:rsidRDefault="004A2712" w:rsidP="004A2712">
      <w:pPr>
        <w:pStyle w:val="Nagwek2"/>
        <w:ind w:left="360"/>
        <w:rPr>
          <w:rFonts w:ascii="Times New Roman" w:hAnsi="Times New Roman" w:cs="Times New Roman"/>
          <w:szCs w:val="24"/>
        </w:rPr>
      </w:pPr>
      <w:bookmarkStart w:id="67" w:name="_Toc167270551"/>
      <w:r w:rsidRPr="00E97C97">
        <w:rPr>
          <w:rFonts w:ascii="Times New Roman" w:hAnsi="Times New Roman" w:cs="Times New Roman"/>
          <w:szCs w:val="24"/>
        </w:rPr>
        <w:t>4.</w:t>
      </w:r>
      <w:r w:rsidR="004F57D5" w:rsidRPr="00E97C97">
        <w:rPr>
          <w:rFonts w:ascii="Times New Roman" w:hAnsi="Times New Roman" w:cs="Times New Roman"/>
          <w:szCs w:val="24"/>
        </w:rPr>
        <w:t>Działalność kulturalna</w:t>
      </w:r>
      <w:bookmarkEnd w:id="67"/>
      <w:r w:rsidR="0007545F" w:rsidRPr="00E97C97">
        <w:rPr>
          <w:rFonts w:ascii="Times New Roman" w:hAnsi="Times New Roman" w:cs="Times New Roman"/>
          <w:szCs w:val="24"/>
        </w:rPr>
        <w:t xml:space="preserve"> </w:t>
      </w:r>
    </w:p>
    <w:p w14:paraId="331D36B1" w14:textId="20C60595" w:rsidR="0016504A" w:rsidRPr="00E97C97" w:rsidRDefault="0016504A" w:rsidP="0016504A">
      <w:pPr>
        <w:pStyle w:val="Nagwek2"/>
        <w:rPr>
          <w:rFonts w:ascii="Times New Roman" w:hAnsi="Times New Roman" w:cs="Times New Roman"/>
        </w:rPr>
      </w:pPr>
      <w:bookmarkStart w:id="68" w:name="_Toc167270552"/>
      <w:r w:rsidRPr="00E97C97">
        <w:rPr>
          <w:rFonts w:ascii="Times New Roman" w:hAnsi="Times New Roman" w:cs="Times New Roman"/>
        </w:rPr>
        <w:t>4.1. Wydarzenia i spotkania organizowane dla mieszkańców Gminy Koszyce w 2023r.</w:t>
      </w:r>
      <w:bookmarkEnd w:id="68"/>
    </w:p>
    <w:p w14:paraId="5CBD066E" w14:textId="77777777" w:rsidR="0016504A" w:rsidRPr="00E97C97" w:rsidRDefault="0016504A" w:rsidP="0016504A">
      <w:pPr>
        <w:pStyle w:val="Akapitzlist"/>
        <w:spacing w:after="0" w:line="276" w:lineRule="auto"/>
        <w:jc w:val="both"/>
        <w:rPr>
          <w:rFonts w:ascii="Times New Roman" w:hAnsi="Times New Roman" w:cs="Times New Roman"/>
          <w:color w:val="000000" w:themeColor="text1"/>
        </w:rPr>
      </w:pPr>
    </w:p>
    <w:p w14:paraId="0E8C513F" w14:textId="4EF65F90" w:rsidR="0016504A" w:rsidRPr="00E97C97" w:rsidRDefault="0016504A" w:rsidP="0016504A">
      <w:pPr>
        <w:pStyle w:val="Akapitzlist"/>
        <w:numPr>
          <w:ilvl w:val="0"/>
          <w:numId w:val="19"/>
        </w:numPr>
        <w:spacing w:after="0" w:line="276" w:lineRule="auto"/>
        <w:jc w:val="both"/>
        <w:rPr>
          <w:rFonts w:ascii="Times New Roman" w:hAnsi="Times New Roman" w:cs="Times New Roman"/>
          <w:color w:val="000000" w:themeColor="text1"/>
        </w:rPr>
      </w:pPr>
      <w:r w:rsidRPr="00E97C97">
        <w:rPr>
          <w:rFonts w:ascii="Times New Roman" w:hAnsi="Times New Roman" w:cs="Times New Roman"/>
          <w:b/>
          <w:color w:val="000000" w:themeColor="text1"/>
        </w:rPr>
        <w:t>Współpraca międzynarodowa</w:t>
      </w:r>
      <w:r w:rsidRPr="00E97C97">
        <w:rPr>
          <w:rFonts w:ascii="Times New Roman" w:hAnsi="Times New Roman" w:cs="Times New Roman"/>
          <w:color w:val="000000" w:themeColor="text1"/>
        </w:rPr>
        <w:t xml:space="preserve"> </w:t>
      </w:r>
    </w:p>
    <w:p w14:paraId="305F1879" w14:textId="276E6590" w:rsidR="0016504A" w:rsidRPr="00E97C97" w:rsidRDefault="0016504A" w:rsidP="00C34AE3">
      <w:pPr>
        <w:spacing w:after="0" w:line="240" w:lineRule="auto"/>
        <w:jc w:val="both"/>
        <w:rPr>
          <w:rFonts w:ascii="Times New Roman" w:hAnsi="Times New Roman" w:cs="Times New Roman"/>
          <w:bCs/>
        </w:rPr>
      </w:pPr>
      <w:r w:rsidRPr="00E97C97">
        <w:rPr>
          <w:rFonts w:ascii="Times New Roman" w:hAnsi="Times New Roman" w:cs="Times New Roman"/>
          <w:color w:val="000000" w:themeColor="text1"/>
        </w:rPr>
        <w:t>Śladem wspólnej historii polsko-węgierskiej, oraz rozpoczętej w sierpniu 2012 roku współpracy pomiędzy dwoma samorządami – Koszyce i Derecske – w dniach</w:t>
      </w:r>
      <w:r w:rsidRPr="00E97C97">
        <w:rPr>
          <w:rFonts w:ascii="Times New Roman" w:hAnsi="Times New Roman" w:cs="Times New Roman"/>
          <w:bCs/>
        </w:rPr>
        <w:t xml:space="preserve"> dniach od 28 września do 1 października 2023 roku gmina Koszyce gościła delegację z miasta partnerskiego Zaleszczyki- Ukraina i Derescke- Węgry. Zagraniczni goście mieli możliwość wziąć </w:t>
      </w:r>
      <w:r w:rsidRPr="00E97C97">
        <w:rPr>
          <w:rFonts w:ascii="Times New Roman" w:hAnsi="Times New Roman" w:cs="Times New Roman"/>
          <w:color w:val="000000"/>
          <w:shd w:val="clear" w:color="auto" w:fill="FFFFFF"/>
        </w:rPr>
        <w:t>udział w oficjalnym spotkaniu w Urzędzie Miasta i Gminy Koszyce, podczas którego został zaprezentowany film o dokonaniach samorządu gminy Koszyce, rozwoju gminy, inwestycji, szkolnictwa, turystyki, pomocy społecznej i funkcjonowaniem samorządu.</w:t>
      </w:r>
      <w:r w:rsidRPr="00E97C97">
        <w:rPr>
          <w:rFonts w:ascii="Times New Roman" w:hAnsi="Times New Roman" w:cs="Times New Roman"/>
          <w:color w:val="000000"/>
          <w:szCs w:val="29"/>
        </w:rPr>
        <w:t xml:space="preserve"> Uczestnicy spotkania mieli możliwość zobaczyć jak funkcjonuje Centrum Oświatowe w Koszycach, oczyszczalnia ścieków we Włostowicach, dzienny dom Senior+ w </w:t>
      </w:r>
      <w:r w:rsidRPr="00E97C97">
        <w:rPr>
          <w:rFonts w:ascii="Times New Roman" w:hAnsi="Times New Roman" w:cs="Times New Roman"/>
          <w:color w:val="000000"/>
          <w:szCs w:val="29"/>
        </w:rPr>
        <w:lastRenderedPageBreak/>
        <w:t>Książnicach Małych. Odwiedzili również nowo powstałą wieżę widokową w Witowie z której mogli podziwiać przepiękne widoki na rozległe tereny gminy Koszyce. Na zakończenie dnia zagraniczni goście zostali zaproszeni na Gminny Dzień Seniora do Sali Koncertowej przy Szkole Muzycznej I Stopnia w Koszycach. </w:t>
      </w:r>
      <w:r w:rsidRPr="00E97C97">
        <w:rPr>
          <w:rFonts w:ascii="Times New Roman" w:hAnsi="Times New Roman" w:cs="Times New Roman"/>
        </w:rPr>
        <w:t>Kolejnego dnia zorganizowana została wycieczka, podczas której zagraniczne delegacje miały okazję poznać historię, zabytki i tradycję Kazimierza Dolnego.</w:t>
      </w:r>
    </w:p>
    <w:p w14:paraId="247DFCE4" w14:textId="77777777" w:rsidR="0016504A" w:rsidRPr="00E97C97" w:rsidRDefault="0016504A" w:rsidP="0016504A">
      <w:pPr>
        <w:spacing w:after="0"/>
        <w:jc w:val="both"/>
        <w:rPr>
          <w:rFonts w:ascii="Times New Roman" w:hAnsi="Times New Roman" w:cs="Times New Roman"/>
          <w:bCs/>
          <w:color w:val="000000" w:themeColor="text1"/>
        </w:rPr>
      </w:pPr>
    </w:p>
    <w:p w14:paraId="105B6B5B" w14:textId="77777777" w:rsidR="0016504A" w:rsidRPr="00E97C97" w:rsidRDefault="0016504A" w:rsidP="0016504A">
      <w:pPr>
        <w:pStyle w:val="Akapitzlist"/>
        <w:numPr>
          <w:ilvl w:val="0"/>
          <w:numId w:val="19"/>
        </w:numPr>
        <w:spacing w:after="0" w:line="276" w:lineRule="auto"/>
        <w:jc w:val="both"/>
        <w:rPr>
          <w:rFonts w:ascii="Times New Roman" w:hAnsi="Times New Roman" w:cs="Times New Roman"/>
          <w:b/>
          <w:color w:val="000000" w:themeColor="text1"/>
        </w:rPr>
      </w:pPr>
      <w:r w:rsidRPr="00E97C97">
        <w:rPr>
          <w:rFonts w:ascii="Times New Roman" w:hAnsi="Times New Roman" w:cs="Times New Roman"/>
          <w:b/>
          <w:color w:val="000000" w:themeColor="text1"/>
        </w:rPr>
        <w:t>Koncert Noworoczny</w:t>
      </w:r>
    </w:p>
    <w:p w14:paraId="09226497" w14:textId="03498E13" w:rsidR="0016504A" w:rsidRPr="00E97C97" w:rsidRDefault="0016504A" w:rsidP="0016504A">
      <w:pPr>
        <w:pStyle w:val="NormalnyWeb"/>
        <w:shd w:val="clear" w:color="auto" w:fill="FFFFFF"/>
        <w:spacing w:before="0" w:beforeAutospacing="0" w:after="0" w:afterAutospacing="0" w:line="276" w:lineRule="auto"/>
        <w:jc w:val="both"/>
        <w:rPr>
          <w:color w:val="000000"/>
          <w:sz w:val="22"/>
          <w:szCs w:val="22"/>
          <w:shd w:val="clear" w:color="auto" w:fill="FFFFFF"/>
        </w:rPr>
      </w:pPr>
      <w:r w:rsidRPr="00E97C97">
        <w:rPr>
          <w:color w:val="000000"/>
          <w:sz w:val="22"/>
          <w:szCs w:val="22"/>
          <w:shd w:val="clear" w:color="auto" w:fill="FFFFFF"/>
        </w:rPr>
        <w:t xml:space="preserve">29 stycznia </w:t>
      </w:r>
      <w:r w:rsidRPr="00E97C97">
        <w:rPr>
          <w:color w:val="000000"/>
          <w:shd w:val="clear" w:color="auto" w:fill="FFFFFF"/>
        </w:rPr>
        <w:t xml:space="preserve">2023 roku </w:t>
      </w:r>
      <w:r w:rsidRPr="00E97C97">
        <w:rPr>
          <w:color w:val="000000"/>
          <w:sz w:val="22"/>
          <w:szCs w:val="22"/>
          <w:shd w:val="clear" w:color="auto" w:fill="FFFFFF"/>
        </w:rPr>
        <w:t>w Sali Koncertowej odbył się Koncert Noworoczny z udziałem Chóru Camerata z Wieliczki pod Dyrekcją Izabeli Szota. Akompaniament Agnieszka Korczyńska.</w:t>
      </w:r>
      <w:r w:rsidRPr="00E97C97">
        <w:rPr>
          <w:color w:val="000000"/>
          <w:sz w:val="29"/>
          <w:szCs w:val="29"/>
        </w:rPr>
        <w:t xml:space="preserve"> </w:t>
      </w:r>
      <w:r w:rsidRPr="00E97C97">
        <w:rPr>
          <w:color w:val="000000"/>
          <w:sz w:val="22"/>
          <w:szCs w:val="22"/>
          <w:shd w:val="clear" w:color="auto" w:fill="FFFFFF"/>
        </w:rPr>
        <w:t>Noworoczny</w:t>
      </w:r>
      <w:r w:rsidRPr="00E97C97">
        <w:rPr>
          <w:color w:val="000000"/>
          <w:sz w:val="29"/>
          <w:szCs w:val="29"/>
          <w:shd w:val="clear" w:color="auto" w:fill="FFFFFF"/>
        </w:rPr>
        <w:t xml:space="preserve"> </w:t>
      </w:r>
      <w:r w:rsidRPr="00E97C97">
        <w:rPr>
          <w:color w:val="000000"/>
          <w:sz w:val="22"/>
          <w:szCs w:val="22"/>
          <w:shd w:val="clear" w:color="auto" w:fill="FFFFFF"/>
        </w:rPr>
        <w:t>koncert podzielony był na dwie części. W pierwszej części chór zaprezentował kolędy i pastorałki, m.in.: ”W pole pasterze zaszli”, „A wczoraj z wieczora”, „Nowy rok bieży” , „Gdy śliczna panna”, „Triumfy Króla Niebieskiego”, „Hej w dzień Narodzenia”. Druga część była zatytułowana – „Camerata śpiewa w tanecznych rytmach”, podczas której zostały zaśpiewane piosenki m.in.: „Taniec Polski-Polonez”, „Marsz Kosynierów”, „Conquest of Paradise – Walc angielski”, „Tango miłości- Tango”, „Serduszko Puka w rytmie cza-cza”.</w:t>
      </w:r>
    </w:p>
    <w:p w14:paraId="0779A1F7" w14:textId="77777777" w:rsidR="0016504A" w:rsidRPr="00E97C97" w:rsidRDefault="0016504A" w:rsidP="0016504A">
      <w:pPr>
        <w:pStyle w:val="NormalnyWeb"/>
        <w:shd w:val="clear" w:color="auto" w:fill="FFFFFF"/>
        <w:spacing w:before="0" w:beforeAutospacing="0" w:after="0" w:afterAutospacing="0" w:line="276" w:lineRule="auto"/>
        <w:jc w:val="both"/>
        <w:rPr>
          <w:color w:val="000000"/>
          <w:sz w:val="22"/>
          <w:szCs w:val="22"/>
        </w:rPr>
      </w:pPr>
    </w:p>
    <w:p w14:paraId="6047418B" w14:textId="77777777" w:rsidR="0016504A" w:rsidRPr="00E97C97" w:rsidRDefault="0016504A" w:rsidP="0016504A">
      <w:pPr>
        <w:pStyle w:val="Akapitzlist"/>
        <w:numPr>
          <w:ilvl w:val="0"/>
          <w:numId w:val="19"/>
        </w:numPr>
        <w:spacing w:after="0" w:line="276" w:lineRule="auto"/>
        <w:jc w:val="both"/>
        <w:rPr>
          <w:rFonts w:ascii="Times New Roman" w:hAnsi="Times New Roman" w:cs="Times New Roman"/>
          <w:b/>
          <w:color w:val="FF0000"/>
        </w:rPr>
      </w:pPr>
      <w:r w:rsidRPr="00E97C97">
        <w:rPr>
          <w:rFonts w:ascii="Times New Roman" w:hAnsi="Times New Roman" w:cs="Times New Roman"/>
          <w:b/>
        </w:rPr>
        <w:t>Dzień Kobiet</w:t>
      </w:r>
    </w:p>
    <w:p w14:paraId="28C84C07" w14:textId="606A9E88" w:rsidR="0016504A" w:rsidRPr="00E97C97" w:rsidRDefault="0016504A" w:rsidP="0016504A">
      <w:pPr>
        <w:spacing w:after="0"/>
        <w:jc w:val="both"/>
        <w:rPr>
          <w:rFonts w:ascii="Times New Roman" w:hAnsi="Times New Roman" w:cs="Times New Roman"/>
        </w:rPr>
      </w:pPr>
      <w:r w:rsidRPr="00E97C97">
        <w:rPr>
          <w:rFonts w:ascii="Times New Roman" w:hAnsi="Times New Roman" w:cs="Times New Roman"/>
        </w:rPr>
        <w:t>6 marca 2023 roku w Sali Koncertowej przy Szkole Muzycznej I Stopnia w Koszycach odbyło się uroczyste spotkanie z okazji Dnia Kobiet. Wśród zaproszonych gości były przedstawicielki Pań związków zawodowych, rad sołeckich, stowarzyszeń, organizacji pozarządowych, zakładów pracy, oświaty, kultury.Spotkanie uświetnił recital Jacka Wójcickiego polskiego aktora, śpiewaka (tenor) i muzyka. Artyście akompaniował na scenie skrzypek- Michał Chytrzyński.</w:t>
      </w:r>
    </w:p>
    <w:p w14:paraId="156D00A7" w14:textId="55B41F55" w:rsidR="0016504A" w:rsidRDefault="0016504A" w:rsidP="00C34AE3">
      <w:pPr>
        <w:pStyle w:val="NormalnyWeb"/>
        <w:spacing w:before="0" w:beforeAutospacing="0" w:after="0" w:afterAutospacing="0"/>
        <w:jc w:val="both"/>
        <w:rPr>
          <w:sz w:val="22"/>
          <w:szCs w:val="22"/>
        </w:rPr>
      </w:pPr>
      <w:r w:rsidRPr="00E97C97">
        <w:rPr>
          <w:sz w:val="22"/>
          <w:szCs w:val="22"/>
        </w:rPr>
        <w:t xml:space="preserve">Wśród piosenek, które rozbrzmiały ze sceny, znalazły się m.in.: „Nie dokazuj miła”, „Już taki jestem zimny drań”, „Jesteśmy na wczasach”, „Umówiłem się z nią na dziewiątą”, „Cztery nogi”, „Na cześć młodości”, „Niepewność” z repertuaru Marka Grechuty i wiele innych. </w:t>
      </w:r>
    </w:p>
    <w:p w14:paraId="6ABBC770" w14:textId="77777777" w:rsidR="00C34AE3" w:rsidRPr="00E97C97" w:rsidRDefault="00C34AE3" w:rsidP="00C34AE3">
      <w:pPr>
        <w:pStyle w:val="NormalnyWeb"/>
        <w:spacing w:before="0" w:beforeAutospacing="0" w:after="0" w:afterAutospacing="0"/>
        <w:jc w:val="both"/>
        <w:rPr>
          <w:sz w:val="22"/>
          <w:szCs w:val="22"/>
        </w:rPr>
      </w:pPr>
    </w:p>
    <w:p w14:paraId="5D28CCEA" w14:textId="77777777" w:rsidR="0016504A" w:rsidRPr="00E97C97" w:rsidRDefault="0016504A" w:rsidP="00C34AE3">
      <w:pPr>
        <w:pStyle w:val="Akapitzlist"/>
        <w:numPr>
          <w:ilvl w:val="0"/>
          <w:numId w:val="19"/>
        </w:numPr>
        <w:spacing w:after="0" w:line="276" w:lineRule="auto"/>
        <w:jc w:val="both"/>
        <w:rPr>
          <w:rFonts w:ascii="Times New Roman" w:hAnsi="Times New Roman" w:cs="Times New Roman"/>
          <w:b/>
          <w:bCs/>
        </w:rPr>
      </w:pPr>
      <w:r w:rsidRPr="00E97C97">
        <w:rPr>
          <w:rFonts w:ascii="Times New Roman" w:hAnsi="Times New Roman" w:cs="Times New Roman"/>
          <w:b/>
          <w:bCs/>
        </w:rPr>
        <w:t>XXI Spotkania z Kulturą Żydowską w Koszycach</w:t>
      </w:r>
    </w:p>
    <w:p w14:paraId="014A0D12" w14:textId="77777777" w:rsidR="0016504A" w:rsidRPr="00E97C97" w:rsidRDefault="0016504A" w:rsidP="0016504A">
      <w:pPr>
        <w:jc w:val="both"/>
        <w:rPr>
          <w:rFonts w:ascii="Times New Roman" w:hAnsi="Times New Roman" w:cs="Times New Roman"/>
        </w:rPr>
      </w:pPr>
      <w:r w:rsidRPr="00E97C97">
        <w:rPr>
          <w:rFonts w:ascii="Times New Roman" w:hAnsi="Times New Roman" w:cs="Times New Roman"/>
        </w:rPr>
        <w:t>7 września 2023 roku w Koszycach odbyła się rededykacja cmentarza żydowskiego. Dzięki współpracy samorządów Koszyc i Kazimierzy Wielkiej i przy wsparciu Buskiego Stowarzyszenia Kulturalnego odtworzono granice, ogrodzono teren dawnego cmentarza oraz z obydwu stron nowej bramy zawieszono tablice informacyjne. Aktu odsłonięcia tablic dokonali Rabin Gitary, Judit Rakowski oraz Stanisław Rybak i Adam Bodzioch. Złożenie kwiatów i zapalenie znicza zakończyło uroczystość rededykacji cmentarza w Koszycach. Dalsza część pierwszego dnia XXI Spotkań z Kulturą Żydowską odbyła się w sali koncertowej Szkoły Muzycznej w Koszycach. Promocję książki „Żydzi w historii Koszyc” autorstwa Tadeusza Kozioła poprowadziły Ewa Sierlecka i Justyna Bogal.</w:t>
      </w:r>
    </w:p>
    <w:p w14:paraId="19BD772E" w14:textId="77777777" w:rsidR="0016504A" w:rsidRPr="00E97C97" w:rsidRDefault="0016504A" w:rsidP="0016504A">
      <w:pPr>
        <w:pStyle w:val="Akapitzlist"/>
        <w:numPr>
          <w:ilvl w:val="0"/>
          <w:numId w:val="19"/>
        </w:numPr>
        <w:spacing w:after="0" w:line="276" w:lineRule="auto"/>
        <w:jc w:val="both"/>
        <w:rPr>
          <w:rFonts w:ascii="Times New Roman" w:hAnsi="Times New Roman" w:cs="Times New Roman"/>
          <w:b/>
        </w:rPr>
      </w:pPr>
      <w:r w:rsidRPr="00E97C97">
        <w:rPr>
          <w:rFonts w:ascii="Times New Roman" w:hAnsi="Times New Roman" w:cs="Times New Roman"/>
          <w:b/>
        </w:rPr>
        <w:t>Dzień seniora</w:t>
      </w:r>
    </w:p>
    <w:p w14:paraId="0E57676C" w14:textId="0E1C00D5" w:rsidR="0016504A" w:rsidRPr="00E97C97" w:rsidRDefault="0016504A" w:rsidP="0016504A">
      <w:pPr>
        <w:spacing w:after="0" w:line="276" w:lineRule="auto"/>
        <w:jc w:val="both"/>
        <w:rPr>
          <w:rFonts w:ascii="Times New Roman" w:hAnsi="Times New Roman" w:cs="Times New Roman"/>
        </w:rPr>
      </w:pPr>
      <w:r w:rsidRPr="00E97C97">
        <w:rPr>
          <w:rFonts w:ascii="Times New Roman" w:hAnsi="Times New Roman" w:cs="Times New Roman"/>
        </w:rPr>
        <w:t>29 września 2023r odbyło się uroczyste spotkanie z okazji Dnia Seniora. Seniorzy, przedstawiciele różnych grup zawodowych z terenu gminy Koszyce, zaproszeni gości, delegacje miast partnerskich z Węgier i Ukrainy przybyli do Sali Koncertowej Szkoły Muzycznej I Stopnia w Koszycach aby w sposób szczególny celebrować  to ważne wydarzenie. W pierwszej części uroczystości odbyła się prezentacja albumu „Cztery pory roku w Koszyckim Obszarze Chronionego Krajobrazu” autorstwa Pana Ryszarda Stojek. Kolejnym punktem spotkania były dwa artystyczne spektakle, pierwszy występ to występ artystów – dzieci i młodzieży z Centrum Oświatowego w Koszycach, drugi to koncert młodzieży Szkoły Muzycznej I Stopnia w Koszycach wraz z młodzieżą ze Szkoły Artystycznej z Węgier z miasta Derecske. Centrum Oświatowe w Koszycach zaprezentowało występ składający się z dwóch części, w pierwszej widzowie mogli poznać dzieje Polski od momentu jej powstania dzięki przepięknym tańcom „aniołów”, młodzieży z biało - czerwonymi szarfami i flagami oraz prezentacjom multimedialnym, a w drugiej części bardziej rozrywkowej młodzież pokazała swoje umiejętności m.in. w tańcu z parasolkami, kankanie, tańcu z obręczami w kwiaty. Młodzież ze Szkoły Muzycznej I Stopnia w Koszycach wraz z  młodzieżą z Węgier z  </w:t>
      </w:r>
      <w:hyperlink r:id="rId9" w:history="1">
        <w:r w:rsidRPr="00E97C97">
          <w:rPr>
            <w:rStyle w:val="Hipercze"/>
            <w:rFonts w:ascii="Times New Roman" w:hAnsi="Times New Roman" w:cs="Times New Roman"/>
          </w:rPr>
          <w:t>Derecskei Művészeti Iskola</w:t>
        </w:r>
      </w:hyperlink>
      <w:r w:rsidRPr="00E97C97">
        <w:rPr>
          <w:rFonts w:ascii="Times New Roman" w:hAnsi="Times New Roman" w:cs="Times New Roman"/>
        </w:rPr>
        <w:t xml:space="preserve"> przygotowali przepiękny koncert, który był </w:t>
      </w:r>
      <w:r w:rsidRPr="00E97C97">
        <w:rPr>
          <w:rFonts w:ascii="Times New Roman" w:hAnsi="Times New Roman" w:cs="Times New Roman"/>
        </w:rPr>
        <w:lastRenderedPageBreak/>
        <w:t>zwieńczeniem trwającej wymiany polsko – węgierskiej. Część artystyczną zakończył koncert ukraińskiego zespołu folklorystycznego „Kwiat Kaliny” z miasta Wołoczyska z Ukrainy, który przeniósł widzów w klimaty muzyczne tradycyjne dla Ukrainy a także  związane z trwającą tam wojną.</w:t>
      </w:r>
    </w:p>
    <w:p w14:paraId="1C94DC5D" w14:textId="77777777" w:rsidR="004A2712" w:rsidRPr="00E97C97" w:rsidRDefault="004A2712" w:rsidP="004A2712">
      <w:pPr>
        <w:pStyle w:val="Akapitzlist"/>
        <w:spacing w:after="0" w:line="276" w:lineRule="auto"/>
        <w:jc w:val="both"/>
        <w:rPr>
          <w:rFonts w:ascii="Times New Roman" w:hAnsi="Times New Roman" w:cs="Times New Roman"/>
          <w:b/>
          <w:bCs/>
          <w:color w:val="000000" w:themeColor="text1"/>
        </w:rPr>
      </w:pPr>
    </w:p>
    <w:p w14:paraId="31422FE7" w14:textId="6AD8DCA0" w:rsidR="0016504A" w:rsidRPr="00E97C97" w:rsidRDefault="0016504A" w:rsidP="0016504A">
      <w:pPr>
        <w:pStyle w:val="Akapitzlist"/>
        <w:numPr>
          <w:ilvl w:val="0"/>
          <w:numId w:val="19"/>
        </w:numPr>
        <w:spacing w:after="0" w:line="276" w:lineRule="auto"/>
        <w:jc w:val="both"/>
        <w:rPr>
          <w:rFonts w:ascii="Times New Roman" w:hAnsi="Times New Roman" w:cs="Times New Roman"/>
          <w:b/>
          <w:bCs/>
          <w:color w:val="000000" w:themeColor="text1"/>
        </w:rPr>
      </w:pPr>
      <w:r w:rsidRPr="00E97C97">
        <w:rPr>
          <w:rFonts w:ascii="Times New Roman" w:hAnsi="Times New Roman" w:cs="Times New Roman"/>
          <w:b/>
          <w:bCs/>
          <w:color w:val="000000" w:themeColor="text1"/>
        </w:rPr>
        <w:t>Konkurs „bitwa regionów”</w:t>
      </w:r>
    </w:p>
    <w:p w14:paraId="53348BBB" w14:textId="77777777" w:rsidR="0016504A" w:rsidRPr="00E97C97" w:rsidRDefault="0016504A" w:rsidP="0016504A">
      <w:pPr>
        <w:pStyle w:val="NormalnyWeb"/>
        <w:shd w:val="clear" w:color="auto" w:fill="FFFFFF"/>
        <w:spacing w:before="0" w:beforeAutospacing="0" w:after="0" w:afterAutospacing="0" w:line="276" w:lineRule="auto"/>
        <w:jc w:val="both"/>
        <w:rPr>
          <w:color w:val="000000"/>
          <w:sz w:val="22"/>
          <w:szCs w:val="29"/>
        </w:rPr>
      </w:pPr>
      <w:r w:rsidRPr="00E97C97">
        <w:rPr>
          <w:color w:val="000000"/>
          <w:sz w:val="22"/>
          <w:szCs w:val="29"/>
        </w:rPr>
        <w:t>17 czerwca 2023 roku na rynku w Koszycach odbył się Piknik z Produktem Polskim. Swoje dania zaprezentowały 4 Koła Gospodyń Wiejskich z powiatu proszowickiego w tym Koło Gospodyń Wiejskich "Zosie Samosie" z Rachwałowic. Nagrodzone przez sędziów zostały 3 pierwsze miejsca:</w:t>
      </w:r>
    </w:p>
    <w:p w14:paraId="21E16478" w14:textId="77777777" w:rsidR="0016504A" w:rsidRPr="00E97C97" w:rsidRDefault="0016504A" w:rsidP="0016504A">
      <w:pPr>
        <w:pStyle w:val="NormalnyWeb"/>
        <w:shd w:val="clear" w:color="auto" w:fill="FFFFFF"/>
        <w:spacing w:before="0" w:beforeAutospacing="0" w:after="0" w:afterAutospacing="0" w:line="276" w:lineRule="auto"/>
        <w:jc w:val="both"/>
        <w:rPr>
          <w:color w:val="000000"/>
          <w:sz w:val="22"/>
          <w:szCs w:val="29"/>
        </w:rPr>
      </w:pPr>
      <w:r w:rsidRPr="00E97C97">
        <w:rPr>
          <w:color w:val="000000"/>
          <w:sz w:val="22"/>
          <w:szCs w:val="29"/>
        </w:rPr>
        <w:t>1 miejsce: Koło Gospodyń Wiejskich Przezwody - Roladka drobiowa z warzywami,</w:t>
      </w:r>
    </w:p>
    <w:p w14:paraId="5ED819C5" w14:textId="77777777" w:rsidR="0016504A" w:rsidRPr="00E97C97" w:rsidRDefault="0016504A" w:rsidP="0016504A">
      <w:pPr>
        <w:pStyle w:val="NormalnyWeb"/>
        <w:shd w:val="clear" w:color="auto" w:fill="FFFFFF"/>
        <w:spacing w:before="0" w:beforeAutospacing="0" w:after="0" w:afterAutospacing="0" w:line="276" w:lineRule="auto"/>
        <w:jc w:val="both"/>
        <w:rPr>
          <w:color w:val="000000"/>
          <w:sz w:val="22"/>
          <w:szCs w:val="29"/>
        </w:rPr>
      </w:pPr>
      <w:r w:rsidRPr="00E97C97">
        <w:rPr>
          <w:color w:val="000000"/>
          <w:sz w:val="22"/>
          <w:szCs w:val="29"/>
        </w:rPr>
        <w:t>2 miejsce: Koło Gospodyń Wiejskich w Przesławicach - Pierogi z białą kaszanką,</w:t>
      </w:r>
    </w:p>
    <w:p w14:paraId="23619407" w14:textId="77777777" w:rsidR="0016504A" w:rsidRPr="00E97C97" w:rsidRDefault="0016504A" w:rsidP="0016504A">
      <w:pPr>
        <w:pStyle w:val="NormalnyWeb"/>
        <w:shd w:val="clear" w:color="auto" w:fill="FFFFFF"/>
        <w:spacing w:before="0" w:beforeAutospacing="0" w:after="0" w:afterAutospacing="0" w:line="276" w:lineRule="auto"/>
        <w:jc w:val="both"/>
        <w:rPr>
          <w:color w:val="000000"/>
          <w:sz w:val="22"/>
          <w:szCs w:val="29"/>
        </w:rPr>
      </w:pPr>
      <w:r w:rsidRPr="00E97C97">
        <w:rPr>
          <w:color w:val="000000"/>
          <w:sz w:val="22"/>
          <w:szCs w:val="29"/>
        </w:rPr>
        <w:t>3 miejsce: Koło Gospodyń Wiejskich Polekarcice - Zapiekane koperty naleśnikowe z bukietem warzyw.</w:t>
      </w:r>
    </w:p>
    <w:p w14:paraId="717894E0" w14:textId="77777777" w:rsidR="0016504A" w:rsidRPr="00E97C97" w:rsidRDefault="0016504A" w:rsidP="0016504A">
      <w:pPr>
        <w:pStyle w:val="NormalnyWeb"/>
        <w:shd w:val="clear" w:color="auto" w:fill="FFFFFF"/>
        <w:spacing w:before="0" w:beforeAutospacing="0" w:after="0" w:afterAutospacing="0" w:line="276" w:lineRule="auto"/>
        <w:jc w:val="both"/>
        <w:rPr>
          <w:color w:val="000000"/>
          <w:sz w:val="22"/>
          <w:szCs w:val="29"/>
        </w:rPr>
      </w:pPr>
      <w:r w:rsidRPr="00E97C97">
        <w:rPr>
          <w:color w:val="000000"/>
          <w:sz w:val="22"/>
          <w:szCs w:val="29"/>
        </w:rPr>
        <w:t>Wydarzenie organizowane przez Krajowy Ośrodek Wsparcia Rolnictwa.</w:t>
      </w:r>
    </w:p>
    <w:p w14:paraId="39F44864" w14:textId="77777777" w:rsidR="0016504A" w:rsidRPr="00E97C97" w:rsidRDefault="0016504A" w:rsidP="0016504A">
      <w:pPr>
        <w:pStyle w:val="NormalnyWeb"/>
        <w:shd w:val="clear" w:color="auto" w:fill="FFFFFF"/>
        <w:spacing w:before="0" w:beforeAutospacing="0" w:after="0" w:afterAutospacing="0" w:line="276" w:lineRule="auto"/>
        <w:jc w:val="both"/>
        <w:rPr>
          <w:color w:val="000000"/>
          <w:sz w:val="22"/>
          <w:szCs w:val="29"/>
        </w:rPr>
      </w:pPr>
    </w:p>
    <w:p w14:paraId="7D99CDD7" w14:textId="77777777" w:rsidR="0016504A" w:rsidRPr="00E97C97" w:rsidRDefault="0016504A" w:rsidP="0016504A">
      <w:pPr>
        <w:pStyle w:val="Akapitzlist"/>
        <w:numPr>
          <w:ilvl w:val="0"/>
          <w:numId w:val="19"/>
        </w:numPr>
        <w:spacing w:after="0" w:line="276" w:lineRule="auto"/>
        <w:jc w:val="both"/>
        <w:rPr>
          <w:rFonts w:ascii="Times New Roman" w:hAnsi="Times New Roman" w:cs="Times New Roman"/>
          <w:color w:val="000000" w:themeColor="text1"/>
        </w:rPr>
      </w:pPr>
      <w:r w:rsidRPr="00E97C97">
        <w:rPr>
          <w:rFonts w:ascii="Times New Roman" w:hAnsi="Times New Roman" w:cs="Times New Roman"/>
          <w:b/>
          <w:bCs/>
          <w:color w:val="000000" w:themeColor="text1"/>
        </w:rPr>
        <w:t>„Małopolskie Świetlice Wiejskie 2023”</w:t>
      </w:r>
    </w:p>
    <w:p w14:paraId="57F44D4D" w14:textId="3062DC44" w:rsidR="0016504A" w:rsidRPr="00E97C97" w:rsidRDefault="0016504A" w:rsidP="0016504A">
      <w:pPr>
        <w:spacing w:after="0"/>
        <w:jc w:val="both"/>
        <w:rPr>
          <w:rFonts w:ascii="Times New Roman" w:hAnsi="Times New Roman" w:cs="Times New Roman"/>
          <w:color w:val="000000" w:themeColor="text1"/>
        </w:rPr>
      </w:pPr>
      <w:r w:rsidRPr="00E97C97">
        <w:rPr>
          <w:rFonts w:ascii="Times New Roman" w:hAnsi="Times New Roman" w:cs="Times New Roman"/>
          <w:color w:val="000000" w:themeColor="text1"/>
        </w:rPr>
        <w:t>W ramach konkursu „Małopolska Świetlice Wiejskie 2023” Gmina Koszyce otrzymała dotację w kwocie 25 690,00 zł. na realizację w 2023 r. zadania polegającego na doposażeniu pomieszczeń świetlicy wiejskiej w Przemykowie.</w:t>
      </w:r>
      <w:r w:rsidR="005F4640" w:rsidRPr="00E97C97">
        <w:rPr>
          <w:rFonts w:ascii="Times New Roman" w:hAnsi="Times New Roman" w:cs="Times New Roman"/>
          <w:color w:val="000000" w:themeColor="text1"/>
        </w:rPr>
        <w:t xml:space="preserve"> </w:t>
      </w:r>
      <w:r w:rsidRPr="00E97C97">
        <w:rPr>
          <w:rFonts w:ascii="Times New Roman" w:hAnsi="Times New Roman" w:cs="Times New Roman"/>
          <w:color w:val="000000" w:themeColor="text1"/>
        </w:rPr>
        <w:t>W ramach tego zadania doposażono świetlicę w niezbędny sprzęt AGD, akcesoria kuchenne, stoły, krzesła, zestaw mebli i materiały dydaktyczne. Całkowity koszt zadania: 36 700,00 zł.</w:t>
      </w:r>
      <w:r w:rsidR="005F4640" w:rsidRPr="00E97C97">
        <w:rPr>
          <w:rFonts w:ascii="Times New Roman" w:hAnsi="Times New Roman" w:cs="Times New Roman"/>
          <w:color w:val="000000" w:themeColor="text1"/>
        </w:rPr>
        <w:t xml:space="preserve"> </w:t>
      </w:r>
      <w:r w:rsidRPr="00E97C97">
        <w:rPr>
          <w:rFonts w:ascii="Times New Roman" w:hAnsi="Times New Roman" w:cs="Times New Roman"/>
          <w:color w:val="000000" w:themeColor="text1"/>
        </w:rPr>
        <w:t>Dotacja: 25 690,00 zł.</w:t>
      </w:r>
      <w:r w:rsidR="005F4640" w:rsidRPr="00E97C97">
        <w:rPr>
          <w:rFonts w:ascii="Times New Roman" w:hAnsi="Times New Roman" w:cs="Times New Roman"/>
          <w:color w:val="000000" w:themeColor="text1"/>
        </w:rPr>
        <w:t xml:space="preserve"> </w:t>
      </w:r>
      <w:r w:rsidRPr="00E97C97">
        <w:rPr>
          <w:rFonts w:ascii="Times New Roman" w:hAnsi="Times New Roman" w:cs="Times New Roman"/>
          <w:color w:val="000000" w:themeColor="text1"/>
        </w:rPr>
        <w:t>Wkład własny samorządu: 11 010,00zł.</w:t>
      </w:r>
    </w:p>
    <w:p w14:paraId="52465EFC" w14:textId="77777777" w:rsidR="0016504A" w:rsidRPr="00E97C97" w:rsidRDefault="0016504A" w:rsidP="0016504A">
      <w:pPr>
        <w:spacing w:after="0"/>
        <w:jc w:val="both"/>
        <w:rPr>
          <w:rFonts w:ascii="Times New Roman" w:hAnsi="Times New Roman" w:cs="Times New Roman"/>
          <w:color w:val="000000" w:themeColor="text1"/>
        </w:rPr>
      </w:pPr>
      <w:r w:rsidRPr="00E97C97">
        <w:rPr>
          <w:rFonts w:ascii="Times New Roman" w:hAnsi="Times New Roman" w:cs="Times New Roman"/>
          <w:color w:val="000000" w:themeColor="text1"/>
        </w:rPr>
        <w:t>Zadanie współfinansowane ze środków finansowych Województwa Małopolskiego w ramach konkursu pn. „Małopolskie Świetlice Wiejskie 2023”.</w:t>
      </w:r>
    </w:p>
    <w:p w14:paraId="70B6C57B" w14:textId="77777777" w:rsidR="0016504A" w:rsidRPr="00E97C97" w:rsidRDefault="0016504A" w:rsidP="0016504A">
      <w:pPr>
        <w:spacing w:after="0"/>
        <w:jc w:val="both"/>
        <w:rPr>
          <w:rFonts w:ascii="Times New Roman" w:hAnsi="Times New Roman" w:cs="Times New Roman"/>
          <w:color w:val="000000" w:themeColor="text1"/>
        </w:rPr>
      </w:pPr>
    </w:p>
    <w:p w14:paraId="2EC2FB04" w14:textId="77777777" w:rsidR="0016504A" w:rsidRPr="00E97C97" w:rsidRDefault="0016504A" w:rsidP="0016504A">
      <w:pPr>
        <w:pStyle w:val="Akapitzlist"/>
        <w:numPr>
          <w:ilvl w:val="0"/>
          <w:numId w:val="19"/>
        </w:numPr>
        <w:spacing w:after="0" w:line="276" w:lineRule="auto"/>
        <w:jc w:val="both"/>
        <w:rPr>
          <w:rFonts w:ascii="Times New Roman" w:hAnsi="Times New Roman" w:cs="Times New Roman"/>
          <w:b/>
          <w:color w:val="000000" w:themeColor="text1"/>
        </w:rPr>
      </w:pPr>
      <w:r w:rsidRPr="00E97C97">
        <w:rPr>
          <w:rFonts w:ascii="Times New Roman" w:hAnsi="Times New Roman" w:cs="Times New Roman"/>
          <w:b/>
          <w:color w:val="000000" w:themeColor="text1"/>
        </w:rPr>
        <w:t>Kwartalne wydawanie Gazety Koszyckiej</w:t>
      </w:r>
    </w:p>
    <w:p w14:paraId="0924A1B2" w14:textId="77777777" w:rsidR="0016504A" w:rsidRPr="00E97C97" w:rsidRDefault="0016504A" w:rsidP="0016504A">
      <w:pPr>
        <w:spacing w:after="0"/>
        <w:jc w:val="both"/>
        <w:rPr>
          <w:rFonts w:ascii="Times New Roman" w:hAnsi="Times New Roman" w:cs="Times New Roman"/>
        </w:rPr>
      </w:pPr>
      <w:r w:rsidRPr="00E97C97">
        <w:rPr>
          <w:rFonts w:ascii="Times New Roman" w:hAnsi="Times New Roman" w:cs="Times New Roman"/>
          <w:color w:val="000000" w:themeColor="text1"/>
        </w:rPr>
        <w:t xml:space="preserve">Gmina Koszyce od 1995 roku co kwartał wydaje lokalną „Gazetę Koszycką”.  Artykuły dotyczą bieżących informacji i działań samorządu. Egzemplarze są bezpłatne i dostępne dla każdego. Ponadto na przestrzeni 5 lat zostało utworzonych kilka filmów promujących przedsiębiorczość i ukazujących walory historyczne i przyrodnicze gminy Koszyce. Filmy można obejrzeć na stronie internetowej </w:t>
      </w:r>
      <w:hyperlink r:id="rId10" w:history="1">
        <w:r w:rsidRPr="00E97C97">
          <w:rPr>
            <w:rStyle w:val="Hipercze"/>
            <w:rFonts w:ascii="Times New Roman" w:hAnsi="Times New Roman" w:cs="Times New Roman"/>
          </w:rPr>
          <w:t>www.koszyce.gmina.pl</w:t>
        </w:r>
      </w:hyperlink>
      <w:r w:rsidRPr="00E97C97">
        <w:rPr>
          <w:rFonts w:ascii="Times New Roman" w:hAnsi="Times New Roman" w:cs="Times New Roman"/>
        </w:rPr>
        <w:t>.</w:t>
      </w:r>
    </w:p>
    <w:p w14:paraId="16623FFB" w14:textId="77777777" w:rsidR="0016504A" w:rsidRPr="00E97C97" w:rsidRDefault="0016504A" w:rsidP="0016504A">
      <w:pPr>
        <w:pStyle w:val="Akapitzlist"/>
        <w:spacing w:after="0"/>
        <w:jc w:val="both"/>
        <w:rPr>
          <w:rFonts w:ascii="Times New Roman" w:hAnsi="Times New Roman" w:cs="Times New Roman"/>
        </w:rPr>
      </w:pPr>
    </w:p>
    <w:p w14:paraId="523D3130" w14:textId="1B113A74" w:rsidR="0016504A" w:rsidRPr="00E97C97" w:rsidRDefault="0016504A" w:rsidP="005F4640">
      <w:pPr>
        <w:pStyle w:val="Akapitzlist"/>
        <w:numPr>
          <w:ilvl w:val="0"/>
          <w:numId w:val="19"/>
        </w:numPr>
        <w:spacing w:after="0" w:line="276" w:lineRule="auto"/>
        <w:jc w:val="both"/>
        <w:rPr>
          <w:rFonts w:ascii="Times New Roman" w:hAnsi="Times New Roman" w:cs="Times New Roman"/>
          <w:b/>
          <w:color w:val="000000" w:themeColor="text1"/>
        </w:rPr>
      </w:pPr>
      <w:r w:rsidRPr="00E97C97">
        <w:rPr>
          <w:rFonts w:ascii="Times New Roman" w:hAnsi="Times New Roman" w:cs="Times New Roman"/>
          <w:b/>
          <w:color w:val="000000" w:themeColor="text1"/>
        </w:rPr>
        <w:t>Rodzinny Rajd Rowerowy</w:t>
      </w:r>
    </w:p>
    <w:p w14:paraId="2AF8B77F" w14:textId="70170CD9" w:rsidR="0016504A" w:rsidRPr="00E97C97" w:rsidRDefault="0016504A" w:rsidP="005F4640">
      <w:pPr>
        <w:spacing w:after="0"/>
        <w:jc w:val="both"/>
        <w:rPr>
          <w:rFonts w:ascii="Times New Roman" w:hAnsi="Times New Roman" w:cs="Times New Roman"/>
        </w:rPr>
      </w:pPr>
      <w:r w:rsidRPr="00E97C97">
        <w:rPr>
          <w:rFonts w:ascii="Times New Roman" w:hAnsi="Times New Roman" w:cs="Times New Roman"/>
          <w:color w:val="000000" w:themeColor="text1"/>
        </w:rPr>
        <w:t xml:space="preserve">Od 2021 roku z inicjatywy Burmistrza Miasta i Gminy Koszyce co roku organizowane są Rodzinne Rajdy Rowerowe po gminie Koszyce. 10 września 2023 roku </w:t>
      </w:r>
      <w:r w:rsidRPr="00E97C97">
        <w:rPr>
          <w:rFonts w:ascii="Times New Roman" w:hAnsi="Times New Roman" w:cs="Times New Roman"/>
        </w:rPr>
        <w:t xml:space="preserve">z placu przy restauracji Huzar wyruszyło 150 uczestników rodzinnego rajdu rowerowego. Trasa rasa rajdu miała 3 stopnie trudności- mini 10km, midi 20km, maxi 30km, i wiodła przez malownicze tereny gminy Koszyce. Na trasie rajdu przy Ochotniczej Straży Pożarnej w Przemykowie zlokalizowany był owocowy bufet, gdzie można było chwilę się zatrzymać i odpocząć. </w:t>
      </w:r>
      <w:r w:rsidRPr="00E97C97">
        <w:rPr>
          <w:rFonts w:ascii="Times New Roman" w:hAnsi="Times New Roman" w:cs="Times New Roman"/>
          <w:color w:val="000000" w:themeColor="text1"/>
        </w:rPr>
        <w:t>Na starcie każdy uczestnik otrzymał numer startowy, mapkę trasy, informator rajdowy z zasadami rajdu i programem. Na mecie wszyscy otrzymali pamiątkowy medal oraz posiłek.</w:t>
      </w:r>
      <w:r w:rsidR="005F4640" w:rsidRPr="00E97C97">
        <w:rPr>
          <w:rFonts w:ascii="Times New Roman" w:hAnsi="Times New Roman" w:cs="Times New Roman"/>
          <w:color w:val="000000" w:themeColor="text1"/>
        </w:rPr>
        <w:t xml:space="preserve"> </w:t>
      </w:r>
      <w:r w:rsidRPr="00E97C97">
        <w:rPr>
          <w:rFonts w:ascii="Times New Roman" w:hAnsi="Times New Roman" w:cs="Times New Roman"/>
        </w:rPr>
        <w:t>O godzinie 15:00 odbyły się zawody dla dzieci w 3 konkurencjach wiekowych z podziałem na dziewczęta i chłopców. Zwycięscy z każdej kategorii wiekowej otrzymali puchary, a każdy uczestnik otrzymał dyplom.</w:t>
      </w:r>
      <w:r w:rsidR="005F4640" w:rsidRPr="00E97C97">
        <w:rPr>
          <w:rFonts w:ascii="Times New Roman" w:hAnsi="Times New Roman" w:cs="Times New Roman"/>
        </w:rPr>
        <w:t xml:space="preserve"> </w:t>
      </w:r>
      <w:r w:rsidRPr="00E97C97">
        <w:rPr>
          <w:rFonts w:ascii="Times New Roman" w:hAnsi="Times New Roman" w:cs="Times New Roman"/>
        </w:rPr>
        <w:t>Organizatorem wydarzenia była Gmina Koszyce i Małopolski Związek Kolarski</w:t>
      </w:r>
      <w:r w:rsidR="005F4640" w:rsidRPr="00E97C97">
        <w:rPr>
          <w:rFonts w:ascii="Times New Roman" w:hAnsi="Times New Roman" w:cs="Times New Roman"/>
        </w:rPr>
        <w:t>.</w:t>
      </w:r>
      <w:r w:rsidRPr="00E97C97">
        <w:rPr>
          <w:rFonts w:ascii="Times New Roman" w:hAnsi="Times New Roman" w:cs="Times New Roman"/>
        </w:rPr>
        <w:t xml:space="preserve"> </w:t>
      </w:r>
    </w:p>
    <w:p w14:paraId="22A4448D" w14:textId="77777777" w:rsidR="0016504A" w:rsidRPr="00E97C97" w:rsidRDefault="0016504A" w:rsidP="0016504A">
      <w:pPr>
        <w:spacing w:after="0"/>
        <w:jc w:val="both"/>
        <w:rPr>
          <w:rFonts w:ascii="Times New Roman" w:hAnsi="Times New Roman" w:cs="Times New Roman"/>
          <w:color w:val="000000" w:themeColor="text1"/>
        </w:rPr>
      </w:pPr>
    </w:p>
    <w:p w14:paraId="12E69EA8" w14:textId="15D6A78A" w:rsidR="0016504A" w:rsidRPr="00E97C97" w:rsidRDefault="0016504A" w:rsidP="005F4640">
      <w:pPr>
        <w:pStyle w:val="Akapitzlist"/>
        <w:numPr>
          <w:ilvl w:val="0"/>
          <w:numId w:val="19"/>
        </w:numPr>
        <w:spacing w:after="0" w:line="276" w:lineRule="auto"/>
        <w:jc w:val="both"/>
        <w:rPr>
          <w:rFonts w:ascii="Times New Roman" w:hAnsi="Times New Roman" w:cs="Times New Roman"/>
          <w:b/>
          <w:color w:val="000000" w:themeColor="text1"/>
        </w:rPr>
      </w:pPr>
      <w:r w:rsidRPr="00E97C97">
        <w:rPr>
          <w:rFonts w:ascii="Times New Roman" w:hAnsi="Times New Roman" w:cs="Times New Roman"/>
          <w:b/>
          <w:color w:val="000000" w:themeColor="text1"/>
        </w:rPr>
        <w:t>61</w:t>
      </w:r>
      <w:r w:rsidR="004A2712" w:rsidRPr="00E97C97">
        <w:rPr>
          <w:rFonts w:ascii="Times New Roman" w:hAnsi="Times New Roman" w:cs="Times New Roman"/>
          <w:b/>
          <w:color w:val="000000" w:themeColor="text1"/>
        </w:rPr>
        <w:t xml:space="preserve"> </w:t>
      </w:r>
      <w:r w:rsidRPr="00E97C97">
        <w:rPr>
          <w:rFonts w:ascii="Times New Roman" w:hAnsi="Times New Roman" w:cs="Times New Roman"/>
          <w:b/>
          <w:color w:val="000000" w:themeColor="text1"/>
        </w:rPr>
        <w:t>Małopolski Wyścig górski</w:t>
      </w:r>
    </w:p>
    <w:p w14:paraId="1D806CF4" w14:textId="2FB59CD3" w:rsidR="0016504A" w:rsidRPr="00922EB2" w:rsidRDefault="0016504A" w:rsidP="005F4640">
      <w:pPr>
        <w:pStyle w:val="NormalnyWeb"/>
        <w:shd w:val="clear" w:color="auto" w:fill="FFFFFF"/>
        <w:spacing w:before="0" w:beforeAutospacing="0" w:after="0" w:afterAutospacing="0" w:line="276" w:lineRule="auto"/>
        <w:jc w:val="both"/>
        <w:rPr>
          <w:color w:val="000000"/>
          <w:sz w:val="22"/>
          <w:szCs w:val="22"/>
        </w:rPr>
      </w:pPr>
      <w:r w:rsidRPr="00922EB2">
        <w:rPr>
          <w:color w:val="000000"/>
          <w:sz w:val="22"/>
          <w:szCs w:val="22"/>
        </w:rPr>
        <w:t xml:space="preserve">2 czerwca 2023 roku przez teren gminy Koszyce przejechał peleton jednego z najważniejszych i najbardziej prestiżowych kolarskich wyścigów w Polsce – Małopolskiego Wyścigu Górskiego. Była to znakomita okazja, by z bliska zobaczyć walczących o punkty kolarzy z całego świata. </w:t>
      </w:r>
      <w:r w:rsidRPr="00922EB2">
        <w:rPr>
          <w:color w:val="000000"/>
          <w:sz w:val="22"/>
          <w:szCs w:val="22"/>
          <w:shd w:val="clear" w:color="auto" w:fill="FFFFFF"/>
        </w:rPr>
        <w:t>32 drużyny kolarzy z 18 krajów ze wszystkich kontynentów uczestniczących w 61. Małopolskim Wyścigu Górskim zjechało się na Rynek w Koszycach. Po zaprezentowaniu się zebranej na miejscu publiczności zawodnicy wsiedli na rowery i wyruszyli na trasę 1. etapu. Liczący 147 kilometrów odcinek prowadził ich na szczyt myślenickiej Góry Chełm, gdzie wyznaczona została meta.</w:t>
      </w:r>
      <w:r w:rsidR="005F4640" w:rsidRPr="00922EB2">
        <w:rPr>
          <w:color w:val="000000"/>
          <w:sz w:val="22"/>
          <w:szCs w:val="22"/>
          <w:shd w:val="clear" w:color="auto" w:fill="FFFFFF"/>
        </w:rPr>
        <w:t xml:space="preserve"> </w:t>
      </w:r>
      <w:r w:rsidRPr="00922EB2">
        <w:rPr>
          <w:rStyle w:val="Pogrubienie"/>
          <w:b w:val="0"/>
          <w:bCs w:val="0"/>
          <w:color w:val="000000"/>
          <w:sz w:val="22"/>
          <w:szCs w:val="22"/>
          <w:shd w:val="clear" w:color="auto" w:fill="FFFFFF"/>
        </w:rPr>
        <w:t>Zwycięzca etapu Koszyce</w:t>
      </w:r>
      <w:r w:rsidRPr="00922EB2">
        <w:rPr>
          <w:b/>
          <w:bCs/>
          <w:color w:val="000000"/>
          <w:sz w:val="22"/>
          <w:szCs w:val="22"/>
          <w:shd w:val="clear" w:color="auto" w:fill="FFFFFF"/>
        </w:rPr>
        <w:t xml:space="preserve"> </w:t>
      </w:r>
      <w:r w:rsidRPr="00922EB2">
        <w:rPr>
          <w:rStyle w:val="Pogrubienie"/>
          <w:b w:val="0"/>
          <w:bCs w:val="0"/>
          <w:color w:val="000000"/>
          <w:sz w:val="22"/>
          <w:szCs w:val="22"/>
          <w:shd w:val="clear" w:color="auto" w:fill="FFFFFF"/>
        </w:rPr>
        <w:t> - Myślenice, Góra Chełm (147km)</w:t>
      </w:r>
      <w:r w:rsidRPr="00922EB2">
        <w:rPr>
          <w:rStyle w:val="Pogrubienie"/>
          <w:color w:val="000000"/>
          <w:sz w:val="22"/>
          <w:szCs w:val="22"/>
          <w:shd w:val="clear" w:color="auto" w:fill="FFFFFF"/>
        </w:rPr>
        <w:t xml:space="preserve"> </w:t>
      </w:r>
      <w:r w:rsidRPr="008E6049">
        <w:rPr>
          <w:rStyle w:val="Pogrubienie"/>
          <w:b w:val="0"/>
          <w:bCs w:val="0"/>
          <w:color w:val="000000"/>
          <w:sz w:val="22"/>
          <w:szCs w:val="22"/>
          <w:shd w:val="clear" w:color="auto" w:fill="FFFFFF"/>
        </w:rPr>
        <w:t>był</w:t>
      </w:r>
      <w:r w:rsidRPr="00922EB2">
        <w:rPr>
          <w:rStyle w:val="Pogrubienie"/>
          <w:color w:val="000000"/>
          <w:sz w:val="22"/>
          <w:szCs w:val="22"/>
          <w:shd w:val="clear" w:color="auto" w:fill="FFFFFF"/>
        </w:rPr>
        <w:t xml:space="preserve"> </w:t>
      </w:r>
      <w:r w:rsidRPr="00922EB2">
        <w:rPr>
          <w:bCs/>
          <w:color w:val="000000"/>
          <w:sz w:val="22"/>
          <w:szCs w:val="22"/>
          <w:shd w:val="clear" w:color="auto" w:fill="FFFFFF"/>
        </w:rPr>
        <w:t>Tomas Jakoubek (ATT Investments).</w:t>
      </w:r>
      <w:r w:rsidR="005F4640" w:rsidRPr="00922EB2">
        <w:rPr>
          <w:bCs/>
          <w:color w:val="000000"/>
          <w:sz w:val="22"/>
          <w:szCs w:val="22"/>
          <w:shd w:val="clear" w:color="auto" w:fill="FFFFFF"/>
        </w:rPr>
        <w:t xml:space="preserve"> O</w:t>
      </w:r>
      <w:r w:rsidRPr="00922EB2">
        <w:rPr>
          <w:color w:val="000000"/>
          <w:sz w:val="22"/>
          <w:szCs w:val="22"/>
          <w:shd w:val="clear" w:color="auto" w:fill="FFFFFF"/>
        </w:rPr>
        <w:t xml:space="preserve">rganizowany od 1961 roku Małopolski Wyścig Górski jest drugim po Tour de Pologne polskim wyścigiem pod kątem prestiżu, </w:t>
      </w:r>
      <w:r w:rsidRPr="00922EB2">
        <w:rPr>
          <w:color w:val="000000"/>
          <w:sz w:val="22"/>
          <w:szCs w:val="22"/>
          <w:shd w:val="clear" w:color="auto" w:fill="FFFFFF"/>
        </w:rPr>
        <w:lastRenderedPageBreak/>
        <w:t>trudności oraz rozpoznawalności. Zawody należą do klasyfikacji UCI. Wyścig może pochwalić się też wyróżnieniem, którego nie mają żadne inne sportowe zawody. To marka „made in Małopolska”, przyznawana szczególnie ciekawym wydarzeniom, podkreślająca ich miejsce pochodzenia, a także potwierdzająca ich renomę.</w:t>
      </w:r>
      <w:r w:rsidR="005F4640" w:rsidRPr="00922EB2">
        <w:rPr>
          <w:color w:val="000000"/>
          <w:sz w:val="22"/>
          <w:szCs w:val="22"/>
          <w:shd w:val="clear" w:color="auto" w:fill="FFFFFF"/>
        </w:rPr>
        <w:t xml:space="preserve"> </w:t>
      </w:r>
      <w:r w:rsidRPr="00922EB2">
        <w:rPr>
          <w:color w:val="000000"/>
          <w:sz w:val="22"/>
          <w:szCs w:val="22"/>
        </w:rPr>
        <w:t xml:space="preserve">Imprezą towarzyszącą był Rodzinnym Rajdzie Rowerowym w którym wzięło udział ok 150 uczestników. </w:t>
      </w:r>
    </w:p>
    <w:p w14:paraId="155B6360" w14:textId="2DE020A1" w:rsidR="0016504A" w:rsidRPr="00922EB2" w:rsidRDefault="0016504A" w:rsidP="0016504A">
      <w:pPr>
        <w:spacing w:after="0"/>
        <w:jc w:val="both"/>
        <w:rPr>
          <w:rFonts w:ascii="Times New Roman" w:hAnsi="Times New Roman" w:cs="Times New Roman"/>
          <w:color w:val="000000"/>
          <w:shd w:val="clear" w:color="auto" w:fill="FFFFFF"/>
        </w:rPr>
      </w:pPr>
      <w:r w:rsidRPr="00922EB2">
        <w:rPr>
          <w:rFonts w:ascii="Times New Roman" w:hAnsi="Times New Roman" w:cs="Times New Roman"/>
          <w:color w:val="000000"/>
        </w:rPr>
        <w:t>W 2024 roku na rynku w Koszycach również planowany jest I etap- start 62 Małopolskiego Wyścigu Górskiego</w:t>
      </w:r>
      <w:r w:rsidR="005F4640" w:rsidRPr="00922EB2">
        <w:rPr>
          <w:rFonts w:ascii="Times New Roman" w:hAnsi="Times New Roman" w:cs="Times New Roman"/>
          <w:color w:val="000000"/>
        </w:rPr>
        <w:t xml:space="preserve">. </w:t>
      </w:r>
      <w:r w:rsidRPr="00922EB2">
        <w:rPr>
          <w:rFonts w:ascii="Times New Roman" w:hAnsi="Times New Roman" w:cs="Times New Roman"/>
          <w:color w:val="000000"/>
          <w:shd w:val="clear" w:color="auto" w:fill="FFFFFF"/>
        </w:rPr>
        <w:t>Partnerem Głównym wydarzenia było Województwo Małopolskie. Patronat Honorowy - Marszałek Województwa Małopolskiego</w:t>
      </w:r>
      <w:r w:rsidR="005F4640" w:rsidRPr="00922EB2">
        <w:rPr>
          <w:rFonts w:ascii="Times New Roman" w:hAnsi="Times New Roman" w:cs="Times New Roman"/>
          <w:color w:val="000000"/>
          <w:shd w:val="clear" w:color="auto" w:fill="FFFFFF"/>
        </w:rPr>
        <w:t xml:space="preserve">. </w:t>
      </w:r>
      <w:r w:rsidRPr="00922EB2">
        <w:rPr>
          <w:rFonts w:ascii="Times New Roman" w:hAnsi="Times New Roman" w:cs="Times New Roman"/>
          <w:color w:val="000000"/>
          <w:shd w:val="clear" w:color="auto" w:fill="FFFFFF"/>
        </w:rPr>
        <w:t xml:space="preserve">Organizator: </w:t>
      </w:r>
      <w:r w:rsidRPr="00922EB2">
        <w:rPr>
          <w:rFonts w:ascii="Times New Roman" w:hAnsi="Times New Roman" w:cs="Times New Roman"/>
          <w:color w:val="000000"/>
        </w:rPr>
        <w:t>Małopolski Związek Kolarski</w:t>
      </w:r>
      <w:r w:rsidR="005F4640" w:rsidRPr="00922EB2">
        <w:rPr>
          <w:rFonts w:ascii="Times New Roman" w:hAnsi="Times New Roman" w:cs="Times New Roman"/>
          <w:color w:val="000000"/>
        </w:rPr>
        <w:t xml:space="preserve">. </w:t>
      </w:r>
      <w:r w:rsidRPr="00922EB2">
        <w:rPr>
          <w:rFonts w:ascii="Times New Roman" w:hAnsi="Times New Roman" w:cs="Times New Roman"/>
          <w:color w:val="000000"/>
        </w:rPr>
        <w:t>Organizator etapowy: Gmina Koszyce</w:t>
      </w:r>
      <w:r w:rsidR="005F4640" w:rsidRPr="00922EB2">
        <w:rPr>
          <w:rFonts w:ascii="Times New Roman" w:hAnsi="Times New Roman" w:cs="Times New Roman"/>
          <w:color w:val="000000"/>
        </w:rPr>
        <w:t xml:space="preserve">. </w:t>
      </w:r>
      <w:r w:rsidRPr="00922EB2">
        <w:rPr>
          <w:rFonts w:ascii="Times New Roman" w:hAnsi="Times New Roman" w:cs="Times New Roman"/>
          <w:color w:val="000000"/>
          <w:shd w:val="clear" w:color="auto" w:fill="FFFFFF"/>
        </w:rPr>
        <w:t xml:space="preserve">Koszt wydarzenia poniesiony przez gminę Koszyce: 30 000,00 zł </w:t>
      </w:r>
    </w:p>
    <w:p w14:paraId="49EF5F1A" w14:textId="77777777" w:rsidR="00C34AE3" w:rsidRDefault="00C34AE3" w:rsidP="004A2712">
      <w:pPr>
        <w:pStyle w:val="Nagwek2"/>
        <w:ind w:left="360"/>
        <w:rPr>
          <w:rFonts w:ascii="Times New Roman" w:hAnsi="Times New Roman" w:cs="Times New Roman"/>
          <w:szCs w:val="24"/>
        </w:rPr>
      </w:pPr>
    </w:p>
    <w:p w14:paraId="4AED5DAC" w14:textId="37C98B3C" w:rsidR="00CD2425" w:rsidRPr="00E97C97" w:rsidRDefault="004A2712" w:rsidP="004A2712">
      <w:pPr>
        <w:pStyle w:val="Nagwek2"/>
        <w:ind w:left="360"/>
        <w:rPr>
          <w:rFonts w:ascii="Times New Roman" w:hAnsi="Times New Roman" w:cs="Times New Roman"/>
          <w:szCs w:val="24"/>
        </w:rPr>
      </w:pPr>
      <w:bookmarkStart w:id="69" w:name="_Toc167270553"/>
      <w:r w:rsidRPr="00E97C97">
        <w:rPr>
          <w:rFonts w:ascii="Times New Roman" w:hAnsi="Times New Roman" w:cs="Times New Roman"/>
          <w:szCs w:val="24"/>
        </w:rPr>
        <w:t>5.</w:t>
      </w:r>
      <w:r w:rsidR="004F57D5" w:rsidRPr="00E97C97">
        <w:rPr>
          <w:rFonts w:ascii="Times New Roman" w:hAnsi="Times New Roman" w:cs="Times New Roman"/>
          <w:szCs w:val="24"/>
        </w:rPr>
        <w:t>Pomoc społeczna</w:t>
      </w:r>
      <w:bookmarkEnd w:id="69"/>
    </w:p>
    <w:p w14:paraId="5B9263C0" w14:textId="77777777" w:rsidR="00E23265" w:rsidRPr="00922EB2" w:rsidRDefault="004F57D5" w:rsidP="004A1AC9">
      <w:pPr>
        <w:spacing w:after="0" w:line="240" w:lineRule="auto"/>
        <w:jc w:val="both"/>
        <w:rPr>
          <w:rFonts w:ascii="Times New Roman" w:hAnsi="Times New Roman" w:cs="Times New Roman"/>
          <w:lang w:eastAsia="pl-PL"/>
        </w:rPr>
      </w:pPr>
      <w:r w:rsidRPr="00922EB2">
        <w:rPr>
          <w:rFonts w:ascii="Times New Roman" w:hAnsi="Times New Roman" w:cs="Times New Roman"/>
        </w:rPr>
        <w:t xml:space="preserve"> </w:t>
      </w:r>
      <w:r w:rsidR="00CD2425" w:rsidRPr="00922EB2">
        <w:rPr>
          <w:rFonts w:ascii="Times New Roman" w:hAnsi="Times New Roman" w:cs="Times New Roman"/>
          <w:lang w:eastAsia="pl-PL"/>
        </w:rPr>
        <w:t xml:space="preserve">Miejski i Gminny Ośrodek Pomocy Społecznej w Koszycach  funkcjonuje jako gminna jednostka organizacyjna pomocy społecznej. Na poziomie lokalnym wykonuje zadania skierowane na wsparcie i poprawę warunków życia mieszkańców Gminy Koszyce. Działania Ośrodka są zbieżne z lokalną polityką społeczną i zgodne z realizacją celów Strategii Rozwiązywania Problemów Społecznych Gminy Koszyce. </w:t>
      </w:r>
    </w:p>
    <w:p w14:paraId="567F2643" w14:textId="605297B2" w:rsidR="00CD2425" w:rsidRPr="00922EB2" w:rsidRDefault="00CD2425" w:rsidP="004A1AC9">
      <w:pPr>
        <w:spacing w:after="0" w:line="240" w:lineRule="auto"/>
        <w:jc w:val="both"/>
        <w:rPr>
          <w:rFonts w:ascii="Times New Roman" w:hAnsi="Times New Roman" w:cs="Times New Roman"/>
        </w:rPr>
      </w:pPr>
      <w:r w:rsidRPr="00922EB2">
        <w:rPr>
          <w:rFonts w:ascii="Times New Roman" w:hAnsi="Times New Roman" w:cs="Times New Roman"/>
        </w:rPr>
        <w:t xml:space="preserve">Na dzień 31 grudnia 2023 r. w Miejskim i Gminnym Ośrodku Pomocy Społecznej w Koszycach  zatrudnionych było 9 pracowników na umowę o pracę oraz 10 osób zatrudnionych na umowę zlecenia. </w:t>
      </w:r>
    </w:p>
    <w:p w14:paraId="7EC2B67A" w14:textId="77777777" w:rsidR="00CD2425" w:rsidRPr="00922EB2" w:rsidRDefault="00CD2425" w:rsidP="004A1AC9">
      <w:pPr>
        <w:spacing w:after="0" w:line="254" w:lineRule="auto"/>
        <w:jc w:val="both"/>
        <w:rPr>
          <w:rFonts w:ascii="Times New Roman" w:hAnsi="Times New Roman" w:cs="Times New Roman"/>
          <w:color w:val="FF0000"/>
        </w:rPr>
      </w:pPr>
      <w:r w:rsidRPr="00922EB2">
        <w:rPr>
          <w:rFonts w:ascii="Times New Roman" w:hAnsi="Times New Roman" w:cs="Times New Roman"/>
        </w:rPr>
        <w:t>System pomocy społecznej objął wsparciem  144 rodzin, w których przebywało 357 osób (dotyczy pomocy udzielanej na podstawie decyzji).</w:t>
      </w:r>
      <w:r w:rsidRPr="00922EB2">
        <w:rPr>
          <w:rFonts w:ascii="Times New Roman" w:hAnsi="Times New Roman" w:cs="Times New Roman"/>
          <w:color w:val="FF0000"/>
        </w:rPr>
        <w:t xml:space="preserve"> </w:t>
      </w:r>
    </w:p>
    <w:p w14:paraId="0EDF6D92" w14:textId="40C39FF2" w:rsidR="00CD2425" w:rsidRPr="00922EB2" w:rsidRDefault="00CD2425" w:rsidP="00CD2425">
      <w:pPr>
        <w:spacing w:after="0" w:line="276" w:lineRule="auto"/>
        <w:rPr>
          <w:rFonts w:ascii="Times New Roman" w:eastAsia="Times New Roman" w:hAnsi="Times New Roman" w:cs="Times New Roman"/>
          <w:lang w:eastAsia="pl-PL"/>
        </w:rPr>
      </w:pPr>
      <w:r w:rsidRPr="00922EB2">
        <w:rPr>
          <w:rFonts w:ascii="Times New Roman" w:eastAsia="Times New Roman" w:hAnsi="Times New Roman" w:cs="Times New Roman"/>
          <w:lang w:eastAsia="pl-PL"/>
        </w:rPr>
        <w:t>Miejski i Gminny Ośrodek Pomocy Społecznej w 2023 roku realizował zadania z działów :</w:t>
      </w:r>
    </w:p>
    <w:p w14:paraId="0F3874E4" w14:textId="2C7B2845" w:rsidR="004F57D5" w:rsidRPr="00E97C97" w:rsidRDefault="004F57D5" w:rsidP="00C34AE3">
      <w:pPr>
        <w:pStyle w:val="Nagwek2"/>
        <w:spacing w:before="0"/>
        <w:ind w:left="720"/>
        <w:rPr>
          <w:rFonts w:ascii="Times New Roman" w:hAnsi="Times New Roman" w:cs="Times New Roman"/>
          <w:szCs w:val="24"/>
        </w:rPr>
      </w:pPr>
    </w:p>
    <w:p w14:paraId="5F05A70B" w14:textId="059BD33D" w:rsidR="00DD0D50" w:rsidRPr="00E97C97" w:rsidRDefault="004F57D5" w:rsidP="00C34AE3">
      <w:pPr>
        <w:pStyle w:val="Nagwek2"/>
        <w:spacing w:line="240" w:lineRule="auto"/>
        <w:rPr>
          <w:rFonts w:ascii="Times New Roman" w:hAnsi="Times New Roman" w:cs="Times New Roman"/>
        </w:rPr>
      </w:pPr>
      <w:bookmarkStart w:id="70" w:name="_Toc167270554"/>
      <w:r w:rsidRPr="00E97C97">
        <w:rPr>
          <w:rFonts w:ascii="Times New Roman" w:hAnsi="Times New Roman" w:cs="Times New Roman"/>
        </w:rPr>
        <w:t>5</w:t>
      </w:r>
      <w:r w:rsidR="0007545F" w:rsidRPr="00E97C97">
        <w:rPr>
          <w:rFonts w:ascii="Times New Roman" w:hAnsi="Times New Roman" w:cs="Times New Roman"/>
        </w:rPr>
        <w:t xml:space="preserve">.1. Realizacja </w:t>
      </w:r>
      <w:r w:rsidR="00F16EBA" w:rsidRPr="00E97C97">
        <w:rPr>
          <w:rFonts w:ascii="Times New Roman" w:hAnsi="Times New Roman" w:cs="Times New Roman"/>
        </w:rPr>
        <w:t>zadań wynikających z ustawy o pomocy społecznej</w:t>
      </w:r>
      <w:bookmarkEnd w:id="70"/>
    </w:p>
    <w:p w14:paraId="5B8CD64C" w14:textId="77777777" w:rsidR="00F16EBA" w:rsidRPr="00922EB2" w:rsidRDefault="00F16EBA" w:rsidP="004A1AC9">
      <w:pPr>
        <w:spacing w:after="0" w:line="240" w:lineRule="auto"/>
        <w:jc w:val="both"/>
        <w:rPr>
          <w:rFonts w:ascii="Times New Roman" w:hAnsi="Times New Roman" w:cs="Times New Roman"/>
        </w:rPr>
      </w:pPr>
      <w:r w:rsidRPr="00922EB2">
        <w:rPr>
          <w:rFonts w:ascii="Times New Roman" w:hAnsi="Times New Roman" w:cs="Times New Roman"/>
        </w:rPr>
        <w:t xml:space="preserve">Praca socjalna - pomoc w formie pracy socjalnej należy do zadań własnych gminy o charakterze obowiązkowym i nie jest uzależniona od posiadanego przez osobę lub rodzinę dochodu. Praca socjalna skierowana jest na przywrócenie zdolności do samodzielnego funkcjonowania klienta pomocy społecznej. Działalność ta ma na celu ułatwienie funkcjonowania osób i rodzin oraz rozwijanie poczucia własnej wartości poprzez wykorzystywanie możliwości tkwiących w ludziach oraz zasobach lokalnej społeczności. </w:t>
      </w:r>
    </w:p>
    <w:p w14:paraId="4505FC1F" w14:textId="77777777" w:rsidR="00F16EBA" w:rsidRPr="00922EB2" w:rsidRDefault="00F16EBA" w:rsidP="005278B2">
      <w:pPr>
        <w:spacing w:after="0" w:line="240" w:lineRule="auto"/>
        <w:jc w:val="both"/>
        <w:rPr>
          <w:rFonts w:ascii="Times New Roman" w:hAnsi="Times New Roman" w:cs="Times New Roman"/>
        </w:rPr>
      </w:pPr>
      <w:r w:rsidRPr="00922EB2">
        <w:rPr>
          <w:rFonts w:ascii="Times New Roman" w:hAnsi="Times New Roman" w:cs="Times New Roman"/>
        </w:rPr>
        <w:t xml:space="preserve">Domy Pomocy Społecznej - w przypadku, gdy nie można zapewnić osobie niezbędnej pomocy w formie usług opiekuńczych w miejscu zamieszkania, osobie przysługuje prawo do umieszczenia w domu pomocy społecznej. Podstawą do skierowania do domu pomocy społecznej jest niepełnosprawność, trudna sytuacja socjalno –bytowa, długotrwała choroba. W  2023 roku poniesiono odpłatność za pobyt 10 osób w DPS w wysokości 259 572,60 zł. Pełen koszt odpłatności za pobyt uzależniony jest  od typu domu pomocy społecznej. Gmina ponosi odpłatność która stanowi uzupełnienie odpłatności mieszkańców i rodziny. Wpłata osób zobowiązanych zgodnie z zawartą umową w trybie art. 103 ust. 2 ustawy o pomocy społecznej w 2023 roku wyniosła: 5 323,85 zł. </w:t>
      </w:r>
    </w:p>
    <w:p w14:paraId="11A61B4A" w14:textId="77777777" w:rsidR="00F16EBA" w:rsidRPr="00922EB2" w:rsidRDefault="00F16EBA" w:rsidP="005278B2">
      <w:pPr>
        <w:spacing w:after="0" w:line="240" w:lineRule="auto"/>
        <w:jc w:val="both"/>
        <w:rPr>
          <w:rFonts w:ascii="Times New Roman" w:hAnsi="Times New Roman" w:cs="Times New Roman"/>
        </w:rPr>
      </w:pPr>
      <w:r w:rsidRPr="00922EB2">
        <w:rPr>
          <w:rFonts w:ascii="Times New Roman" w:hAnsi="Times New Roman" w:cs="Times New Roman"/>
        </w:rPr>
        <w:t xml:space="preserve">Składki na ubezpieczenie zdrowotne opłacane za osoby pobierające niektóre świadczenia z pomocy społecznej. W 2023 roku opłacano składki na ubezpieczenie zdrowotne za 27 osób pobierających zasiłek stały. Wydatkowano kwotę w wysokości 14 958,27 zł. </w:t>
      </w:r>
    </w:p>
    <w:p w14:paraId="2C719A2F" w14:textId="77777777" w:rsidR="00F16EBA" w:rsidRPr="00922EB2" w:rsidRDefault="00F16EBA" w:rsidP="005278B2">
      <w:pPr>
        <w:spacing w:after="0" w:line="240" w:lineRule="auto"/>
        <w:jc w:val="both"/>
        <w:rPr>
          <w:rFonts w:ascii="Times New Roman" w:hAnsi="Times New Roman" w:cs="Times New Roman"/>
        </w:rPr>
      </w:pPr>
      <w:r w:rsidRPr="00922EB2">
        <w:rPr>
          <w:rFonts w:ascii="Times New Roman" w:hAnsi="Times New Roman" w:cs="Times New Roman"/>
        </w:rPr>
        <w:t xml:space="preserve">Zasiłek celowy - jest to świadczenie jednorazowe przyznawane w szczególności na pokrycie części lub całości kosztów zakupu żywności, leków i leczenia, opału, odzieży, niezbędnych przedmiotów codziennego użytku domowego i drobnych remontów. W roku 2023r z zasiłków celowych skorzystały łącznie 125 rodzin (w tym z zasiłków specjalnych celowych 43 rodziny). Wydatkowano na ten cel kwotę 114 141,00 zł. W ramach tego zadania pomoc skierowana jest również dla osób bezdomnych – pomocy udzielono 3 osobom na kwotę  35 990 zł  (w tym osoby bezdomne ponosiły odpłatność która w 2023 roku wyniosła </w:t>
      </w:r>
      <w:r w:rsidRPr="00922EB2">
        <w:rPr>
          <w:rFonts w:ascii="Times New Roman" w:hAnsi="Times New Roman" w:cs="Times New Roman"/>
          <w:color w:val="FF0000"/>
        </w:rPr>
        <w:t xml:space="preserve"> </w:t>
      </w:r>
      <w:r w:rsidRPr="00922EB2">
        <w:rPr>
          <w:rFonts w:ascii="Times New Roman" w:hAnsi="Times New Roman" w:cs="Times New Roman"/>
        </w:rPr>
        <w:t xml:space="preserve">4 656,00 zł. </w:t>
      </w:r>
    </w:p>
    <w:p w14:paraId="1D34CEAC" w14:textId="77777777" w:rsidR="00F16EBA" w:rsidRPr="00922EB2" w:rsidRDefault="00F16EBA" w:rsidP="005278B2">
      <w:pPr>
        <w:spacing w:after="0" w:line="240" w:lineRule="auto"/>
        <w:jc w:val="both"/>
        <w:rPr>
          <w:rFonts w:ascii="Times New Roman" w:hAnsi="Times New Roman" w:cs="Times New Roman"/>
        </w:rPr>
      </w:pPr>
      <w:r w:rsidRPr="00922EB2">
        <w:rPr>
          <w:rFonts w:ascii="Times New Roman" w:hAnsi="Times New Roman" w:cs="Times New Roman"/>
        </w:rPr>
        <w:t>Zasiłek okresowy - świadczenie to przysługuje w szczególności ze względu na długotrwałą chorobę, niepełnosprawność i bezrobocie. Świadczenie przyznaje się na czas kilku miesięcy, jego wysokość wynosi 50% różnicy między kryterium dochodowym a dochodem osoby rodziny. W roku 2023 zasiłki przyznano  w 41  rodzinach i wydano na ten cel kwotę 70 052 zł.</w:t>
      </w:r>
    </w:p>
    <w:p w14:paraId="0DE96EE9" w14:textId="77777777" w:rsidR="00F16EBA" w:rsidRPr="00922EB2" w:rsidRDefault="00F16EBA" w:rsidP="005278B2">
      <w:pPr>
        <w:spacing w:after="0" w:line="240" w:lineRule="auto"/>
        <w:jc w:val="both"/>
        <w:rPr>
          <w:rFonts w:ascii="Times New Roman" w:hAnsi="Times New Roman" w:cs="Times New Roman"/>
        </w:rPr>
      </w:pPr>
      <w:r w:rsidRPr="00922EB2">
        <w:rPr>
          <w:rFonts w:ascii="Times New Roman" w:hAnsi="Times New Roman" w:cs="Times New Roman"/>
        </w:rPr>
        <w:t>Zasiłek stały - świadczenie to przysługuje osobie niepełnosprawnej lub z tytułu wieku niezdolnej do pracy, która nie ma prawa do własnej renty i emerytury. Zasiłek ten ściśle związany jest z dochodem osoby/rodziny. W 2023 r. z zasiłków stałych korzystało 29 osób,  wydatkowano  kwotę 170 371,00 zł</w:t>
      </w:r>
      <w:r w:rsidRPr="00922EB2">
        <w:rPr>
          <w:rFonts w:ascii="Times New Roman" w:hAnsi="Times New Roman" w:cs="Times New Roman"/>
          <w:color w:val="FF0000"/>
        </w:rPr>
        <w:t>.</w:t>
      </w:r>
    </w:p>
    <w:p w14:paraId="4F508CA0" w14:textId="42278929" w:rsidR="00F16EBA" w:rsidRPr="00922EB2" w:rsidRDefault="00F16EBA" w:rsidP="005278B2">
      <w:pPr>
        <w:spacing w:after="0" w:line="240" w:lineRule="auto"/>
        <w:jc w:val="both"/>
        <w:rPr>
          <w:rFonts w:ascii="Times New Roman" w:hAnsi="Times New Roman" w:cs="Times New Roman"/>
        </w:rPr>
      </w:pPr>
      <w:r w:rsidRPr="00922EB2">
        <w:rPr>
          <w:rFonts w:ascii="Times New Roman" w:hAnsi="Times New Roman" w:cs="Times New Roman"/>
        </w:rPr>
        <w:lastRenderedPageBreak/>
        <w:t xml:space="preserve">Program „Posiłek w szkole i w domu” realizowany w ramach </w:t>
      </w:r>
      <w:r w:rsidRPr="00922EB2">
        <w:rPr>
          <w:rFonts w:ascii="Times New Roman" w:eastAsia="Times New Roman" w:hAnsi="Times New Roman" w:cs="Times New Roman"/>
          <w:color w:val="000000"/>
          <w:lang w:eastAsia="pl-PL"/>
        </w:rPr>
        <w:t>Wieloletniego  Rządowego Programu „Posiłek w szkole i w domu” na lata 2019 – 2023  – Edycja   2023. U</w:t>
      </w:r>
      <w:r w:rsidRPr="00922EB2">
        <w:rPr>
          <w:rFonts w:ascii="Times New Roman" w:hAnsi="Times New Roman" w:cs="Times New Roman"/>
        </w:rPr>
        <w:t xml:space="preserve">dzielano pomocy w formie posiłku, świadczenia pieniężnego w postaci zasiłku celowego na zakup posiłku lub żywności oraz świadczenia rzeczowego w postaci produktów żywnościowych. Pomocą objętych zostało  148 osób w tym 89 dzieci w przedszkolach, szkołach, internatach i specjalnych ośrodkach szkolno-wychowawczych oraz  osoby  dorosłe w trudnej sytuacji życiowej w szczególności samotne, starsze, chore, niepełnosprawne.  Na realizację programu z budżetu gminy  wydatkowano kwotę 53 114,19 zł, z dotacji wydatkowano kwotę 97 300 zł.,  łącznie koszt realizacji zadania to: 150 444,19 zł. </w:t>
      </w:r>
    </w:p>
    <w:p w14:paraId="602FC7DD" w14:textId="77777777" w:rsidR="00F16EBA" w:rsidRPr="00922EB2" w:rsidRDefault="00F16EBA" w:rsidP="005278B2">
      <w:pPr>
        <w:spacing w:after="0" w:line="240" w:lineRule="auto"/>
        <w:jc w:val="both"/>
        <w:rPr>
          <w:rFonts w:ascii="Times New Roman" w:hAnsi="Times New Roman" w:cs="Times New Roman"/>
        </w:rPr>
      </w:pPr>
      <w:r w:rsidRPr="00922EB2">
        <w:rPr>
          <w:rFonts w:ascii="Times New Roman" w:hAnsi="Times New Roman" w:cs="Times New Roman"/>
        </w:rPr>
        <w:t xml:space="preserve">Usługi opiekuńcze - usługi opiekuńcze były świadczone  9  osobom, które nie są w stanie samodzielnie funkcjonować z powodu wieku lub niepełnosprawności. </w:t>
      </w:r>
      <w:r w:rsidRPr="00922EB2">
        <w:rPr>
          <w:rFonts w:ascii="Times New Roman" w:eastAsia="Times New Roman" w:hAnsi="Times New Roman" w:cs="Times New Roman"/>
          <w:lang w:eastAsia="pl-PL"/>
        </w:rPr>
        <w:t xml:space="preserve">Usługi obejmują  pomoc w zaspokajaniu codziennych potrzeb życiowych, podstawową opiekę higieniczną zaleconą przez lekarza oraz zapewnienie kontaktu z otoczeniem. </w:t>
      </w:r>
      <w:r w:rsidRPr="00922EB2">
        <w:rPr>
          <w:rFonts w:ascii="Times New Roman" w:hAnsi="Times New Roman" w:cs="Times New Roman"/>
        </w:rPr>
        <w:t xml:space="preserve">Usługi świadczone są przez opiekunki zatrudnione w ramach umów zlecenia. Kwota wydatkowana w 2023 roku to: 105 850,00 zł. </w:t>
      </w:r>
    </w:p>
    <w:p w14:paraId="411A8351" w14:textId="77777777" w:rsidR="00C34AE3" w:rsidRDefault="00C34AE3" w:rsidP="00C34AE3">
      <w:pPr>
        <w:pStyle w:val="Nagwek2"/>
        <w:spacing w:before="0"/>
        <w:rPr>
          <w:rFonts w:ascii="Times New Roman" w:hAnsi="Times New Roman" w:cs="Times New Roman"/>
        </w:rPr>
      </w:pPr>
    </w:p>
    <w:p w14:paraId="59495A1E" w14:textId="1999ECB4" w:rsidR="0007545F" w:rsidRPr="00E97C97" w:rsidRDefault="004F57D5" w:rsidP="00B36AEE">
      <w:pPr>
        <w:pStyle w:val="Nagwek2"/>
        <w:rPr>
          <w:rFonts w:ascii="Times New Roman" w:hAnsi="Times New Roman" w:cs="Times New Roman"/>
        </w:rPr>
      </w:pPr>
      <w:bookmarkStart w:id="71" w:name="_Toc167270555"/>
      <w:r w:rsidRPr="00E97C97">
        <w:rPr>
          <w:rFonts w:ascii="Times New Roman" w:hAnsi="Times New Roman" w:cs="Times New Roman"/>
        </w:rPr>
        <w:t>5</w:t>
      </w:r>
      <w:r w:rsidR="0007545F" w:rsidRPr="00E97C97">
        <w:rPr>
          <w:rFonts w:ascii="Times New Roman" w:hAnsi="Times New Roman" w:cs="Times New Roman"/>
        </w:rPr>
        <w:t xml:space="preserve">. 2. </w:t>
      </w:r>
      <w:r w:rsidR="007C6053" w:rsidRPr="00E97C97">
        <w:rPr>
          <w:rFonts w:ascii="Times New Roman" w:hAnsi="Times New Roman" w:cs="Times New Roman"/>
        </w:rPr>
        <w:t>Gminny Program Wspierania Rodziny na lata 2023-2025</w:t>
      </w:r>
      <w:bookmarkEnd w:id="71"/>
    </w:p>
    <w:p w14:paraId="3035E5B6" w14:textId="77777777" w:rsidR="007C6053" w:rsidRPr="00C34AE3" w:rsidRDefault="007C6053" w:rsidP="00C34AE3">
      <w:pPr>
        <w:spacing w:line="240" w:lineRule="auto"/>
        <w:jc w:val="both"/>
        <w:rPr>
          <w:rFonts w:ascii="Times New Roman" w:hAnsi="Times New Roman" w:cs="Times New Roman"/>
          <w:lang w:eastAsia="pl-PL"/>
        </w:rPr>
      </w:pPr>
      <w:r w:rsidRPr="00C34AE3">
        <w:rPr>
          <w:rFonts w:ascii="Times New Roman" w:hAnsi="Times New Roman" w:cs="Times New Roman"/>
          <w:lang w:eastAsia="pl-PL"/>
        </w:rPr>
        <w:t xml:space="preserve">Gmina Koszyce realizowała zadania związane z organizowaniem pomocy dzieciom pozbawionym opieki rodziców, w zakresie współfinansowania pobytu dziecka w pieczy zastępczej. W 2023 roku gmina współfinansowała pobyt 3 dzieci umieszczonych w pieczy zastępczej. Poniesione wydatki to kwota: 18 770,13 zł. </w:t>
      </w:r>
    </w:p>
    <w:p w14:paraId="1EBA45F2" w14:textId="77777777" w:rsidR="007C6053" w:rsidRPr="00C34AE3" w:rsidRDefault="007C6053" w:rsidP="00C34AE3">
      <w:pPr>
        <w:spacing w:line="240" w:lineRule="auto"/>
        <w:jc w:val="both"/>
        <w:rPr>
          <w:rFonts w:ascii="Times New Roman" w:hAnsi="Times New Roman" w:cs="Times New Roman"/>
          <w:lang w:eastAsia="pl-PL"/>
        </w:rPr>
      </w:pPr>
      <w:r w:rsidRPr="00C34AE3">
        <w:rPr>
          <w:rFonts w:ascii="Times New Roman" w:hAnsi="Times New Roman" w:cs="Times New Roman"/>
          <w:lang w:eastAsia="pl-PL"/>
        </w:rPr>
        <w:t xml:space="preserve">Realizując </w:t>
      </w:r>
      <w:r w:rsidRPr="00C34AE3">
        <w:rPr>
          <w:rFonts w:ascii="Times New Roman" w:hAnsi="Times New Roman" w:cs="Times New Roman"/>
        </w:rPr>
        <w:t xml:space="preserve">zadania związane ze wsparciem rodzin przeżywających trudności w wypełnianiu funkcji opiekuńczo-wychowawczych, Ośrodek Pomocy Społecznej w 2023 r. zatrudniał jednego asystenta rodziny. </w:t>
      </w:r>
      <w:r w:rsidRPr="00C34AE3">
        <w:rPr>
          <w:rFonts w:ascii="Times New Roman" w:eastAsia="Times New Roman" w:hAnsi="Times New Roman" w:cs="Times New Roman"/>
          <w:lang w:eastAsia="pl-PL"/>
        </w:rPr>
        <w:t>Rola asystenta rodziny zaczyna się już na etapie profilaktyki i wiąże się z aktywnym oraz całościowym wspomaganiem rodziny. Zakres jego zadań obejmuje cztery obszary: bezpośrednią pracę z rodzicami, bezpośrednią pracę z dziećmi, działania pośrednie realizowane na rzecz dziecka i rodziny oraz organizację własnego warsztatu pracy</w:t>
      </w:r>
      <w:r w:rsidRPr="00C34AE3">
        <w:rPr>
          <w:rFonts w:ascii="Times New Roman" w:hAnsi="Times New Roman" w:cs="Times New Roman"/>
        </w:rPr>
        <w:t xml:space="preserve">. W 2023 r. na terenie Gminy Koszyce, na wniosek pracowników socjalnych i Sądu, asystent rodziny współpracował z 10 rodzinami, w których wychowywało się  26 dzieci. </w:t>
      </w:r>
      <w:r w:rsidRPr="00C34AE3">
        <w:rPr>
          <w:rFonts w:ascii="Times New Roman" w:hAnsi="Times New Roman" w:cs="Times New Roman"/>
          <w:color w:val="FF0000"/>
        </w:rPr>
        <w:t xml:space="preserve"> </w:t>
      </w:r>
      <w:r w:rsidRPr="00C34AE3">
        <w:rPr>
          <w:rFonts w:ascii="Times New Roman" w:hAnsi="Times New Roman" w:cs="Times New Roman"/>
        </w:rPr>
        <w:t xml:space="preserve">Łączny koszt realizacji programu: 37 054,42 zł w tym kwot 6 405,58 zł pochodziła z pozyskanych środków a kwota 30 648,84 zł to kwota budżetu gminy. </w:t>
      </w:r>
    </w:p>
    <w:p w14:paraId="529DFD07" w14:textId="14AD677A" w:rsidR="0007545F" w:rsidRPr="00E97C97" w:rsidRDefault="004F57D5" w:rsidP="00B36AEE">
      <w:pPr>
        <w:pStyle w:val="Nagwek2"/>
        <w:rPr>
          <w:rFonts w:ascii="Times New Roman" w:hAnsi="Times New Roman" w:cs="Times New Roman"/>
        </w:rPr>
      </w:pPr>
      <w:bookmarkStart w:id="72" w:name="_Toc167270556"/>
      <w:r w:rsidRPr="00E97C97">
        <w:rPr>
          <w:rFonts w:ascii="Times New Roman" w:hAnsi="Times New Roman" w:cs="Times New Roman"/>
        </w:rPr>
        <w:t>5</w:t>
      </w:r>
      <w:r w:rsidR="0007545F" w:rsidRPr="00E97C97">
        <w:rPr>
          <w:rFonts w:ascii="Times New Roman" w:hAnsi="Times New Roman" w:cs="Times New Roman"/>
        </w:rPr>
        <w:t>.</w:t>
      </w:r>
      <w:r w:rsidR="007C6053" w:rsidRPr="00E97C97">
        <w:rPr>
          <w:rFonts w:ascii="Times New Roman" w:hAnsi="Times New Roman" w:cs="Times New Roman"/>
        </w:rPr>
        <w:t>3</w:t>
      </w:r>
      <w:r w:rsidR="0007545F" w:rsidRPr="00E97C97">
        <w:rPr>
          <w:rFonts w:ascii="Times New Roman" w:hAnsi="Times New Roman" w:cs="Times New Roman"/>
        </w:rPr>
        <w:t>. Świadczenia rodzinne</w:t>
      </w:r>
      <w:bookmarkEnd w:id="72"/>
    </w:p>
    <w:p w14:paraId="34720AE2" w14:textId="77777777" w:rsidR="00B02D51" w:rsidRPr="00C34AE3" w:rsidRDefault="00B02D51" w:rsidP="00B02D51">
      <w:pPr>
        <w:spacing w:after="0" w:line="240" w:lineRule="auto"/>
        <w:jc w:val="both"/>
        <w:rPr>
          <w:rFonts w:ascii="Times New Roman" w:hAnsi="Times New Roman" w:cs="Times New Roman"/>
        </w:rPr>
      </w:pPr>
      <w:r w:rsidRPr="00C34AE3">
        <w:rPr>
          <w:rFonts w:ascii="Times New Roman" w:hAnsi="Times New Roman" w:cs="Times New Roman"/>
        </w:rPr>
        <w:t>Zasiłek rodzinny określony w ustawie z dnia 28 listopada 2003r. o świadczeniach rodzinnych ma na celu częściowe pokrycie wydatków na utrzymanie dziecka. Prawo do zasiłku rodzinnego i dodatków do tego zasiłku przysługuje rodzicom, jednemu z rodziców albo opiekunowi prawnemu dziecka, opiekunowi faktycznemu dziecka, osobie uczącej się.</w:t>
      </w:r>
    </w:p>
    <w:p w14:paraId="16183DD8" w14:textId="77777777" w:rsidR="00B02D51" w:rsidRPr="00C34AE3" w:rsidRDefault="00B02D51" w:rsidP="00B02D51">
      <w:pPr>
        <w:jc w:val="both"/>
        <w:rPr>
          <w:rFonts w:ascii="Times New Roman" w:eastAsia="Calibri" w:hAnsi="Times New Roman" w:cs="Times New Roman"/>
        </w:rPr>
      </w:pPr>
      <w:r w:rsidRPr="00C34AE3">
        <w:rPr>
          <w:rFonts w:ascii="Times New Roman" w:eastAsia="Times New Roman" w:hAnsi="Times New Roman" w:cs="Times New Roman"/>
          <w:lang w:eastAsia="pl-PL"/>
        </w:rPr>
        <w:t>Świadczenia rodzinne stanowią odrębny od świadczeń z pomocy społecznej system, na który składają się następujące rodzaje świadczeń:</w:t>
      </w:r>
    </w:p>
    <w:p w14:paraId="3B0954B8" w14:textId="77777777" w:rsidR="00B02D51" w:rsidRPr="00C34AE3" w:rsidRDefault="00B02D51" w:rsidP="00B02D51">
      <w:pPr>
        <w:numPr>
          <w:ilvl w:val="0"/>
          <w:numId w:val="7"/>
        </w:numPr>
        <w:spacing w:line="276" w:lineRule="auto"/>
        <w:contextualSpacing/>
        <w:jc w:val="both"/>
        <w:rPr>
          <w:rFonts w:ascii="Times New Roman" w:eastAsia="Calibri" w:hAnsi="Times New Roman" w:cs="Times New Roman"/>
        </w:rPr>
      </w:pPr>
      <w:r w:rsidRPr="00C34AE3">
        <w:rPr>
          <w:rFonts w:ascii="Times New Roman" w:eastAsia="Calibri" w:hAnsi="Times New Roman" w:cs="Times New Roman"/>
        </w:rPr>
        <w:t>zasiłki rodzinne wraz z dodatkami: wykonanie – 403 576,46 zł, liczba osób – 385, liczba świadczeń – 3583,</w:t>
      </w:r>
    </w:p>
    <w:p w14:paraId="7003FB18" w14:textId="77777777" w:rsidR="00B02D51" w:rsidRPr="00C34AE3" w:rsidRDefault="00B02D51" w:rsidP="00B02D51">
      <w:pPr>
        <w:numPr>
          <w:ilvl w:val="0"/>
          <w:numId w:val="7"/>
        </w:numPr>
        <w:spacing w:line="276" w:lineRule="auto"/>
        <w:contextualSpacing/>
        <w:jc w:val="both"/>
        <w:rPr>
          <w:rFonts w:ascii="Times New Roman" w:eastAsia="Calibri" w:hAnsi="Times New Roman" w:cs="Times New Roman"/>
        </w:rPr>
      </w:pPr>
      <w:r w:rsidRPr="00C34AE3">
        <w:rPr>
          <w:rFonts w:ascii="Times New Roman" w:eastAsia="Calibri" w:hAnsi="Times New Roman" w:cs="Times New Roman"/>
        </w:rPr>
        <w:t>jednorazowa zapomoga z tyt. urodzenia dziecka: wykonanie – 24 000,00 zł, liczba osób – 24,</w:t>
      </w:r>
    </w:p>
    <w:p w14:paraId="63C4C945" w14:textId="77777777" w:rsidR="00B02D51" w:rsidRPr="00C34AE3" w:rsidRDefault="00B02D51" w:rsidP="00B02D51">
      <w:pPr>
        <w:numPr>
          <w:ilvl w:val="0"/>
          <w:numId w:val="7"/>
        </w:numPr>
        <w:spacing w:line="276" w:lineRule="auto"/>
        <w:contextualSpacing/>
        <w:jc w:val="both"/>
        <w:rPr>
          <w:rFonts w:ascii="Times New Roman" w:eastAsia="Calibri" w:hAnsi="Times New Roman" w:cs="Times New Roman"/>
        </w:rPr>
      </w:pPr>
      <w:r w:rsidRPr="00C34AE3">
        <w:rPr>
          <w:rFonts w:ascii="Times New Roman" w:eastAsia="Calibri" w:hAnsi="Times New Roman" w:cs="Times New Roman"/>
        </w:rPr>
        <w:t>zasiłek pielęgnacyjny: wykonanie – 338 005,44 zł, liczba osób - 139, liczba świadczeń – 1566,</w:t>
      </w:r>
    </w:p>
    <w:p w14:paraId="0F6A3828" w14:textId="77777777" w:rsidR="00B02D51" w:rsidRPr="00C34AE3" w:rsidRDefault="00B02D51" w:rsidP="00B02D51">
      <w:pPr>
        <w:numPr>
          <w:ilvl w:val="0"/>
          <w:numId w:val="7"/>
        </w:numPr>
        <w:spacing w:line="276" w:lineRule="auto"/>
        <w:contextualSpacing/>
        <w:jc w:val="both"/>
        <w:rPr>
          <w:rFonts w:ascii="Times New Roman" w:eastAsia="Calibri" w:hAnsi="Times New Roman" w:cs="Times New Roman"/>
        </w:rPr>
      </w:pPr>
      <w:r w:rsidRPr="00C34AE3">
        <w:rPr>
          <w:rFonts w:ascii="Times New Roman" w:eastAsia="Calibri" w:hAnsi="Times New Roman" w:cs="Times New Roman"/>
        </w:rPr>
        <w:t>specjalny zasiłek opiekuńczy: wykonanie – 17 100,00 zł, liczba osób - 3, liczba świadczeń – 28,</w:t>
      </w:r>
    </w:p>
    <w:p w14:paraId="78F91312" w14:textId="77777777" w:rsidR="00B02D51" w:rsidRPr="00C34AE3" w:rsidRDefault="00B02D51" w:rsidP="00B02D51">
      <w:pPr>
        <w:numPr>
          <w:ilvl w:val="0"/>
          <w:numId w:val="7"/>
        </w:numPr>
        <w:spacing w:line="276" w:lineRule="auto"/>
        <w:contextualSpacing/>
        <w:jc w:val="both"/>
        <w:rPr>
          <w:rFonts w:ascii="Times New Roman" w:eastAsia="Calibri" w:hAnsi="Times New Roman" w:cs="Times New Roman"/>
        </w:rPr>
      </w:pPr>
      <w:r w:rsidRPr="00C34AE3">
        <w:rPr>
          <w:rFonts w:ascii="Times New Roman" w:eastAsia="Calibri" w:hAnsi="Times New Roman" w:cs="Times New Roman"/>
        </w:rPr>
        <w:t>świadczenie pielęgnacyjne: wykonanie – 1 161181,00 zł, liczba osób - 42 liczba świadczeń – 477</w:t>
      </w:r>
    </w:p>
    <w:p w14:paraId="065D90C1" w14:textId="77777777" w:rsidR="00B02D51" w:rsidRPr="00C34AE3" w:rsidRDefault="00B02D51" w:rsidP="00B02D51">
      <w:pPr>
        <w:numPr>
          <w:ilvl w:val="0"/>
          <w:numId w:val="7"/>
        </w:numPr>
        <w:spacing w:line="276" w:lineRule="auto"/>
        <w:contextualSpacing/>
        <w:jc w:val="both"/>
        <w:rPr>
          <w:rFonts w:ascii="Times New Roman" w:eastAsia="Calibri" w:hAnsi="Times New Roman" w:cs="Times New Roman"/>
        </w:rPr>
      </w:pPr>
      <w:r w:rsidRPr="00C34AE3">
        <w:rPr>
          <w:rFonts w:ascii="Times New Roman" w:eastAsia="Calibri" w:hAnsi="Times New Roman" w:cs="Times New Roman"/>
        </w:rPr>
        <w:t xml:space="preserve">składki na ubezpieczenie emerytalne i rentowe: 231 709,55 zł liczba osób - 31, liczba świadczeń – 423, </w:t>
      </w:r>
    </w:p>
    <w:p w14:paraId="4E86EF4A" w14:textId="77777777" w:rsidR="00B02D51" w:rsidRPr="00C34AE3" w:rsidRDefault="00B02D51" w:rsidP="00B02D51">
      <w:pPr>
        <w:numPr>
          <w:ilvl w:val="0"/>
          <w:numId w:val="7"/>
        </w:numPr>
        <w:spacing w:line="276" w:lineRule="auto"/>
        <w:contextualSpacing/>
        <w:jc w:val="both"/>
        <w:rPr>
          <w:rFonts w:ascii="Times New Roman" w:eastAsia="Calibri" w:hAnsi="Times New Roman" w:cs="Times New Roman"/>
        </w:rPr>
      </w:pPr>
      <w:r w:rsidRPr="00C34AE3">
        <w:rPr>
          <w:rFonts w:ascii="Times New Roman" w:eastAsia="Calibri" w:hAnsi="Times New Roman" w:cs="Times New Roman"/>
        </w:rPr>
        <w:t xml:space="preserve">świadczenie rodzicielskie: wykonanie – 25 624,90 zł  liczba osób – 7, liczba świadczeń –28. </w:t>
      </w:r>
    </w:p>
    <w:p w14:paraId="78031D0F" w14:textId="2BE1CF20" w:rsidR="0007545F" w:rsidRPr="00E97C97" w:rsidRDefault="004F57D5" w:rsidP="00B36AEE">
      <w:pPr>
        <w:pStyle w:val="Nagwek2"/>
        <w:rPr>
          <w:rFonts w:ascii="Times New Roman" w:hAnsi="Times New Roman" w:cs="Times New Roman"/>
        </w:rPr>
      </w:pPr>
      <w:bookmarkStart w:id="73" w:name="_Toc167270557"/>
      <w:r w:rsidRPr="00E97C97">
        <w:rPr>
          <w:rFonts w:ascii="Times New Roman" w:hAnsi="Times New Roman" w:cs="Times New Roman"/>
        </w:rPr>
        <w:t>5</w:t>
      </w:r>
      <w:r w:rsidR="0007545F" w:rsidRPr="00E97C97">
        <w:rPr>
          <w:rFonts w:ascii="Times New Roman" w:hAnsi="Times New Roman" w:cs="Times New Roman"/>
        </w:rPr>
        <w:t>.</w:t>
      </w:r>
      <w:r w:rsidR="007C6053" w:rsidRPr="00E97C97">
        <w:rPr>
          <w:rFonts w:ascii="Times New Roman" w:hAnsi="Times New Roman" w:cs="Times New Roman"/>
        </w:rPr>
        <w:t>4</w:t>
      </w:r>
      <w:r w:rsidR="0007545F" w:rsidRPr="00E97C97">
        <w:rPr>
          <w:rFonts w:ascii="Times New Roman" w:hAnsi="Times New Roman" w:cs="Times New Roman"/>
        </w:rPr>
        <w:t>. Fundusz Alimentacyjny</w:t>
      </w:r>
      <w:bookmarkEnd w:id="73"/>
    </w:p>
    <w:p w14:paraId="7CDB4E51" w14:textId="77777777" w:rsidR="00B02D51" w:rsidRPr="00C34AE3" w:rsidRDefault="00B02D51" w:rsidP="00B02D51">
      <w:pPr>
        <w:spacing w:after="0" w:line="240" w:lineRule="auto"/>
        <w:jc w:val="both"/>
        <w:rPr>
          <w:rFonts w:ascii="Times New Roman" w:hAnsi="Times New Roman" w:cs="Times New Roman"/>
        </w:rPr>
      </w:pPr>
      <w:r w:rsidRPr="00C34AE3">
        <w:rPr>
          <w:rFonts w:ascii="Times New Roman" w:hAnsi="Times New Roman" w:cs="Times New Roman"/>
        </w:rPr>
        <w:t>Świadczenia z funduszu alimentacyjnego przysługują osobie uprawnionej do ukończenia przez nią 18 roku życia albo w przypadku gdy uczy się w szkole lub szkole wyższej do ukończenia przez nią 25 roku życia, albo   w przypadku posiadania orzeczenia o znacznym stopniu niepełnosprawności – bezterminowo.</w:t>
      </w:r>
    </w:p>
    <w:p w14:paraId="04586DA5" w14:textId="77777777" w:rsidR="00B02D51" w:rsidRPr="00C34AE3" w:rsidRDefault="00B02D51" w:rsidP="00B02D51">
      <w:pPr>
        <w:spacing w:after="0" w:line="240" w:lineRule="auto"/>
        <w:jc w:val="both"/>
        <w:rPr>
          <w:rFonts w:ascii="Times New Roman" w:hAnsi="Times New Roman" w:cs="Times New Roman"/>
        </w:rPr>
      </w:pPr>
      <w:r w:rsidRPr="00C34AE3">
        <w:rPr>
          <w:rFonts w:ascii="Times New Roman" w:hAnsi="Times New Roman" w:cs="Times New Roman"/>
        </w:rPr>
        <w:lastRenderedPageBreak/>
        <w:t xml:space="preserve">Świadczenia  z funduszu alimentacyjnego: wykonanie -  126 565,61 zł, liczba osób – 20, liczba świadczeń - 330. </w:t>
      </w:r>
    </w:p>
    <w:p w14:paraId="4F72FBED" w14:textId="77777777" w:rsidR="00B02D51" w:rsidRPr="00C34AE3" w:rsidRDefault="00B02D51" w:rsidP="00B02D51">
      <w:pPr>
        <w:spacing w:after="0" w:line="240" w:lineRule="auto"/>
        <w:jc w:val="both"/>
        <w:rPr>
          <w:rFonts w:ascii="Times New Roman" w:eastAsia="Times New Roman" w:hAnsi="Times New Roman" w:cs="Times New Roman"/>
          <w:lang w:eastAsia="pl-PL"/>
        </w:rPr>
      </w:pPr>
      <w:r w:rsidRPr="00C34AE3">
        <w:rPr>
          <w:rFonts w:ascii="Times New Roman" w:hAnsi="Times New Roman" w:cs="Times New Roman"/>
        </w:rPr>
        <w:t xml:space="preserve">Ośrodek Pomocy Społecznej realizuje także szereg działań wobec dłużników alimentacyjnych m.in.: kieruje </w:t>
      </w:r>
      <w:r w:rsidRPr="00C34AE3">
        <w:rPr>
          <w:rFonts w:ascii="Times New Roman" w:eastAsia="Times New Roman" w:hAnsi="Times New Roman" w:cs="Times New Roman"/>
          <w:lang w:eastAsia="pl-PL"/>
        </w:rPr>
        <w:t>wezwania do stawienia się na wywiad alimentacyjny i złożenie oświadczenia majątkowego, przez  dłużników zamieszkujących na terenie działań tutejszego ośrodka,</w:t>
      </w:r>
      <w:r w:rsidRPr="00C34AE3">
        <w:rPr>
          <w:rFonts w:ascii="Times New Roman" w:hAnsi="Times New Roman" w:cs="Times New Roman"/>
        </w:rPr>
        <w:t xml:space="preserve"> </w:t>
      </w:r>
      <w:r w:rsidRPr="00C34AE3">
        <w:rPr>
          <w:rFonts w:ascii="Times New Roman" w:eastAsia="Times New Roman" w:hAnsi="Times New Roman" w:cs="Times New Roman"/>
          <w:lang w:eastAsia="pl-PL"/>
        </w:rPr>
        <w:t>W przypadku gdy dłużnik alimentacyjny nie może wywiązać się ze swoich zobowiązań z powodu braku zatrudnienia zobowiązuje dłużnika alimentacyjnego do zarejestrowania się jako bezrobotny albo jako poszukujący pracy w przypadku braku możliwości zarejestrowania się jako bezrobotny, kieruje wnioski do Powiatowego Urzędu Pracy o aktywizację zawodową dłużnika alimentacyjnego, wszczyna postępowanie dotyczące uznania dłużnika za uchylającego się od zobowiązań alimentacyjnych, jeżeli decyzja o uchylaniu się dłużnika uprawomocni się, organ kieruje zawiadomienie  o możliwości popełnienia przestępstwa wraz z wnioskiem o ściganie za przestępstwo określone w art. 209 § 1 Kk., jeśli dłużnik posiada prawo jazdy, kierowany jest wniosek do starosty o zatrzymanie prawa jazdy dłużnika alimentacyjnego,</w:t>
      </w:r>
      <w:r w:rsidRPr="00C34AE3">
        <w:rPr>
          <w:rFonts w:ascii="Times New Roman" w:hAnsi="Times New Roman" w:cs="Times New Roman"/>
        </w:rPr>
        <w:t xml:space="preserve"> </w:t>
      </w:r>
      <w:r w:rsidRPr="00C34AE3">
        <w:rPr>
          <w:rFonts w:ascii="Times New Roman" w:eastAsia="Times New Roman" w:hAnsi="Times New Roman" w:cs="Times New Roman"/>
          <w:lang w:eastAsia="pl-PL"/>
        </w:rPr>
        <w:t xml:space="preserve">informujemy Komornika Sądowego o wszystkich czynnościach podejmowanych wobec dłużnika i przekazujemy informacje mające wpływ na egzekucję zasądzonych świadczeń alimentacyjnych. </w:t>
      </w:r>
    </w:p>
    <w:p w14:paraId="5DB1E37A" w14:textId="77777777" w:rsidR="007C6053" w:rsidRPr="00C34AE3" w:rsidRDefault="007C6053" w:rsidP="00B02D51">
      <w:pPr>
        <w:spacing w:after="0" w:line="240" w:lineRule="auto"/>
        <w:jc w:val="both"/>
        <w:rPr>
          <w:rFonts w:ascii="Times New Roman" w:eastAsia="Times New Roman" w:hAnsi="Times New Roman" w:cs="Times New Roman"/>
          <w:lang w:eastAsia="pl-PL"/>
        </w:rPr>
      </w:pPr>
    </w:p>
    <w:p w14:paraId="3C65AC08" w14:textId="258993EE" w:rsidR="0007545F" w:rsidRPr="00E97C97" w:rsidRDefault="004F57D5" w:rsidP="00B36AEE">
      <w:pPr>
        <w:pStyle w:val="Nagwek2"/>
        <w:rPr>
          <w:rFonts w:ascii="Times New Roman" w:hAnsi="Times New Roman" w:cs="Times New Roman"/>
        </w:rPr>
      </w:pPr>
      <w:bookmarkStart w:id="74" w:name="_Toc167270558"/>
      <w:r w:rsidRPr="00E97C97">
        <w:rPr>
          <w:rFonts w:ascii="Times New Roman" w:hAnsi="Times New Roman" w:cs="Times New Roman"/>
        </w:rPr>
        <w:t>5</w:t>
      </w:r>
      <w:r w:rsidR="004010BE" w:rsidRPr="00E97C97">
        <w:rPr>
          <w:rFonts w:ascii="Times New Roman" w:hAnsi="Times New Roman" w:cs="Times New Roman"/>
        </w:rPr>
        <w:t>.</w:t>
      </w:r>
      <w:r w:rsidR="007C6053" w:rsidRPr="00E97C97">
        <w:rPr>
          <w:rFonts w:ascii="Times New Roman" w:hAnsi="Times New Roman" w:cs="Times New Roman"/>
        </w:rPr>
        <w:t>5</w:t>
      </w:r>
      <w:r w:rsidR="0007545F" w:rsidRPr="00E97C97">
        <w:rPr>
          <w:rFonts w:ascii="Times New Roman" w:hAnsi="Times New Roman" w:cs="Times New Roman"/>
        </w:rPr>
        <w:t xml:space="preserve">. </w:t>
      </w:r>
      <w:r w:rsidR="00B02D51" w:rsidRPr="00E97C97">
        <w:rPr>
          <w:rFonts w:ascii="Times New Roman" w:hAnsi="Times New Roman" w:cs="Times New Roman"/>
        </w:rPr>
        <w:t>Gminny Program Przeciwdziałania Przemocy w Rodzinie i Ochrony Ofiar Przemocy w Rodzinie</w:t>
      </w:r>
      <w:bookmarkEnd w:id="74"/>
    </w:p>
    <w:p w14:paraId="6AF89BCF" w14:textId="77777777" w:rsidR="00B02D51" w:rsidRPr="00C34AE3" w:rsidRDefault="00B02D51" w:rsidP="00B02D51">
      <w:pPr>
        <w:jc w:val="both"/>
        <w:rPr>
          <w:rFonts w:ascii="Times New Roman" w:hAnsi="Times New Roman" w:cs="Times New Roman"/>
          <w:b/>
          <w:bCs/>
        </w:rPr>
      </w:pPr>
      <w:bookmarkStart w:id="75" w:name="_Toc8047944"/>
      <w:r w:rsidRPr="00C34AE3">
        <w:rPr>
          <w:rFonts w:ascii="Times New Roman" w:hAnsi="Times New Roman" w:cs="Times New Roman"/>
        </w:rPr>
        <w:t xml:space="preserve">Program realizowany wielopoziomowo przez Ośrodek Pomocy Społecznej oraz instytucje i organizacje zobligowane do podejmowania działań służących zapobieganiu i zwalczaniu przemocy domowej. Z uwagi na zmianę ustawy o przeciwdziałaniu przemocy domowej w dniu 8 listopada 2023roku  Zarządzeniem nr 162/2023 Burmistrza Miasta i Gminy Koszyce powołany został Zespół Interdyscyplinarny zgodnie z uchwałą nr XXI/235/2023 Rady Miejskiej w Koszycach z dnia 14 września 2023r w sprawie trybu i sposobu powoływania i odwoływania członków Zespołu Interdyscyplinarnego. Zespół obecnie liczy 12 osób i są to przedstawiciele: </w:t>
      </w:r>
    </w:p>
    <w:p w14:paraId="5E7E4A49" w14:textId="77777777" w:rsidR="00B02D51" w:rsidRPr="00C34AE3" w:rsidRDefault="00B02D51" w:rsidP="00B02D51">
      <w:pPr>
        <w:suppressAutoHyphens/>
        <w:snapToGrid w:val="0"/>
        <w:spacing w:after="0" w:line="276" w:lineRule="auto"/>
        <w:ind w:firstLine="708"/>
        <w:jc w:val="both"/>
        <w:rPr>
          <w:rFonts w:ascii="Times New Roman" w:hAnsi="Times New Roman" w:cs="Times New Roman"/>
        </w:rPr>
      </w:pPr>
      <w:r w:rsidRPr="00C34AE3">
        <w:rPr>
          <w:rFonts w:ascii="Times New Roman" w:hAnsi="Times New Roman" w:cs="Times New Roman"/>
        </w:rPr>
        <w:t xml:space="preserve">- Miejskiego i Gminnego Ośrodka Pomocy Społecznej w Koszycach, </w:t>
      </w:r>
    </w:p>
    <w:p w14:paraId="2DF4B68D" w14:textId="77777777" w:rsidR="00B02D51" w:rsidRPr="00C34AE3" w:rsidRDefault="00B02D51" w:rsidP="00B02D51">
      <w:pPr>
        <w:suppressAutoHyphens/>
        <w:snapToGrid w:val="0"/>
        <w:spacing w:after="0" w:line="276" w:lineRule="auto"/>
        <w:ind w:firstLine="708"/>
        <w:jc w:val="both"/>
        <w:rPr>
          <w:rFonts w:ascii="Times New Roman" w:hAnsi="Times New Roman" w:cs="Times New Roman"/>
        </w:rPr>
      </w:pPr>
      <w:r w:rsidRPr="00C34AE3">
        <w:rPr>
          <w:rFonts w:ascii="Times New Roman" w:hAnsi="Times New Roman" w:cs="Times New Roman"/>
        </w:rPr>
        <w:t xml:space="preserve">- Komendy Powiatowej Policji w Proszowicach, </w:t>
      </w:r>
    </w:p>
    <w:p w14:paraId="200C0582" w14:textId="77777777" w:rsidR="00B02D51" w:rsidRPr="00C34AE3" w:rsidRDefault="00B02D51" w:rsidP="00B02D51">
      <w:pPr>
        <w:suppressAutoHyphens/>
        <w:snapToGrid w:val="0"/>
        <w:spacing w:after="0" w:line="276" w:lineRule="auto"/>
        <w:ind w:firstLine="708"/>
        <w:jc w:val="both"/>
        <w:rPr>
          <w:rFonts w:ascii="Times New Roman" w:hAnsi="Times New Roman" w:cs="Times New Roman"/>
        </w:rPr>
      </w:pPr>
      <w:r w:rsidRPr="00C34AE3">
        <w:rPr>
          <w:rFonts w:ascii="Times New Roman" w:hAnsi="Times New Roman" w:cs="Times New Roman"/>
        </w:rPr>
        <w:t>- Miejskiej i Gminnej Komisji Rozwiązywania Problemów Alkoholowych,</w:t>
      </w:r>
    </w:p>
    <w:p w14:paraId="083C0E3E" w14:textId="77777777" w:rsidR="00B02D51" w:rsidRPr="00C34AE3" w:rsidRDefault="00B02D51" w:rsidP="00B02D51">
      <w:pPr>
        <w:suppressAutoHyphens/>
        <w:snapToGrid w:val="0"/>
        <w:spacing w:after="0" w:line="276" w:lineRule="auto"/>
        <w:ind w:firstLine="708"/>
        <w:jc w:val="both"/>
        <w:rPr>
          <w:rFonts w:ascii="Times New Roman" w:hAnsi="Times New Roman" w:cs="Times New Roman"/>
        </w:rPr>
      </w:pPr>
      <w:r w:rsidRPr="00C34AE3">
        <w:rPr>
          <w:rFonts w:ascii="Times New Roman" w:hAnsi="Times New Roman" w:cs="Times New Roman"/>
        </w:rPr>
        <w:t xml:space="preserve">- Centrum Oświatowego w Koszycach, </w:t>
      </w:r>
    </w:p>
    <w:p w14:paraId="02FB14FA" w14:textId="77777777" w:rsidR="00B02D51" w:rsidRPr="00C34AE3" w:rsidRDefault="00B02D51" w:rsidP="00B02D51">
      <w:pPr>
        <w:suppressAutoHyphens/>
        <w:snapToGrid w:val="0"/>
        <w:spacing w:after="0" w:line="276" w:lineRule="auto"/>
        <w:ind w:firstLine="708"/>
        <w:jc w:val="both"/>
        <w:rPr>
          <w:rFonts w:ascii="Times New Roman" w:hAnsi="Times New Roman" w:cs="Times New Roman"/>
        </w:rPr>
      </w:pPr>
      <w:r w:rsidRPr="00C34AE3">
        <w:rPr>
          <w:rFonts w:ascii="Times New Roman" w:hAnsi="Times New Roman" w:cs="Times New Roman"/>
        </w:rPr>
        <w:t xml:space="preserve">- Szkoły Podstawowej w Książnicach Wielkich, </w:t>
      </w:r>
    </w:p>
    <w:p w14:paraId="756073FD" w14:textId="77777777" w:rsidR="00B02D51" w:rsidRPr="00C34AE3" w:rsidRDefault="00B02D51" w:rsidP="00B02D51">
      <w:pPr>
        <w:suppressAutoHyphens/>
        <w:snapToGrid w:val="0"/>
        <w:spacing w:after="0" w:line="276" w:lineRule="auto"/>
        <w:ind w:firstLine="708"/>
        <w:jc w:val="both"/>
        <w:rPr>
          <w:rFonts w:ascii="Times New Roman" w:hAnsi="Times New Roman" w:cs="Times New Roman"/>
        </w:rPr>
      </w:pPr>
      <w:r w:rsidRPr="00C34AE3">
        <w:rPr>
          <w:rFonts w:ascii="Times New Roman" w:hAnsi="Times New Roman" w:cs="Times New Roman"/>
        </w:rPr>
        <w:t xml:space="preserve">- Stowarzyszenia Uniwersytet Trzeciego Wieku, </w:t>
      </w:r>
    </w:p>
    <w:p w14:paraId="104EA175" w14:textId="77777777" w:rsidR="00B02D51" w:rsidRPr="00C34AE3" w:rsidRDefault="00B02D51" w:rsidP="00B02D51">
      <w:pPr>
        <w:suppressAutoHyphens/>
        <w:snapToGrid w:val="0"/>
        <w:spacing w:after="0" w:line="276" w:lineRule="auto"/>
        <w:ind w:firstLine="708"/>
        <w:jc w:val="both"/>
        <w:rPr>
          <w:rFonts w:ascii="Times New Roman" w:hAnsi="Times New Roman" w:cs="Times New Roman"/>
        </w:rPr>
      </w:pPr>
      <w:r w:rsidRPr="00C34AE3">
        <w:rPr>
          <w:rFonts w:ascii="Times New Roman" w:hAnsi="Times New Roman" w:cs="Times New Roman"/>
        </w:rPr>
        <w:t xml:space="preserve">- Sądu Rejonowego dla Krakowa – Nowej Huty w Krakowie. </w:t>
      </w:r>
    </w:p>
    <w:p w14:paraId="3394C951" w14:textId="77777777" w:rsidR="00B02D51" w:rsidRPr="00C34AE3" w:rsidRDefault="00B02D51" w:rsidP="00B02D51">
      <w:pPr>
        <w:jc w:val="both"/>
        <w:rPr>
          <w:rFonts w:ascii="Times New Roman" w:hAnsi="Times New Roman" w:cs="Times New Roman"/>
        </w:rPr>
      </w:pPr>
      <w:r w:rsidRPr="00C34AE3">
        <w:rPr>
          <w:rFonts w:ascii="Times New Roman" w:eastAsia="Times New Roman" w:hAnsi="Times New Roman" w:cs="Times New Roman"/>
          <w:lang w:eastAsia="ar-SA"/>
        </w:rPr>
        <w:t xml:space="preserve">W ramach realizacji zadań Programu funkcjonuje Punkt Informacji, Wsparcia i Pomocy dla Osób Dotkniętych Przemocą w Rodzinie, który czynny jest w każdą środę od godz. 11.00 do 13.00. W ramach realizacji zadań wynikających z Programu w sposób ciągły dystrybuowano gazetkę informacyjno – profilaktyczną: PRZEMOC – Poradnik dla rodziców o przemocy psychicznej i fizycznej wobec dzieci i dorosłych, (gazetka wydana w czerwcu 2022r). Dostarczano  informacji społeczeństwu o instytucjach udzielających pomocy i wsparcia ofiarom przemocy w rodzinie – informacja dotycząca działalności Punktu Informacji, Wsparcia i Pomocy dla Osób Dotkniętych Przemocą w Rodzinie oraz innych instytucji udzielających wsparcie na terenie naszego powiatu, informacje w formie ulotek oraz na stronie internetowej </w:t>
      </w:r>
      <w:hyperlink r:id="rId11" w:history="1">
        <w:r w:rsidRPr="00C34AE3">
          <w:rPr>
            <w:rStyle w:val="Hipercze"/>
            <w:rFonts w:ascii="Times New Roman" w:eastAsia="Times New Roman" w:hAnsi="Times New Roman" w:cs="Times New Roman"/>
            <w:lang w:eastAsia="ar-SA"/>
          </w:rPr>
          <w:t>www.migops.naszops.pl</w:t>
        </w:r>
      </w:hyperlink>
      <w:r w:rsidRPr="00C34AE3">
        <w:rPr>
          <w:rFonts w:ascii="Times New Roman" w:eastAsia="Times New Roman" w:hAnsi="Times New Roman" w:cs="Times New Roman"/>
          <w:lang w:eastAsia="ar-SA"/>
        </w:rPr>
        <w:t xml:space="preserve">. Włączono się aktywnie i współorganizowano  kampanię społeczną „Widzę – Reaguje – Pomagam” na terenie powiatu proszowickiego. W ramach kampanii prowadzono indywidualne rozmowy z mieszkańcami, dystrybuowano ulotki, broszury. Kampania społeczna organizowana cyklicznie w miesiącach – kwiecień, lipiec, grudzień. Współorganizowano także Tydzień Pomocy Osobom Pokrzywdzonym Przestępstwem – luty 2023r. </w:t>
      </w:r>
      <w:r w:rsidRPr="00C34AE3">
        <w:rPr>
          <w:rFonts w:ascii="Times New Roman" w:hAnsi="Times New Roman" w:cs="Times New Roman"/>
        </w:rPr>
        <w:t>Dystrybuowano  film grywalny – gra  pn. IDOC 4 – Dopalacze. Jest to interaktywna gra dla dzieci i młodzieży wraz z krótkimi wywiadami osób doświadczających problemu nadużywania dopalaczy.</w:t>
      </w:r>
    </w:p>
    <w:p w14:paraId="1ED0819C" w14:textId="6149FACA" w:rsidR="0007545F" w:rsidRPr="00E97C97" w:rsidRDefault="004F57D5" w:rsidP="0007545F">
      <w:pPr>
        <w:pStyle w:val="Nagwek2"/>
        <w:rPr>
          <w:rFonts w:ascii="Times New Roman" w:hAnsi="Times New Roman" w:cs="Times New Roman"/>
        </w:rPr>
      </w:pPr>
      <w:bookmarkStart w:id="76" w:name="_Toc167270559"/>
      <w:r w:rsidRPr="00E97C97">
        <w:rPr>
          <w:rFonts w:ascii="Times New Roman" w:hAnsi="Times New Roman" w:cs="Times New Roman"/>
        </w:rPr>
        <w:t>5</w:t>
      </w:r>
      <w:r w:rsidR="004010BE" w:rsidRPr="00E97C97">
        <w:rPr>
          <w:rFonts w:ascii="Times New Roman" w:hAnsi="Times New Roman" w:cs="Times New Roman"/>
        </w:rPr>
        <w:t>.</w:t>
      </w:r>
      <w:r w:rsidR="007C6053" w:rsidRPr="00E97C97">
        <w:rPr>
          <w:rFonts w:ascii="Times New Roman" w:hAnsi="Times New Roman" w:cs="Times New Roman"/>
        </w:rPr>
        <w:t>6</w:t>
      </w:r>
      <w:r w:rsidR="0007545F" w:rsidRPr="00E97C97">
        <w:rPr>
          <w:rFonts w:ascii="Times New Roman" w:hAnsi="Times New Roman" w:cs="Times New Roman"/>
        </w:rPr>
        <w:t>. Program Karta Dużej Rodziny</w:t>
      </w:r>
      <w:bookmarkEnd w:id="75"/>
      <w:bookmarkEnd w:id="76"/>
      <w:r w:rsidR="0007545F" w:rsidRPr="00E97C97">
        <w:rPr>
          <w:rFonts w:ascii="Times New Roman" w:hAnsi="Times New Roman" w:cs="Times New Roman"/>
        </w:rPr>
        <w:t xml:space="preserve"> </w:t>
      </w:r>
    </w:p>
    <w:p w14:paraId="6B253404" w14:textId="77777777" w:rsidR="00B02D51" w:rsidRPr="00C34AE3" w:rsidRDefault="00B02D51" w:rsidP="00B02D51">
      <w:pPr>
        <w:jc w:val="both"/>
        <w:rPr>
          <w:rFonts w:ascii="Times New Roman" w:hAnsi="Times New Roman" w:cs="Times New Roman"/>
          <w:b/>
          <w:bCs/>
        </w:rPr>
      </w:pPr>
      <w:bookmarkStart w:id="77" w:name="_Toc8047945"/>
      <w:r w:rsidRPr="00C34AE3">
        <w:rPr>
          <w:rFonts w:ascii="Times New Roman" w:hAnsi="Times New Roman" w:cs="Times New Roman"/>
        </w:rPr>
        <w:t xml:space="preserve">Karta Dużej Rodziny to system zniżek i dodatkowych uprawnień dla rodzin 3+ zarówno w instytucjach publicznych, jak i w firmach prywatnych. Posiadacze KDR mają możliwość tańszego korzystania z oferty podmiotów m.in. z branży spożywczej, paliwowej, bankowej czy rekreacyjnej. KDR wspiera </w:t>
      </w:r>
      <w:r w:rsidRPr="00C34AE3">
        <w:rPr>
          <w:rFonts w:ascii="Times New Roman" w:hAnsi="Times New Roman" w:cs="Times New Roman"/>
        </w:rPr>
        <w:lastRenderedPageBreak/>
        <w:t xml:space="preserve">budżety rodzin wielodzietnych oraz ułatwia dostęp do dóbr i usług. </w:t>
      </w:r>
      <w:r w:rsidRPr="00C34AE3">
        <w:rPr>
          <w:rFonts w:ascii="Times New Roman" w:eastAsia="Times New Roman" w:hAnsi="Times New Roman" w:cs="Times New Roman"/>
          <w:lang w:eastAsia="pl-PL"/>
        </w:rPr>
        <w:t xml:space="preserve">Prawo do posiadania Karty Dużej Rodziny przysługuje wszystkim rodzicom oraz małżonkom rodziców, którzy mają lub mieli na utrzymaniu łącznie co najmniej troje dzieci. </w:t>
      </w:r>
    </w:p>
    <w:p w14:paraId="0D496AB4" w14:textId="77777777" w:rsidR="00B02D51" w:rsidRPr="00C34AE3" w:rsidRDefault="00B02D51" w:rsidP="00B02D51">
      <w:pPr>
        <w:jc w:val="both"/>
        <w:rPr>
          <w:rFonts w:ascii="Times New Roman" w:hAnsi="Times New Roman" w:cs="Times New Roman"/>
          <w:b/>
          <w:bCs/>
        </w:rPr>
      </w:pPr>
      <w:r w:rsidRPr="00C34AE3">
        <w:rPr>
          <w:rFonts w:ascii="Times New Roman" w:eastAsia="Calibri" w:hAnsi="Times New Roman" w:cs="Times New Roman"/>
        </w:rPr>
        <w:t>Zgodnie z uchwałą Rady Miejskiej w Koszyce na terenie Miasta i Gminy Koszyce  obowiązują:</w:t>
      </w:r>
    </w:p>
    <w:p w14:paraId="548F2892" w14:textId="77777777" w:rsidR="00B02D51" w:rsidRPr="00C34AE3" w:rsidRDefault="00B02D51" w:rsidP="00B02D51">
      <w:pPr>
        <w:jc w:val="both"/>
        <w:rPr>
          <w:rFonts w:ascii="Times New Roman" w:eastAsia="Calibri" w:hAnsi="Times New Roman" w:cs="Times New Roman"/>
        </w:rPr>
      </w:pPr>
      <w:r w:rsidRPr="00C34AE3">
        <w:rPr>
          <w:rFonts w:ascii="Times New Roman" w:eastAsia="Calibri" w:hAnsi="Times New Roman" w:cs="Times New Roman"/>
        </w:rPr>
        <w:t>- zniżki  w opłatach za odpady komunalne za poszczególnych członków rodziny, opłata za 3  i kolejne dziecko posiadające ważną Kartę Dużej Rodziny, zamieszkujące na terenie nieruchomości, wynosi 50% opłaty miesięcznej ustalonej na podstawie uchwały Rady Miejskiej w Koszycach w sprawie wyboru metody ustalenia opłaty za gospodarowanie odpadami komunalnymi oraz ustalenia stawek tej opłaty,</w:t>
      </w:r>
    </w:p>
    <w:p w14:paraId="13145730" w14:textId="77777777" w:rsidR="00B02D51" w:rsidRPr="00C34AE3" w:rsidRDefault="00B02D51" w:rsidP="00B02D51">
      <w:pPr>
        <w:jc w:val="both"/>
        <w:rPr>
          <w:rFonts w:ascii="Times New Roman" w:eastAsia="Calibri" w:hAnsi="Times New Roman" w:cs="Times New Roman"/>
        </w:rPr>
      </w:pPr>
      <w:r w:rsidRPr="00C34AE3">
        <w:rPr>
          <w:rFonts w:ascii="Times New Roman" w:eastAsia="Calibri" w:hAnsi="Times New Roman" w:cs="Times New Roman"/>
        </w:rPr>
        <w:t>- umożliwienie dzieciom korzystania ze świadczeń publicznych przedszkoli: poprzez zastosowanie 25% zniżki w przypadku rodzin mających na utrzymaniu troje  i więcej dzieci.</w:t>
      </w:r>
    </w:p>
    <w:p w14:paraId="0E61805E" w14:textId="77777777" w:rsidR="00B02D51" w:rsidRPr="00C34AE3" w:rsidRDefault="00B02D51" w:rsidP="00B02D51">
      <w:pPr>
        <w:jc w:val="both"/>
        <w:rPr>
          <w:rFonts w:ascii="Times New Roman" w:hAnsi="Times New Roman" w:cs="Times New Roman"/>
        </w:rPr>
      </w:pPr>
      <w:r w:rsidRPr="00C34AE3">
        <w:rPr>
          <w:rFonts w:ascii="Times New Roman" w:hAnsi="Times New Roman" w:cs="Times New Roman"/>
        </w:rPr>
        <w:t xml:space="preserve">W 2023 r. wydano łącznie  154 Karty Dużej Rodziny w tym 77 kart tradycyjnych i 77 kart elektronicznych. </w:t>
      </w:r>
    </w:p>
    <w:p w14:paraId="087D1706" w14:textId="688D9788" w:rsidR="0007545F" w:rsidRPr="00E97C97" w:rsidRDefault="004F57D5" w:rsidP="00B36AEE">
      <w:pPr>
        <w:pStyle w:val="Nagwek2"/>
        <w:spacing w:line="276" w:lineRule="auto"/>
        <w:rPr>
          <w:rFonts w:ascii="Times New Roman" w:hAnsi="Times New Roman" w:cs="Times New Roman"/>
        </w:rPr>
      </w:pPr>
      <w:bookmarkStart w:id="78" w:name="_Toc167270560"/>
      <w:r w:rsidRPr="00E97C97">
        <w:rPr>
          <w:rFonts w:ascii="Times New Roman" w:hAnsi="Times New Roman" w:cs="Times New Roman"/>
        </w:rPr>
        <w:t>5</w:t>
      </w:r>
      <w:r w:rsidR="004010BE" w:rsidRPr="00E97C97">
        <w:rPr>
          <w:rFonts w:ascii="Times New Roman" w:hAnsi="Times New Roman" w:cs="Times New Roman"/>
        </w:rPr>
        <w:t>.</w:t>
      </w:r>
      <w:r w:rsidR="007C6053" w:rsidRPr="00E97C97">
        <w:rPr>
          <w:rFonts w:ascii="Times New Roman" w:hAnsi="Times New Roman" w:cs="Times New Roman"/>
        </w:rPr>
        <w:t>7</w:t>
      </w:r>
      <w:r w:rsidR="0007545F" w:rsidRPr="00E97C97">
        <w:rPr>
          <w:rFonts w:ascii="Times New Roman" w:hAnsi="Times New Roman" w:cs="Times New Roman"/>
        </w:rPr>
        <w:t xml:space="preserve">. </w:t>
      </w:r>
      <w:r w:rsidR="00513150" w:rsidRPr="00E97C97">
        <w:rPr>
          <w:rFonts w:ascii="Times New Roman" w:hAnsi="Times New Roman" w:cs="Times New Roman"/>
        </w:rPr>
        <w:t>Realizacja zadań mających na celu rozwój pomocy społecznej</w:t>
      </w:r>
      <w:bookmarkEnd w:id="78"/>
    </w:p>
    <w:p w14:paraId="37AE82BD" w14:textId="77777777" w:rsidR="00513150" w:rsidRPr="00C34AE3" w:rsidRDefault="00513150" w:rsidP="00513150">
      <w:pPr>
        <w:spacing w:after="0" w:line="240" w:lineRule="auto"/>
        <w:jc w:val="both"/>
        <w:rPr>
          <w:rFonts w:ascii="Times New Roman" w:hAnsi="Times New Roman" w:cs="Times New Roman"/>
        </w:rPr>
      </w:pPr>
      <w:r w:rsidRPr="00C34AE3">
        <w:rPr>
          <w:rFonts w:ascii="Times New Roman" w:hAnsi="Times New Roman" w:cs="Times New Roman"/>
        </w:rPr>
        <w:t>Gmina Koszyce otrzymała na ten cel dotacje z budżetu państwa w kwocie 17 198 zł. Zadanie realizowane było poprzez: realizowanie dodatkowych zadań wynikających z rozeznanych potrzeb gminy – organizacja poradnictwa specjalistycznego – Punkt Konsultacji psychologicznej dla mieszkańców gminy oraz podniesienie jakości działalności OPS poprzez zapewnienie stałego dostępu do konsultacji prawnej w tym szkoleń wewnętrznych.</w:t>
      </w:r>
    </w:p>
    <w:p w14:paraId="5DD87838" w14:textId="77777777" w:rsidR="001E5DA2" w:rsidRPr="00E97C97" w:rsidRDefault="001E5DA2" w:rsidP="00D00EF7">
      <w:pPr>
        <w:pStyle w:val="Bezodstpw"/>
        <w:jc w:val="both"/>
        <w:rPr>
          <w:rFonts w:ascii="Times New Roman" w:hAnsi="Times New Roman" w:cs="Times New Roman"/>
          <w:sz w:val="24"/>
          <w:szCs w:val="24"/>
          <w:lang w:eastAsia="ar-SA"/>
        </w:rPr>
      </w:pPr>
    </w:p>
    <w:p w14:paraId="5488EB16" w14:textId="2E82B5B2" w:rsidR="0007545F" w:rsidRPr="00E97C97" w:rsidRDefault="004F57D5" w:rsidP="00B87A86">
      <w:pPr>
        <w:pStyle w:val="Nagwek2"/>
        <w:rPr>
          <w:rFonts w:ascii="Times New Roman" w:hAnsi="Times New Roman" w:cs="Times New Roman"/>
        </w:rPr>
      </w:pPr>
      <w:bookmarkStart w:id="79" w:name="_Toc8047948"/>
      <w:bookmarkStart w:id="80" w:name="_Toc167270561"/>
      <w:bookmarkEnd w:id="77"/>
      <w:r w:rsidRPr="00E97C97">
        <w:rPr>
          <w:rFonts w:ascii="Times New Roman" w:hAnsi="Times New Roman" w:cs="Times New Roman"/>
        </w:rPr>
        <w:t>5</w:t>
      </w:r>
      <w:r w:rsidR="004010BE" w:rsidRPr="00E97C97">
        <w:rPr>
          <w:rFonts w:ascii="Times New Roman" w:hAnsi="Times New Roman" w:cs="Times New Roman"/>
        </w:rPr>
        <w:t>.</w:t>
      </w:r>
      <w:r w:rsidR="007C6053" w:rsidRPr="00E97C97">
        <w:rPr>
          <w:rFonts w:ascii="Times New Roman" w:hAnsi="Times New Roman" w:cs="Times New Roman"/>
        </w:rPr>
        <w:t>8</w:t>
      </w:r>
      <w:r w:rsidR="00B87A86" w:rsidRPr="00E97C97">
        <w:rPr>
          <w:rFonts w:ascii="Times New Roman" w:hAnsi="Times New Roman" w:cs="Times New Roman"/>
        </w:rPr>
        <w:t>. Program operacyjny Pomoc Żywnościowa 2014-2020</w:t>
      </w:r>
      <w:bookmarkEnd w:id="80"/>
    </w:p>
    <w:p w14:paraId="14BB6136" w14:textId="77777777" w:rsidR="00513150" w:rsidRPr="00E97C97" w:rsidRDefault="00513150" w:rsidP="00513150">
      <w:pPr>
        <w:spacing w:line="252" w:lineRule="auto"/>
        <w:jc w:val="both"/>
        <w:rPr>
          <w:rFonts w:ascii="Times New Roman" w:hAnsi="Times New Roman" w:cs="Times New Roman"/>
          <w:sz w:val="24"/>
          <w:szCs w:val="24"/>
          <w:lang w:eastAsia="pl-PL"/>
        </w:rPr>
      </w:pPr>
      <w:r w:rsidRPr="00C34AE3">
        <w:rPr>
          <w:rFonts w:ascii="Times New Roman" w:hAnsi="Times New Roman" w:cs="Times New Roman"/>
          <w:lang w:eastAsia="pl-PL"/>
        </w:rPr>
        <w:t xml:space="preserve">Program Operacyjny  Fundusze Europejskie na Pomoc Żywnościową 2021-2027 (FEPŻ) jest krajowym programem współfinansowanym z Europejskiego Funduszu Społecznego Plus – Podprogram 2023. Pomoc w ramach FEPŻ kierowana jest do tych osób i rodzin, które z powodu niskich dochodów nie mogą zapewnić sobie/rodzinie odpowiednich produktów żywnościowych. Osoby potrzebujące otrzymują artykuły: warzywne  i owocowe, skrobiowe, mleczne, mięsne, a także cukier i olej. Osoby potrzebujące mogą także skorzystać z bezpłatnych szkoleń lub warsztatów dotyczących m.in. przygotowywania posiłków, dietetyki oraz zdrowego odżywiania, sprawnego zarządzania budżetem domowym, zapobiegania marnowaniu żywności w celu zwiększenia samodzielności i włączenia społecznego.  Ośrodek Pomocy Społecznej w ramach realizacji programu FEPŻ współpracuje z  Bankiem Żywności w Krakowie. </w:t>
      </w:r>
      <w:r w:rsidRPr="00C34AE3">
        <w:rPr>
          <w:rFonts w:ascii="Times New Roman" w:hAnsi="Times New Roman" w:cs="Times New Roman"/>
        </w:rPr>
        <w:t>W okresie od 01.01.2023r.  do 31.12.2023r. programem było objętych 900 osób</w:t>
      </w:r>
      <w:r w:rsidRPr="00E97C97">
        <w:rPr>
          <w:rFonts w:ascii="Times New Roman" w:hAnsi="Times New Roman" w:cs="Times New Roman"/>
          <w:sz w:val="24"/>
          <w:szCs w:val="24"/>
        </w:rPr>
        <w:t>.</w:t>
      </w:r>
    </w:p>
    <w:p w14:paraId="2233D246" w14:textId="656D33DC" w:rsidR="00B87A86" w:rsidRPr="00E97C97" w:rsidRDefault="004F57D5" w:rsidP="00B87A86">
      <w:pPr>
        <w:pStyle w:val="Nagwek2"/>
        <w:rPr>
          <w:rFonts w:ascii="Times New Roman" w:hAnsi="Times New Roman" w:cs="Times New Roman"/>
        </w:rPr>
      </w:pPr>
      <w:bookmarkStart w:id="81" w:name="_Toc167270562"/>
      <w:r w:rsidRPr="00E97C97">
        <w:rPr>
          <w:rFonts w:ascii="Times New Roman" w:hAnsi="Times New Roman" w:cs="Times New Roman"/>
        </w:rPr>
        <w:t>5</w:t>
      </w:r>
      <w:r w:rsidR="004010BE" w:rsidRPr="00E97C97">
        <w:rPr>
          <w:rFonts w:ascii="Times New Roman" w:hAnsi="Times New Roman" w:cs="Times New Roman"/>
        </w:rPr>
        <w:t>.</w:t>
      </w:r>
      <w:r w:rsidR="007C6053" w:rsidRPr="00E97C97">
        <w:rPr>
          <w:rFonts w:ascii="Times New Roman" w:hAnsi="Times New Roman" w:cs="Times New Roman"/>
        </w:rPr>
        <w:t>9</w:t>
      </w:r>
      <w:r w:rsidR="00B87A86" w:rsidRPr="00E97C97">
        <w:rPr>
          <w:rFonts w:ascii="Times New Roman" w:hAnsi="Times New Roman" w:cs="Times New Roman"/>
        </w:rPr>
        <w:t xml:space="preserve">. </w:t>
      </w:r>
      <w:r w:rsidR="00B60372" w:rsidRPr="00E97C97">
        <w:rPr>
          <w:rFonts w:ascii="Times New Roman" w:hAnsi="Times New Roman" w:cs="Times New Roman"/>
        </w:rPr>
        <w:t>Świetlica Środowiskowo-Socjoterapeutyczna „ROZWÓJ I AKTYWNOŚĆ’ w Przemykowie</w:t>
      </w:r>
      <w:bookmarkEnd w:id="81"/>
    </w:p>
    <w:p w14:paraId="14A36558" w14:textId="77777777" w:rsidR="00B60372" w:rsidRPr="00C34AE3" w:rsidRDefault="00B60372" w:rsidP="00B60372">
      <w:pPr>
        <w:pStyle w:val="Bezodstpw"/>
        <w:ind w:firstLine="708"/>
        <w:jc w:val="both"/>
        <w:rPr>
          <w:rFonts w:ascii="Times New Roman" w:hAnsi="Times New Roman" w:cs="Times New Roman"/>
        </w:rPr>
      </w:pPr>
      <w:r w:rsidRPr="00C34AE3">
        <w:rPr>
          <w:rFonts w:ascii="Times New Roman" w:hAnsi="Times New Roman" w:cs="Times New Roman"/>
        </w:rPr>
        <w:t>Placówka działa w strukturach tut. OPS i jest placówką realizującą swoje działania zgodnie z ustawą o wspieraniu rodziny i systemie pieczy zastępczej, jest także dostosowana do potrzeb osób niepełnosprawnych. Świetlica czynna od poniedziałku do piątku w godzinach od 15.00 do 19.00 w soboty od 9.00 do 13.00. Liczba dzieci uczestnicząca w zajęciach w świetlicy w 2023 roku wynosi 15 osób, miejsc w świetlicy 30. W 2023 roku Świetlica  jest  w okresie trwałości projektu i dofinansowywana jest z budżetu gminy.</w:t>
      </w:r>
    </w:p>
    <w:p w14:paraId="5B73AEE5" w14:textId="77777777" w:rsidR="00B60372" w:rsidRPr="00C34AE3" w:rsidRDefault="00B60372" w:rsidP="00B60372">
      <w:pPr>
        <w:pStyle w:val="Bezodstpw"/>
        <w:jc w:val="both"/>
        <w:rPr>
          <w:rFonts w:ascii="Times New Roman" w:eastAsia="Times New Roman" w:hAnsi="Times New Roman" w:cs="Times New Roman"/>
          <w:lang w:eastAsia="pl-PL"/>
        </w:rPr>
      </w:pPr>
      <w:r w:rsidRPr="00C34AE3">
        <w:rPr>
          <w:rFonts w:ascii="Times New Roman" w:eastAsia="Times New Roman" w:hAnsi="Times New Roman" w:cs="Times New Roman"/>
          <w:lang w:eastAsia="pl-PL"/>
        </w:rPr>
        <w:t>W ramach projektu zrealizowane zostały w 2023 roku zadania takie jak:</w:t>
      </w:r>
    </w:p>
    <w:p w14:paraId="00095D70" w14:textId="77777777" w:rsidR="00B60372" w:rsidRPr="00C34AE3" w:rsidRDefault="00B60372" w:rsidP="00B60372">
      <w:pPr>
        <w:pStyle w:val="Bezodstpw"/>
        <w:jc w:val="both"/>
        <w:rPr>
          <w:rFonts w:ascii="Times New Roman" w:eastAsia="Times New Roman" w:hAnsi="Times New Roman" w:cs="Times New Roman"/>
          <w:lang w:eastAsia="ar-SA"/>
        </w:rPr>
      </w:pPr>
      <w:r w:rsidRPr="00C34AE3">
        <w:rPr>
          <w:rFonts w:ascii="Times New Roman" w:eastAsia="Times New Roman" w:hAnsi="Times New Roman" w:cs="Times New Roman"/>
          <w:lang w:eastAsia="ar-SA"/>
        </w:rPr>
        <w:t>-</w:t>
      </w:r>
      <w:r w:rsidRPr="00C34AE3">
        <w:rPr>
          <w:rFonts w:ascii="Times New Roman" w:eastAsia="Times New Roman" w:hAnsi="Times New Roman" w:cs="Times New Roman"/>
          <w:color w:val="000000" w:themeColor="text1"/>
          <w:lang w:eastAsia="pl-PL"/>
        </w:rPr>
        <w:t xml:space="preserve"> d</w:t>
      </w:r>
      <w:r w:rsidRPr="00C34AE3">
        <w:rPr>
          <w:rFonts w:ascii="Times New Roman" w:eastAsia="Times New Roman" w:hAnsi="Times New Roman" w:cs="Times New Roman"/>
          <w:lang w:eastAsia="ar-SA"/>
        </w:rPr>
        <w:t>owóz dzieci i młodzieży do placówki,</w:t>
      </w:r>
    </w:p>
    <w:p w14:paraId="025247CA" w14:textId="77777777" w:rsidR="00B60372" w:rsidRPr="00C34AE3" w:rsidRDefault="00B60372" w:rsidP="00B60372">
      <w:pPr>
        <w:pStyle w:val="Bezodstpw"/>
        <w:jc w:val="both"/>
        <w:rPr>
          <w:rFonts w:ascii="Times New Roman" w:eastAsia="Times New Roman" w:hAnsi="Times New Roman" w:cs="Times New Roman"/>
          <w:color w:val="000000" w:themeColor="text1"/>
          <w:lang w:eastAsia="pl-PL"/>
        </w:rPr>
      </w:pPr>
      <w:r w:rsidRPr="00C34AE3">
        <w:rPr>
          <w:rFonts w:ascii="Times New Roman" w:eastAsia="Times New Roman" w:hAnsi="Times New Roman" w:cs="Times New Roman"/>
          <w:lang w:eastAsia="ar-SA"/>
        </w:rPr>
        <w:t>- zajęcia w formie pomocy w nauce, rozwoju kompetencji, dzięki którym dzieci i młodzież mogły wyrównać dysproporcję w poziomie wiedzy i umiejętności, nabyć umiejętność systematycznego, samodzielnego zdobywania wiedzy, umiejętności szkolnych, jak również nauczyć się, że najważniejsze w życiu jest zdobywanie wiedzy,</w:t>
      </w:r>
    </w:p>
    <w:p w14:paraId="2998C968" w14:textId="77777777" w:rsidR="00B60372" w:rsidRPr="00C34AE3" w:rsidRDefault="00B60372" w:rsidP="00B60372">
      <w:pPr>
        <w:pStyle w:val="Bezodstpw"/>
        <w:jc w:val="both"/>
        <w:rPr>
          <w:rFonts w:ascii="Times New Roman" w:eastAsia="Times New Roman" w:hAnsi="Times New Roman" w:cs="Times New Roman"/>
          <w:lang w:eastAsia="ar-SA"/>
        </w:rPr>
      </w:pPr>
      <w:r w:rsidRPr="00C34AE3">
        <w:rPr>
          <w:rFonts w:ascii="Times New Roman" w:eastAsia="Times New Roman" w:hAnsi="Times New Roman" w:cs="Times New Roman"/>
          <w:lang w:eastAsia="ar-SA"/>
        </w:rPr>
        <w:t xml:space="preserve">- warsztaty z języka angielskiego, które pozwoliły na zdobycie  umiejętność porozumiewania się w języku angielskim. Dzieci i młodzież  poznawały gramatykę, słownictwo jak również znajomość aspektów kulturowych i zmienności języka, poznania kultury języka, </w:t>
      </w:r>
    </w:p>
    <w:p w14:paraId="657364AD" w14:textId="77777777" w:rsidR="00B60372" w:rsidRPr="00C34AE3" w:rsidRDefault="00B60372" w:rsidP="00B60372">
      <w:pPr>
        <w:pStyle w:val="Bezodstpw"/>
        <w:jc w:val="both"/>
        <w:rPr>
          <w:rFonts w:ascii="Times New Roman" w:eastAsia="Times New Roman" w:hAnsi="Times New Roman" w:cs="Times New Roman"/>
          <w:lang w:eastAsia="ar-SA"/>
        </w:rPr>
      </w:pPr>
      <w:r w:rsidRPr="00C34AE3">
        <w:rPr>
          <w:rFonts w:ascii="Times New Roman" w:eastAsia="Times New Roman" w:hAnsi="Times New Roman" w:cs="Times New Roman"/>
          <w:lang w:eastAsia="ar-SA"/>
        </w:rPr>
        <w:lastRenderedPageBreak/>
        <w:t xml:space="preserve"> - nauka umiejętności informatycznych, które pokazały dzieciom i młodzieży, że komputer może być użytecznym narzędziem w pracy, w nauce, w zabawie. Warsztaty komputerowe ukazały alternatywne formy spędzania czasu wolnego oraz rozwinęły zdolności intelektualne uczestników,</w:t>
      </w:r>
    </w:p>
    <w:p w14:paraId="16EA3CEF" w14:textId="77777777" w:rsidR="00B60372" w:rsidRPr="00C34AE3" w:rsidRDefault="00B60372" w:rsidP="00B60372">
      <w:pPr>
        <w:pStyle w:val="Bezodstpw"/>
        <w:jc w:val="both"/>
        <w:rPr>
          <w:rFonts w:ascii="Times New Roman" w:eastAsia="Times New Roman" w:hAnsi="Times New Roman" w:cs="Times New Roman"/>
          <w:lang w:eastAsia="ar-SA"/>
        </w:rPr>
      </w:pPr>
      <w:r w:rsidRPr="00C34AE3">
        <w:rPr>
          <w:rFonts w:ascii="Times New Roman" w:eastAsia="Times New Roman" w:hAnsi="Times New Roman" w:cs="Times New Roman"/>
          <w:lang w:eastAsia="ar-SA"/>
        </w:rPr>
        <w:t>- warsztaty profilaktyki uzależnień, które  poruszały tematy z zakresu uzależnień od alkoholu, narkotyków, nikotyny, cyberuzależnienia. Miały charakter ćwiczeń umiejętności odmawiania oraz radzenia sobie w sytuacjach zmuszania i przymuszania, technik rozładowywania stresu, wyrabiania nawyku aktywnego spędzania czasu, trening mediacji konfliktów oraz trening aktywnego słuchania,</w:t>
      </w:r>
    </w:p>
    <w:p w14:paraId="33304882" w14:textId="77777777" w:rsidR="00B60372" w:rsidRPr="00C34AE3" w:rsidRDefault="00B60372" w:rsidP="00B60372">
      <w:pPr>
        <w:pStyle w:val="Bezodstpw"/>
        <w:jc w:val="both"/>
        <w:rPr>
          <w:rFonts w:ascii="Times New Roman" w:eastAsia="Times New Roman" w:hAnsi="Times New Roman" w:cs="Times New Roman"/>
          <w:lang w:eastAsia="ar-SA"/>
        </w:rPr>
      </w:pPr>
      <w:r w:rsidRPr="00C34AE3">
        <w:rPr>
          <w:rFonts w:ascii="Times New Roman" w:eastAsia="Times New Roman" w:hAnsi="Times New Roman" w:cs="Times New Roman"/>
          <w:lang w:eastAsia="ar-SA"/>
        </w:rPr>
        <w:t>- warsztaty sportowo – rekreacyjne pozwoliły na rozwijanie sprawności fizycznej u dzieci i młodzieży. Zajęcia w świetlicy były formą odreagowywania napięć emocjonalnych oraz sposobem na odpoczynek po dniu wytężonego wysiłku umysłowego. Zajęcia odbywały się w budynku oraz na świeżym powietrzu, dostarczając nie tylko umiejętności współzawodnictwa sportowego podczas gier i zabaw ruchowych, ale także podstawowej wiedzy o różnych dyscyplinach sportowych,</w:t>
      </w:r>
    </w:p>
    <w:p w14:paraId="5E5A7918" w14:textId="77777777" w:rsidR="00B60372" w:rsidRPr="00C34AE3" w:rsidRDefault="00B60372" w:rsidP="00B60372">
      <w:pPr>
        <w:pStyle w:val="Bezodstpw"/>
        <w:jc w:val="both"/>
        <w:rPr>
          <w:rFonts w:ascii="Times New Roman" w:eastAsia="Times New Roman" w:hAnsi="Times New Roman" w:cs="Times New Roman"/>
          <w:lang w:eastAsia="ar-SA"/>
        </w:rPr>
      </w:pPr>
      <w:r w:rsidRPr="00C34AE3">
        <w:rPr>
          <w:rFonts w:ascii="Times New Roman" w:eastAsia="Times New Roman" w:hAnsi="Times New Roman" w:cs="Times New Roman"/>
          <w:lang w:eastAsia="ar-SA"/>
        </w:rPr>
        <w:t>- warsztaty plastyczno – techniczne min. rysunku i malarstwa, warsztaty rzeźby, warsztaty bombkowe, modeli tekturowych, decoupage, wielkanocne, ozdób z filcu, wikliny papierowej i wiele innych, dzięki którym uczestnicy projektu mogli rozwijać wyobraźnię i spontaniczność,</w:t>
      </w:r>
    </w:p>
    <w:p w14:paraId="4FE46DB4" w14:textId="77777777" w:rsidR="00B60372" w:rsidRPr="00C34AE3" w:rsidRDefault="00B60372" w:rsidP="00B60372">
      <w:pPr>
        <w:pStyle w:val="Bezodstpw"/>
        <w:jc w:val="both"/>
        <w:rPr>
          <w:rFonts w:ascii="Times New Roman" w:eastAsia="Times New Roman" w:hAnsi="Times New Roman" w:cs="Times New Roman"/>
          <w:lang w:eastAsia="ar-SA"/>
        </w:rPr>
      </w:pPr>
      <w:r w:rsidRPr="00C34AE3">
        <w:rPr>
          <w:rFonts w:ascii="Times New Roman" w:eastAsia="Times New Roman" w:hAnsi="Times New Roman" w:cs="Times New Roman"/>
          <w:lang w:eastAsia="ar-SA"/>
        </w:rPr>
        <w:t>- zajęcia rewalidacyjno – socjoterapeutyczne miały na celu optymalny rozwój oraz przystosowanie do życia w społeczeństwie, w granicach indywidualnych właściwości danego uczestnika ze zdiagnozowanymi deficytami w tym osób niepełnosprawnych.</w:t>
      </w:r>
    </w:p>
    <w:p w14:paraId="09516005" w14:textId="77777777" w:rsidR="00B60372" w:rsidRPr="00C34AE3" w:rsidRDefault="00B60372" w:rsidP="00B60372">
      <w:pPr>
        <w:pStyle w:val="Bezodstpw"/>
        <w:jc w:val="both"/>
        <w:rPr>
          <w:rFonts w:ascii="Times New Roman" w:hAnsi="Times New Roman" w:cs="Times New Roman"/>
          <w:lang w:eastAsia="ar-SA"/>
        </w:rPr>
      </w:pPr>
      <w:r w:rsidRPr="00C34AE3">
        <w:rPr>
          <w:rFonts w:ascii="Times New Roman" w:hAnsi="Times New Roman" w:cs="Times New Roman"/>
          <w:lang w:eastAsia="ar-SA"/>
        </w:rPr>
        <w:t xml:space="preserve">Ponadto odbyły się w świetlicy warsztaty zdrowego odżywiania, warsztaty wikliny papierowej, warsztaty ozdób z filcu, warsztaty bombkowe, warsztaty z węglem. </w:t>
      </w:r>
    </w:p>
    <w:p w14:paraId="11DD5A30" w14:textId="77777777" w:rsidR="00B60372" w:rsidRPr="00C34AE3" w:rsidRDefault="00B60372" w:rsidP="00B60372">
      <w:pPr>
        <w:pStyle w:val="Bezodstpw"/>
        <w:jc w:val="both"/>
        <w:rPr>
          <w:rFonts w:ascii="Times New Roman" w:hAnsi="Times New Roman" w:cs="Times New Roman"/>
        </w:rPr>
      </w:pPr>
      <w:r w:rsidRPr="00C34AE3">
        <w:rPr>
          <w:rFonts w:ascii="Times New Roman" w:hAnsi="Times New Roman" w:cs="Times New Roman"/>
        </w:rPr>
        <w:t xml:space="preserve">Głównym celem świetlicy było i jest zminimalizowanie skutków wykluczenia społecznego wśród dzieci i młodzieży oraz rodzin z terenu gminy Koszyce.  Całkowity koszt przeznaczony na funkcjonowanie Placówki w 2023 roku wyniósł  68 538,16 zł - wkład własny gminy. </w:t>
      </w:r>
    </w:p>
    <w:p w14:paraId="791670A1" w14:textId="77777777" w:rsidR="00B60372" w:rsidRPr="00E97C97" w:rsidRDefault="00B60372" w:rsidP="00B60372">
      <w:pPr>
        <w:pStyle w:val="Bezodstpw"/>
        <w:jc w:val="both"/>
        <w:rPr>
          <w:rFonts w:ascii="Times New Roman" w:hAnsi="Times New Roman" w:cs="Times New Roman"/>
          <w:sz w:val="24"/>
          <w:szCs w:val="24"/>
        </w:rPr>
      </w:pPr>
    </w:p>
    <w:p w14:paraId="599C45D8" w14:textId="1B85C579" w:rsidR="00B60372" w:rsidRPr="00E97C97" w:rsidRDefault="004F57D5" w:rsidP="00B60372">
      <w:pPr>
        <w:pStyle w:val="Nagwek2"/>
        <w:rPr>
          <w:rFonts w:ascii="Times New Roman" w:hAnsi="Times New Roman" w:cs="Times New Roman"/>
        </w:rPr>
      </w:pPr>
      <w:bookmarkStart w:id="82" w:name="_Toc167270563"/>
      <w:r w:rsidRPr="00E97C97">
        <w:rPr>
          <w:rFonts w:ascii="Times New Roman" w:hAnsi="Times New Roman" w:cs="Times New Roman"/>
        </w:rPr>
        <w:t>5</w:t>
      </w:r>
      <w:r w:rsidR="004010BE" w:rsidRPr="00E97C97">
        <w:rPr>
          <w:rFonts w:ascii="Times New Roman" w:hAnsi="Times New Roman" w:cs="Times New Roman"/>
        </w:rPr>
        <w:t>.1</w:t>
      </w:r>
      <w:r w:rsidR="007C6053" w:rsidRPr="00E97C97">
        <w:rPr>
          <w:rFonts w:ascii="Times New Roman" w:hAnsi="Times New Roman" w:cs="Times New Roman"/>
        </w:rPr>
        <w:t>0</w:t>
      </w:r>
      <w:r w:rsidR="00B87A86" w:rsidRPr="00E97C97">
        <w:rPr>
          <w:rFonts w:ascii="Times New Roman" w:hAnsi="Times New Roman" w:cs="Times New Roman"/>
        </w:rPr>
        <w:t xml:space="preserve">. </w:t>
      </w:r>
      <w:r w:rsidR="00B60372" w:rsidRPr="00E97C97">
        <w:rPr>
          <w:rFonts w:ascii="Times New Roman" w:hAnsi="Times New Roman" w:cs="Times New Roman"/>
        </w:rPr>
        <w:t>Program Opieka Wytchnieniowa</w:t>
      </w:r>
      <w:bookmarkEnd w:id="82"/>
    </w:p>
    <w:p w14:paraId="59A8395F" w14:textId="77777777" w:rsidR="00B60372" w:rsidRPr="00C34AE3" w:rsidRDefault="00B60372" w:rsidP="00B60372">
      <w:pPr>
        <w:pStyle w:val="Bezodstpw"/>
        <w:jc w:val="both"/>
        <w:rPr>
          <w:rFonts w:ascii="Times New Roman" w:eastAsia="Times New Roman" w:hAnsi="Times New Roman" w:cs="Times New Roman"/>
          <w:lang w:eastAsia="pl-PL"/>
        </w:rPr>
      </w:pPr>
      <w:r w:rsidRPr="00C34AE3">
        <w:rPr>
          <w:rStyle w:val="Pogrubienie"/>
          <w:rFonts w:ascii="Times New Roman" w:hAnsi="Times New Roman" w:cs="Times New Roman"/>
          <w:color w:val="1E2022"/>
        </w:rPr>
        <w:t xml:space="preserve">Rok 2023 to już drugi rok realizacji przez OPS </w:t>
      </w:r>
      <w:r w:rsidRPr="00C34AE3">
        <w:rPr>
          <w:rFonts w:ascii="Times New Roman" w:eastAsia="Times New Roman" w:hAnsi="Times New Roman" w:cs="Times New Roman"/>
          <w:lang w:eastAsia="pl-PL"/>
        </w:rPr>
        <w:t xml:space="preserve">Programu pn. „Opieka wytchnieniowa” dla Jednostek Samorządu Terytorialnego − edycja 2024. </w:t>
      </w:r>
      <w:r w:rsidRPr="00C34AE3">
        <w:rPr>
          <w:rStyle w:val="Pogrubienie"/>
          <w:rFonts w:ascii="Times New Roman" w:hAnsi="Times New Roman" w:cs="Times New Roman"/>
          <w:color w:val="1E2022"/>
        </w:rPr>
        <w:t xml:space="preserve">Gmina Koszyce </w:t>
      </w:r>
      <w:r w:rsidRPr="00C34AE3">
        <w:rPr>
          <w:rFonts w:ascii="Times New Roman" w:hAnsi="Times New Roman" w:cs="Times New Roman"/>
        </w:rPr>
        <w:t> uzyskała dofinansowanie ze środków Funduszu Solidarnościowego na realizację niniejszego projektu. Jest to Program związany z działaniami na rzecz osób z niepełnosprawnościami w ramach programu resortowego ogłoszonego przez Ministerstwo Rodziny i Polityki Społecznej. Głównym celem Programu jest wsparcie członków rodzin lub opiekunów sprawujących bezpośrednią opiekę nad:</w:t>
      </w:r>
      <w:r w:rsidRPr="00C34AE3">
        <w:rPr>
          <w:rFonts w:ascii="Times New Roman" w:eastAsia="Times New Roman" w:hAnsi="Times New Roman" w:cs="Times New Roman"/>
          <w:lang w:eastAsia="pl-PL"/>
        </w:rPr>
        <w:t xml:space="preserve"> dziećmi z orzeczeniem o niepełnosprawności, osobami ze znacznym stopniem niepełnosprawności, osobami z orzeczeniem traktowanym na równi z orzeczeniem o znacznym stopniu niepełnosprawności - poprzez możliwość uzyskania doraźnej, czasowej pomocy w formie usługi opieki wytchnieniowej.  Program „Opieka wytchnieniowa” realizowany był w dwóch formach: </w:t>
      </w:r>
      <w:r w:rsidRPr="00C34AE3">
        <w:rPr>
          <w:rFonts w:ascii="Times New Roman" w:eastAsia="Times New Roman" w:hAnsi="Times New Roman" w:cs="Times New Roman"/>
          <w:color w:val="000000"/>
          <w:lang w:eastAsia="pl-PL"/>
        </w:rPr>
        <w:t xml:space="preserve">pobytu dziennego w miejscu zamieszkania osoby niepełnosprawnej oraz pobytu całodobowego w placówce wpisanej do rejestru właściwego wojewody zapewniającej całodobową opiekę osobom niepełnosprawnym  wskazanym przez uczestnika Programu. Z Programu skorzystała 7 osób: 6 osób z wsparcia w ramach pobytu dziennego i 1 osoba w ramach pobytu całodobowego. Łączna kwota wydatkowanych środków pochodzących z dotacji to:  49 861,11 zł. </w:t>
      </w:r>
    </w:p>
    <w:p w14:paraId="6FD7B5CE" w14:textId="77777777" w:rsidR="00B87A86" w:rsidRPr="00E97C97" w:rsidRDefault="00B87A86" w:rsidP="0007545F">
      <w:pPr>
        <w:pStyle w:val="Nagwek2"/>
        <w:rPr>
          <w:rFonts w:ascii="Times New Roman" w:hAnsi="Times New Roman" w:cs="Times New Roman"/>
        </w:rPr>
      </w:pPr>
    </w:p>
    <w:p w14:paraId="057B2E75" w14:textId="640B2F1D" w:rsidR="0007545F" w:rsidRPr="00E97C97" w:rsidRDefault="004F57D5" w:rsidP="004A2712">
      <w:pPr>
        <w:pStyle w:val="Nagwek2"/>
        <w:rPr>
          <w:rFonts w:ascii="Times New Roman" w:hAnsi="Times New Roman" w:cs="Times New Roman"/>
        </w:rPr>
      </w:pPr>
      <w:bookmarkStart w:id="83" w:name="_Toc167270564"/>
      <w:r w:rsidRPr="00E97C97">
        <w:rPr>
          <w:rFonts w:ascii="Times New Roman" w:hAnsi="Times New Roman" w:cs="Times New Roman"/>
        </w:rPr>
        <w:t>6</w:t>
      </w:r>
      <w:r w:rsidR="0007545F" w:rsidRPr="00E97C97">
        <w:rPr>
          <w:rFonts w:ascii="Times New Roman" w:hAnsi="Times New Roman" w:cs="Times New Roman"/>
        </w:rPr>
        <w:t>. Dzienny Dom pobytu Senior +</w:t>
      </w:r>
      <w:bookmarkEnd w:id="83"/>
      <w:r w:rsidR="0007545F" w:rsidRPr="00E97C97">
        <w:rPr>
          <w:rFonts w:ascii="Times New Roman" w:hAnsi="Times New Roman" w:cs="Times New Roman"/>
        </w:rPr>
        <w:t xml:space="preserve"> </w:t>
      </w:r>
    </w:p>
    <w:p w14:paraId="1C55E8A3" w14:textId="77777777" w:rsidR="00B60372" w:rsidRPr="00C34AE3" w:rsidRDefault="00B60372" w:rsidP="00B60372">
      <w:pPr>
        <w:autoSpaceDE w:val="0"/>
        <w:autoSpaceDN w:val="0"/>
        <w:adjustRightInd w:val="0"/>
        <w:spacing w:after="0" w:line="240" w:lineRule="auto"/>
        <w:ind w:firstLine="708"/>
        <w:jc w:val="both"/>
        <w:rPr>
          <w:rFonts w:ascii="Times New Roman" w:hAnsi="Times New Roman" w:cs="Times New Roman"/>
          <w:color w:val="000000"/>
        </w:rPr>
      </w:pPr>
      <w:bookmarkStart w:id="84" w:name="_Toc8047947"/>
      <w:r w:rsidRPr="00C34AE3">
        <w:rPr>
          <w:rFonts w:ascii="Times New Roman" w:hAnsi="Times New Roman" w:cs="Times New Roman"/>
          <w:color w:val="000000"/>
        </w:rPr>
        <w:t>Dzienny Dom Senior + w Książnicach Małych funkcjonuje  jako ośrodek wsparcia  dziennego dla kobiet i mężczyzn nieaktywnych zawodowo w wieku powyżej 60 lat, którzy ze względu na wiek, sytuację zdrowotną i rodzinną wymagają wsparcia w zakresie funkcjonowania oraz integracji i włączenia społecznego. Placówka została utworzona w Ramach Rządowego Programu Wieloletniego ,,Senior+’’ na lata 2015-2020. W roku 2023r. Dzienny Dom Senior +, przeszedł w okres trwałości realizacji zadania publicznego. Funkcjonowanie placówki pokrywała Gmina Koszyce ze środków własnych w kwocie 317 882,39 zł.</w:t>
      </w:r>
    </w:p>
    <w:p w14:paraId="26CA7FC5" w14:textId="77777777" w:rsidR="00B60372" w:rsidRPr="00C34AE3" w:rsidRDefault="00B60372" w:rsidP="00B60372">
      <w:pPr>
        <w:autoSpaceDE w:val="0"/>
        <w:autoSpaceDN w:val="0"/>
        <w:adjustRightInd w:val="0"/>
        <w:spacing w:after="0" w:line="240" w:lineRule="auto"/>
        <w:ind w:firstLine="708"/>
        <w:jc w:val="both"/>
        <w:rPr>
          <w:rFonts w:ascii="Times New Roman" w:hAnsi="Times New Roman" w:cs="Times New Roman"/>
          <w:color w:val="000000"/>
        </w:rPr>
      </w:pPr>
      <w:r w:rsidRPr="00C34AE3">
        <w:rPr>
          <w:rFonts w:ascii="Times New Roman" w:hAnsi="Times New Roman" w:cs="Times New Roman"/>
          <w:color w:val="000000"/>
        </w:rPr>
        <w:t xml:space="preserve">Wszystkie działania prowadzone w jednostce nakierowane są na utrzymanie seniorów w dobrej sprawności psychofizycznej. Dzienny Dom Senior+ zapewnia 8 godzinną ofertę usług, od poniedziałku do piątku w dni robocze. Działalność ośrodka polega na realizacji usług </w:t>
      </w:r>
      <w:r w:rsidRPr="00C34AE3">
        <w:rPr>
          <w:rFonts w:ascii="Times New Roman" w:eastAsia="SimSun" w:hAnsi="Times New Roman" w:cs="Times New Roman"/>
          <w:color w:val="000000"/>
          <w:kern w:val="3"/>
          <w:lang w:eastAsia="zh-CN" w:bidi="hi-IN"/>
        </w:rPr>
        <w:t>w szczególności są to usługi: socjalne, edukacyjne, kulturalno-oświatowe, prozdrowotne, zapewnienie aktywności ruchowej, kinezyterapia, zajęcia sportowo-rekreacyjne, usługi aktywizujące społecznie (w tym wolontariat międzypokoleniowy), terapia zajęciowa. Duży nacisk kładziony jest  na usprawnianie ruchowe,</w:t>
      </w:r>
      <w:r w:rsidRPr="00C34AE3">
        <w:rPr>
          <w:rFonts w:ascii="Times New Roman" w:hAnsi="Times New Roman" w:cs="Times New Roman"/>
          <w:color w:val="000000"/>
        </w:rPr>
        <w:t xml:space="preserve"> dostosowane do potrzeb i możliwości seniorów wynikających z wieku i stanu zdrowia. Infrastruktura </w:t>
      </w:r>
      <w:r w:rsidRPr="00C34AE3">
        <w:rPr>
          <w:rFonts w:ascii="Times New Roman" w:hAnsi="Times New Roman" w:cs="Times New Roman"/>
          <w:color w:val="000000"/>
        </w:rPr>
        <w:lastRenderedPageBreak/>
        <w:t>ośrodka pozwala na aktywne spędzanie czasu wolnego, a także zaktywizowanie i zaangażowanie seniorów w działania samopomocowe. Działalność Dziennego Domu Senior+ sprzyja integracji społecznej a także nawiązywaniu więzi towarzyskich i przyjaźni.</w:t>
      </w:r>
    </w:p>
    <w:p w14:paraId="41947824" w14:textId="77777777" w:rsidR="00B60372" w:rsidRPr="00C34AE3" w:rsidRDefault="00B60372" w:rsidP="00B60372">
      <w:pPr>
        <w:widowControl w:val="0"/>
        <w:suppressAutoHyphens/>
        <w:autoSpaceDN w:val="0"/>
        <w:spacing w:after="0" w:line="240" w:lineRule="auto"/>
        <w:jc w:val="both"/>
        <w:textAlignment w:val="baseline"/>
        <w:rPr>
          <w:rFonts w:ascii="Times New Roman" w:eastAsia="SimSun" w:hAnsi="Times New Roman" w:cs="Times New Roman"/>
          <w:kern w:val="3"/>
          <w:lang w:eastAsia="zh-CN" w:bidi="hi-IN"/>
        </w:rPr>
      </w:pPr>
    </w:p>
    <w:p w14:paraId="77D1D32B" w14:textId="77777777" w:rsidR="00B60372" w:rsidRPr="00C34AE3" w:rsidRDefault="00B60372" w:rsidP="002F2B1A">
      <w:pPr>
        <w:widowControl w:val="0"/>
        <w:suppressAutoHyphens/>
        <w:autoSpaceDN w:val="0"/>
        <w:spacing w:after="0" w:line="240" w:lineRule="auto"/>
        <w:jc w:val="both"/>
        <w:textAlignment w:val="baseline"/>
        <w:rPr>
          <w:rFonts w:ascii="Times New Roman" w:hAnsi="Times New Roman" w:cs="Times New Roman"/>
          <w:lang w:eastAsia="pl-PL"/>
        </w:rPr>
      </w:pPr>
      <w:r w:rsidRPr="00C34AE3">
        <w:rPr>
          <w:rFonts w:ascii="Times New Roman" w:eastAsia="SimSun" w:hAnsi="Times New Roman" w:cs="Times New Roman"/>
          <w:kern w:val="3"/>
          <w:lang w:eastAsia="zh-CN" w:bidi="hi-IN"/>
        </w:rPr>
        <w:t xml:space="preserve">W ramach działań stałych, prowadzonych w Dziennym Domu Senior + z zakresu usług socjalnych </w:t>
      </w:r>
      <w:r w:rsidRPr="00C34AE3">
        <w:rPr>
          <w:rFonts w:ascii="Times New Roman" w:hAnsi="Times New Roman" w:cs="Times New Roman"/>
          <w:lang w:eastAsia="pl-PL"/>
        </w:rPr>
        <w:t>zapewniono jeden gorący posiłek – obiad/ danie gorące. G</w:t>
      </w:r>
      <w:r w:rsidRPr="00C34AE3">
        <w:rPr>
          <w:rFonts w:ascii="Times New Roman" w:hAnsi="Times New Roman" w:cs="Times New Roman"/>
        </w:rPr>
        <w:t xml:space="preserve">orący posiłek w postaci obiadu w roku 2023r. przygotowywany był w placówce, według predyspozycji żywieniowych oraz dietetycznych seniorów,  uczestnicy w ramach warsztatów kulinarnych przygotowywali desery i podwieczorki, korzystając  z zasobów ogródka warzywnego prowadzonego przez placówkę. Seniorzy są </w:t>
      </w:r>
      <w:r w:rsidRPr="00C34AE3">
        <w:rPr>
          <w:rFonts w:ascii="Times New Roman" w:hAnsi="Times New Roman" w:cs="Times New Roman"/>
          <w:lang w:eastAsia="pl-PL"/>
        </w:rPr>
        <w:t xml:space="preserve">dowożeni i  odwożeni do placówki </w:t>
      </w:r>
      <w:r w:rsidRPr="00C34AE3">
        <w:rPr>
          <w:rFonts w:ascii="Times New Roman" w:hAnsi="Times New Roman" w:cs="Times New Roman"/>
        </w:rPr>
        <w:t>busem dostosowanym do przewozu osób z niepełnosprawnością. Realizowano również zajęcia opiekuńcze stwarzające odpowiednie warunki do wielogodzinnego przebywania w placówce. Usługa świadczona przez opiekuna zatrudnionego w placówce polegała na codziennym towarzyszeniu i pomocy uczestnikom w czynnościach z zakresu samoobsługi, dbaniu o higienę osobistą, w razie potrzeby pomocy w uczestniczeniu w prowadzonych zajęciach, udziału w spotkaniach i życiu Dziennego Domu Senior+, pomocy w dokonywaniu zakupów, realizowaniu recept, umawianiu wizyt do lekarza bądź poradni specjalistycznej.</w:t>
      </w:r>
    </w:p>
    <w:p w14:paraId="479F0D82" w14:textId="77777777" w:rsidR="00B60372" w:rsidRPr="00C34AE3" w:rsidRDefault="00B60372" w:rsidP="002F2B1A">
      <w:pPr>
        <w:spacing w:after="0" w:line="276" w:lineRule="auto"/>
        <w:jc w:val="both"/>
        <w:rPr>
          <w:rFonts w:ascii="Times New Roman" w:eastAsia="Times New Roman" w:hAnsi="Times New Roman" w:cs="Times New Roman"/>
          <w:lang w:eastAsia="pl-PL"/>
        </w:rPr>
      </w:pPr>
      <w:r w:rsidRPr="00C34AE3">
        <w:rPr>
          <w:rFonts w:ascii="Times New Roman" w:hAnsi="Times New Roman" w:cs="Times New Roman"/>
        </w:rPr>
        <w:t xml:space="preserve">Realizowano usługi edukacyjne m.in. takie jak: </w:t>
      </w:r>
      <w:r w:rsidRPr="00C34AE3">
        <w:rPr>
          <w:rFonts w:ascii="Times New Roman" w:eastAsia="Times New Roman" w:hAnsi="Times New Roman" w:cs="Times New Roman"/>
          <w:lang w:eastAsia="pl-PL"/>
        </w:rPr>
        <w:t xml:space="preserve">zajęcia komputerowe, </w:t>
      </w:r>
      <w:r w:rsidRPr="00C34AE3">
        <w:rPr>
          <w:rFonts w:ascii="Times New Roman" w:hAnsi="Times New Roman" w:cs="Times New Roman"/>
        </w:rPr>
        <w:t>warsztaty dotyczące poznawania nowych technologii i korzystanie z nich w życiu codziennym,</w:t>
      </w:r>
      <w:r w:rsidRPr="00C34AE3">
        <w:rPr>
          <w:rFonts w:ascii="Times New Roman" w:eastAsia="Times New Roman" w:hAnsi="Times New Roman" w:cs="Times New Roman"/>
          <w:lang w:eastAsia="pl-PL"/>
        </w:rPr>
        <w:t xml:space="preserve"> zajęcia z elementami rękodzieła ludowego, rysunku, malarstwa, grafiki, zdobnictwa, dekoratorstwa, treningi pamięci, ogólne ćwiczenie umysłu dla seniorów (gry planszowe, gra w karty, rozwiązywanie krzyżówek, zadania graficzne, matematyczne, łamigłówki itp.), edukacja regionalna - przekazywanie wartości i treści regionalnych w celu zachowania ich dla przyszłych pokoleń -  tradycje, zwyczaje, obrzędy.</w:t>
      </w:r>
    </w:p>
    <w:p w14:paraId="3BD61BDA" w14:textId="77777777" w:rsidR="00B60372" w:rsidRPr="00C34AE3" w:rsidRDefault="00B60372" w:rsidP="002F2B1A">
      <w:pPr>
        <w:spacing w:after="0" w:line="240" w:lineRule="auto"/>
        <w:jc w:val="both"/>
        <w:rPr>
          <w:rFonts w:ascii="Times New Roman" w:eastAsia="Times New Roman" w:hAnsi="Times New Roman" w:cs="Times New Roman"/>
          <w:lang w:eastAsia="pl-PL"/>
        </w:rPr>
      </w:pPr>
      <w:r w:rsidRPr="00C34AE3">
        <w:rPr>
          <w:rFonts w:ascii="Times New Roman" w:eastAsia="Times New Roman" w:hAnsi="Times New Roman" w:cs="Times New Roman"/>
          <w:lang w:eastAsia="pl-PL"/>
        </w:rPr>
        <w:t xml:space="preserve">Wsparcie z zakresu usług kulturalno-oświatowe to: </w:t>
      </w:r>
      <w:r w:rsidRPr="00C34AE3">
        <w:rPr>
          <w:rFonts w:ascii="Times New Roman" w:hAnsi="Times New Roman" w:cs="Times New Roman"/>
          <w:lang w:eastAsia="pl-PL"/>
        </w:rPr>
        <w:t>zajęcia wokalno – muzyczne (muzykoterapia), wspólna organizacja spotkań okolicznościowych i celebrowanie ważnych dla seniorów dni - imieniny, urodziny, rocznice (54 spotkania), współpraca z lokalnym Muzeum Ziemi Koszyckiej, Świetlicą Środowiskowo-Socjoterapeutyczną w Przemykowie, Szkołą Podstawową w Książnicach Wielkich, Centrum Oświatowym w Koszycach oraz Stowarzyszeniem ,,Aktywny Senior”, organizacja innych spotkań okolicznościowych, takich jak: Dzień Babci, Dzień Dziadka, Dzień Kobiet, Dzień Seniora, Dzień Papieski, Święta, mikołajki, czy andrzejki, Wigilia, Sylwester, obchody rocznicowe itp. (44 spotkania).</w:t>
      </w:r>
    </w:p>
    <w:p w14:paraId="1FF75C0E" w14:textId="77777777" w:rsidR="00B60372" w:rsidRPr="00C34AE3" w:rsidRDefault="00B60372" w:rsidP="002F2B1A">
      <w:pPr>
        <w:spacing w:after="0" w:line="240" w:lineRule="auto"/>
        <w:jc w:val="both"/>
        <w:rPr>
          <w:rFonts w:ascii="Times New Roman" w:eastAsia="Times New Roman" w:hAnsi="Times New Roman" w:cs="Times New Roman"/>
          <w:lang w:eastAsia="pl-PL"/>
        </w:rPr>
      </w:pPr>
      <w:r w:rsidRPr="00C34AE3">
        <w:rPr>
          <w:rFonts w:ascii="Times New Roman" w:eastAsia="Times New Roman" w:hAnsi="Times New Roman" w:cs="Times New Roman"/>
          <w:lang w:eastAsia="pl-PL"/>
        </w:rPr>
        <w:t xml:space="preserve">Usługi sportowo-rekreacyjne, które oferuje Senior + to wycieczki krajoznawcze po najbliższej okolicy </w:t>
      </w:r>
      <w:r w:rsidRPr="00C34AE3">
        <w:rPr>
          <w:rFonts w:ascii="Times New Roman" w:hAnsi="Times New Roman" w:cs="Times New Roman"/>
        </w:rPr>
        <w:t>z elementami silwoterapii (kontakt z przyrodą)</w:t>
      </w:r>
      <w:r w:rsidRPr="00C34AE3">
        <w:rPr>
          <w:rFonts w:ascii="Times New Roman" w:eastAsia="Times New Roman" w:hAnsi="Times New Roman" w:cs="Times New Roman"/>
          <w:lang w:eastAsia="pl-PL"/>
        </w:rPr>
        <w:t xml:space="preserve">, powiązane ze zdobywaniem nowych doświadczeń,  </w:t>
      </w:r>
      <w:r w:rsidRPr="00C34AE3">
        <w:rPr>
          <w:rFonts w:ascii="Times New Roman" w:hAnsi="Times New Roman" w:cs="Times New Roman"/>
        </w:rPr>
        <w:t>indywidualnie dobrane ćwiczenia na urządzeniach ruchowych dostępnych w sali rehabilitacyjnej placówki oraz siłowni zewnętrznej</w:t>
      </w:r>
      <w:r w:rsidRPr="00C34AE3">
        <w:rPr>
          <w:rFonts w:ascii="Times New Roman" w:eastAsia="Times New Roman" w:hAnsi="Times New Roman" w:cs="Times New Roman"/>
          <w:lang w:eastAsia="pl-PL"/>
        </w:rPr>
        <w:t xml:space="preserve">, </w:t>
      </w:r>
      <w:r w:rsidRPr="00C34AE3">
        <w:rPr>
          <w:rFonts w:ascii="Times New Roman" w:hAnsi="Times New Roman" w:cs="Times New Roman"/>
          <w:color w:val="000000"/>
        </w:rPr>
        <w:t xml:space="preserve">wspólne wyjazd turystyczny – rekreacyjna wycieczka seniorów </w:t>
      </w:r>
      <w:r w:rsidRPr="00C34AE3">
        <w:rPr>
          <w:rFonts w:ascii="Times New Roman" w:hAnsi="Times New Roman" w:cs="Times New Roman"/>
          <w:color w:val="000000" w:themeColor="text1"/>
        </w:rPr>
        <w:t xml:space="preserve">do Niezwojowic oraz zwiedzanie pola bitwy w Racławicach, </w:t>
      </w:r>
      <w:r w:rsidRPr="00C34AE3">
        <w:rPr>
          <w:rFonts w:ascii="Times New Roman" w:hAnsi="Times New Roman" w:cs="Times New Roman"/>
          <w:color w:val="000000"/>
        </w:rPr>
        <w:t>wspólne zajęcia z zakresu ogrodnictwa – uprawa własnego eko ogródka warzywno-kwiatowego (sadzenie, sianie, pielenie).</w:t>
      </w:r>
    </w:p>
    <w:p w14:paraId="368065FC" w14:textId="77777777" w:rsidR="002F2B1A" w:rsidRDefault="00B60372" w:rsidP="002F2B1A">
      <w:pPr>
        <w:spacing w:after="0"/>
        <w:jc w:val="both"/>
        <w:rPr>
          <w:rFonts w:ascii="Times New Roman" w:hAnsi="Times New Roman" w:cs="Times New Roman"/>
        </w:rPr>
      </w:pPr>
      <w:r w:rsidRPr="00C34AE3">
        <w:rPr>
          <w:rFonts w:ascii="Times New Roman" w:eastAsia="Times New Roman" w:hAnsi="Times New Roman" w:cs="Times New Roman"/>
          <w:lang w:eastAsia="pl-PL"/>
        </w:rPr>
        <w:t>U</w:t>
      </w:r>
      <w:r w:rsidRPr="00C34AE3">
        <w:rPr>
          <w:rFonts w:ascii="Times New Roman" w:hAnsi="Times New Roman" w:cs="Times New Roman"/>
        </w:rPr>
        <w:t xml:space="preserve">sługi aktywności ruchowej i kinezyterapii: </w:t>
      </w:r>
      <w:r w:rsidRPr="00C34AE3">
        <w:rPr>
          <w:rFonts w:ascii="Times New Roman" w:eastAsia="Times New Roman" w:hAnsi="Times New Roman" w:cs="Times New Roman"/>
          <w:lang w:eastAsia="pl-PL"/>
        </w:rPr>
        <w:t xml:space="preserve"> zajęcia z rehabilitantką dla wszystkich seniorów w formie zajęć grupowych i indywidualnych dla każdego z uczestników zgodnie z diagnozą potrzeb w tym zakresie (7,5 godzin tygodniowo),</w:t>
      </w:r>
      <w:r w:rsidRPr="00C34AE3">
        <w:rPr>
          <w:rFonts w:ascii="Times New Roman" w:hAnsi="Times New Roman" w:cs="Times New Roman"/>
        </w:rPr>
        <w:t xml:space="preserve"> konsultacje z rehabilitantką w zakresie korzyści płynących z aktywności fizycznej w starszym wieku, omówienie przeciwwskazań i sposobu doboru odpowiednich aktywności. W ramach zabiegów fizykalnych i rehabilitacji Seniorzy mogli korzystać z takich urządzeń jak: laser, magnetronik, diadynamik, tens, interdyn, krioterapia, ultradźwięki, ultrafonoforezana oraz z innych urządzeń dostępnych w sali rehabilitacyjnej placówki.</w:t>
      </w:r>
    </w:p>
    <w:p w14:paraId="6F93411A" w14:textId="463D3E00" w:rsidR="00B60372" w:rsidRPr="00C34AE3" w:rsidRDefault="00B60372" w:rsidP="00B60372">
      <w:pPr>
        <w:spacing w:after="0"/>
        <w:jc w:val="both"/>
        <w:rPr>
          <w:rFonts w:ascii="Times New Roman" w:hAnsi="Times New Roman" w:cs="Times New Roman"/>
        </w:rPr>
      </w:pPr>
      <w:r w:rsidRPr="00C34AE3">
        <w:rPr>
          <w:rFonts w:ascii="Times New Roman" w:hAnsi="Times New Roman" w:cs="Times New Roman"/>
        </w:rPr>
        <w:t xml:space="preserve"> </w:t>
      </w:r>
    </w:p>
    <w:p w14:paraId="6B2A6EE2" w14:textId="2E0F902F" w:rsidR="0007545F" w:rsidRPr="00E97C97" w:rsidRDefault="004A1AC9" w:rsidP="004A1AC9">
      <w:pPr>
        <w:pStyle w:val="Nagwek2"/>
        <w:rPr>
          <w:rStyle w:val="Nagwek2Znak"/>
          <w:rFonts w:ascii="Times New Roman" w:hAnsi="Times New Roman" w:cs="Times New Roman"/>
          <w:b/>
        </w:rPr>
      </w:pPr>
      <w:bookmarkStart w:id="85" w:name="_Toc167270565"/>
      <w:bookmarkEnd w:id="84"/>
      <w:r w:rsidRPr="00E97C97">
        <w:rPr>
          <w:rStyle w:val="Nagwek2Znak"/>
          <w:rFonts w:ascii="Times New Roman" w:hAnsi="Times New Roman" w:cs="Times New Roman"/>
          <w:b/>
        </w:rPr>
        <w:t>7.</w:t>
      </w:r>
      <w:r w:rsidR="00B36AEE" w:rsidRPr="00E97C97">
        <w:rPr>
          <w:rStyle w:val="Nagwek2Znak"/>
          <w:rFonts w:ascii="Times New Roman" w:hAnsi="Times New Roman" w:cs="Times New Roman"/>
          <w:b/>
        </w:rPr>
        <w:t xml:space="preserve"> </w:t>
      </w:r>
      <w:r w:rsidR="0007545F" w:rsidRPr="00E97C97">
        <w:rPr>
          <w:rStyle w:val="Nagwek2Znak"/>
          <w:rFonts w:ascii="Times New Roman" w:hAnsi="Times New Roman" w:cs="Times New Roman"/>
          <w:b/>
        </w:rPr>
        <w:t>Koszycka Spółdzielnia Socjalna</w:t>
      </w:r>
      <w:bookmarkEnd w:id="85"/>
    </w:p>
    <w:p w14:paraId="01014029" w14:textId="77777777" w:rsidR="0042040A" w:rsidRPr="00C34AE3" w:rsidRDefault="0042040A" w:rsidP="0042040A">
      <w:pPr>
        <w:spacing w:after="0" w:line="240" w:lineRule="auto"/>
        <w:jc w:val="both"/>
        <w:rPr>
          <w:rFonts w:ascii="Times New Roman" w:hAnsi="Times New Roman" w:cs="Times New Roman"/>
        </w:rPr>
      </w:pPr>
      <w:r w:rsidRPr="00C34AE3">
        <w:rPr>
          <w:rFonts w:ascii="Times New Roman" w:hAnsi="Times New Roman" w:cs="Times New Roman"/>
        </w:rPr>
        <w:t xml:space="preserve">Koszycka Spółdzielnia Socjalna powstała w 2015 roku, jej przedmiotem działalności  jest przede wszystkim prowadzenie wspólnego przedsiębiorstwa w oparciu o osobistą pracę w celach społecznej i zawodowej reintegracji jej członków. Założycielami Spółdzielni są: Gmina Koszyce i Stowarzyszenie Kobiet Kreatywnych Gminy Koszyce. Spółdzielnia  jest przedsiębiorstwem, które działa dla mieszkańców Gminy Koszyce. Powstanie spółdzielni socjalnej zmienia stereotypowy wizerunek społeczny osób bezrobotnych, wykluczonych z otwartego rynku pracy, jak również przyczynia się do uatrakcyjnienia usług dostępnych w naszej gminie. W 2023 roku Spółdzielnia zatrudniała łącznie 13 osób (w tym 2 osoby zatrudnione w ramach umów stażowych oraz 2 osoby w ramach prac interwencyjnych)  i realizowała szereg zadań na obszarze naszej gminy, były to m.in.: realizacja </w:t>
      </w:r>
      <w:r w:rsidRPr="00C34AE3">
        <w:rPr>
          <w:rFonts w:ascii="Times New Roman" w:hAnsi="Times New Roman" w:cs="Times New Roman"/>
        </w:rPr>
        <w:lastRenderedPageBreak/>
        <w:t xml:space="preserve">dożywiania dla przedszkoli i szkół podstawowych w Koszycach i Książnicach Wielkich, catering dla lokalnych Stowarzyszeń, instytucji oraz osób prywatnych, organizacja warsztatów zdrowego odżywiania dla przedszkoli, utrzymanie czystości w budynkach przedszkoli i szkół podstawowych w Koszycach i Książnicach Wielkich oraz obsługa koszyckiego rynku tj. zarówno obsługa parkingu jak i utrzymanie porządku i czystości. Celem optymalizacji kosztów z działalności korzystano z pomocy Powiatowego Urzędu Pracy w Proszowicach poprzez wsparcie w realizacji zatrudnienia. </w:t>
      </w:r>
    </w:p>
    <w:p w14:paraId="28070D82" w14:textId="77777777" w:rsidR="0042040A" w:rsidRPr="00E97C97" w:rsidRDefault="0042040A" w:rsidP="0042040A">
      <w:pPr>
        <w:rPr>
          <w:rFonts w:ascii="Times New Roman" w:hAnsi="Times New Roman" w:cs="Times New Roman"/>
        </w:rPr>
      </w:pPr>
    </w:p>
    <w:p w14:paraId="1F0BF7ED" w14:textId="24A17D05" w:rsidR="0007545F" w:rsidRPr="00E97C97" w:rsidRDefault="004A1AC9" w:rsidP="004A2712">
      <w:pPr>
        <w:pStyle w:val="Nagwek2"/>
        <w:rPr>
          <w:rFonts w:ascii="Times New Roman" w:hAnsi="Times New Roman" w:cs="Times New Roman"/>
        </w:rPr>
      </w:pPr>
      <w:bookmarkStart w:id="86" w:name="_Toc167270566"/>
      <w:r w:rsidRPr="00E97C97">
        <w:rPr>
          <w:rFonts w:ascii="Times New Roman" w:hAnsi="Times New Roman" w:cs="Times New Roman"/>
        </w:rPr>
        <w:t>8.</w:t>
      </w:r>
      <w:r w:rsidR="0007545F" w:rsidRPr="00E97C97">
        <w:rPr>
          <w:rFonts w:ascii="Times New Roman" w:hAnsi="Times New Roman" w:cs="Times New Roman"/>
        </w:rPr>
        <w:t xml:space="preserve"> Gminne Przedsiębiorstwo Gospodarki Komunalnej w Koszycach Sp. z o.o.</w:t>
      </w:r>
      <w:bookmarkEnd w:id="86"/>
    </w:p>
    <w:p w14:paraId="28F5078A" w14:textId="77777777" w:rsidR="00124FB2" w:rsidRPr="00E97C97" w:rsidRDefault="00124FB2" w:rsidP="002F2B1A">
      <w:pPr>
        <w:spacing w:line="240" w:lineRule="auto"/>
        <w:jc w:val="both"/>
        <w:rPr>
          <w:rFonts w:ascii="Times New Roman" w:hAnsi="Times New Roman" w:cs="Times New Roman"/>
        </w:rPr>
      </w:pPr>
      <w:r w:rsidRPr="00E97C97">
        <w:rPr>
          <w:rFonts w:ascii="Times New Roman" w:hAnsi="Times New Roman" w:cs="Times New Roman"/>
        </w:rPr>
        <w:t>Gminne Przedsiębiorstwo Gospodarki Komunalnej Spółka z o. o. w Koszycach, z siedzibą we Włostowicach, prowadzi działalność od  2016 roku. Gmina Koszyce jest 100 % udziałowcem.</w:t>
      </w:r>
    </w:p>
    <w:p w14:paraId="5B2F124C" w14:textId="77777777" w:rsidR="00124FB2" w:rsidRPr="00E97C97" w:rsidRDefault="00124FB2" w:rsidP="002F2B1A">
      <w:pPr>
        <w:spacing w:line="240" w:lineRule="auto"/>
        <w:jc w:val="both"/>
        <w:rPr>
          <w:rFonts w:ascii="Times New Roman" w:hAnsi="Times New Roman" w:cs="Times New Roman"/>
        </w:rPr>
      </w:pPr>
      <w:r w:rsidRPr="00E97C97">
        <w:rPr>
          <w:rFonts w:ascii="Times New Roman" w:hAnsi="Times New Roman" w:cs="Times New Roman"/>
        </w:rPr>
        <w:t xml:space="preserve">Spółka eksploatuje:  6 studni głębinowych;  2 stacje uzdatniania wody; 4 zbiorniki wody pitnej; sieć wodociągową o długości blisko 97km którymi dostarcza wodę pitną do Odbiorców; 1 oczyszczalnię ścieków; sieć kanalizacji sanitarnej grawitacyjnej i tłocznej z przepompowniami o łącznej długości 115, 5 km; 42 przepompownie ścieków,  oraz system produkcji nawozu o nazwie Rabateks . </w:t>
      </w:r>
    </w:p>
    <w:p w14:paraId="37DDCD4B" w14:textId="77777777" w:rsidR="00124FB2" w:rsidRPr="00E97C97" w:rsidRDefault="00124FB2" w:rsidP="002F2B1A">
      <w:pPr>
        <w:spacing w:line="240" w:lineRule="auto"/>
        <w:jc w:val="both"/>
        <w:rPr>
          <w:rFonts w:ascii="Times New Roman" w:hAnsi="Times New Roman" w:cs="Times New Roman"/>
        </w:rPr>
      </w:pPr>
      <w:r w:rsidRPr="00E97C97">
        <w:rPr>
          <w:rFonts w:ascii="Times New Roman" w:hAnsi="Times New Roman" w:cs="Times New Roman"/>
        </w:rPr>
        <w:t>Gminne Przedsiębiorstwo Gospodarki Komunalnej w Koszycach Sp. z o. o.  świadczy usługi dla mieszkańców Gminy w zakresie zbiorowego zaopatrzenia w wodę oraz zbiorowego odprowadzenia ścieków.  Ponadto spółka świadczy usługi w zakresie: konserwacji oświetlenia ulicznego, utrzymania terenów zielonych poprzez wycinkę drzew i koszenie poboczy, wykonywanie przyłączy wod-kan wraz  z rozbudową sieci, świadczenia usług samochodem asenizacyjnym. Od 2021 roku na terenie oczyszczalni ścieków mieści się również Punkt Selektywnej Zbiórki Odpadów Komunalnych.</w:t>
      </w:r>
    </w:p>
    <w:p w14:paraId="167750A4" w14:textId="77777777" w:rsidR="00124FB2" w:rsidRPr="002F2B1A" w:rsidRDefault="00124FB2" w:rsidP="002F2B1A">
      <w:pPr>
        <w:spacing w:line="240" w:lineRule="auto"/>
        <w:jc w:val="both"/>
        <w:rPr>
          <w:rFonts w:ascii="Times New Roman" w:hAnsi="Times New Roman" w:cs="Times New Roman"/>
          <w:bCs/>
        </w:rPr>
      </w:pPr>
      <w:r w:rsidRPr="002F2B1A">
        <w:rPr>
          <w:rFonts w:ascii="Times New Roman" w:hAnsi="Times New Roman" w:cs="Times New Roman"/>
          <w:bCs/>
        </w:rPr>
        <w:t>ZAKUPY na potrzeby GPGK: Ciągnik rolniczy wraz z przyczepą oraz gminna suszarnia</w:t>
      </w:r>
    </w:p>
    <w:p w14:paraId="7A5D68A9" w14:textId="77777777" w:rsidR="00124FB2" w:rsidRPr="00E97C97" w:rsidRDefault="00124FB2" w:rsidP="002F2B1A">
      <w:pPr>
        <w:spacing w:line="240" w:lineRule="auto"/>
        <w:jc w:val="both"/>
        <w:rPr>
          <w:rFonts w:ascii="Times New Roman" w:hAnsi="Times New Roman" w:cs="Times New Roman"/>
          <w:bCs/>
        </w:rPr>
      </w:pPr>
      <w:r w:rsidRPr="00E97C97">
        <w:rPr>
          <w:rFonts w:ascii="Times New Roman" w:hAnsi="Times New Roman" w:cs="Times New Roman"/>
          <w:bCs/>
        </w:rPr>
        <w:t>Dnia 12 września 2023 roku na oczyszczalnie ścieków we Włostowicach został dostarczony ciągnik rolniczy firmy McCormick wraz z dodatkowym osprzętem – ładowaczem czołowym i przednim TUZ oraz przyczepą. Sprzęt o łącznej wartości 371 460,00 zł został zakupiony przez Gminę Koszyce i będzie służył Gminnemu Przedsiębiorstwu Gospodarki Komunalnej we Włostowicach do realizacji zadań własnych gminy.</w:t>
      </w:r>
    </w:p>
    <w:p w14:paraId="6C85075D" w14:textId="77777777" w:rsidR="00124FB2" w:rsidRPr="00E97C97" w:rsidRDefault="00124FB2" w:rsidP="002F2B1A">
      <w:pPr>
        <w:spacing w:line="240" w:lineRule="auto"/>
        <w:jc w:val="both"/>
        <w:rPr>
          <w:rFonts w:ascii="Times New Roman" w:hAnsi="Times New Roman" w:cs="Times New Roman"/>
        </w:rPr>
      </w:pPr>
      <w:r w:rsidRPr="00E97C97">
        <w:rPr>
          <w:rFonts w:ascii="Times New Roman" w:hAnsi="Times New Roman" w:cs="Times New Roman"/>
          <w:bCs/>
        </w:rPr>
        <w:t xml:space="preserve">W roku 2023 na terenie oczyszczalni ścieków realizowana była również inwestycja polegająca na budowie gminnej suszarni do zrębki drzewnej – umowa została podpisana z wykonawcą w m-cu lipcu, opiewała na kwotę 330 481,00 zł w jej skład prócz wykonania instalacji suszarni wchodziła również dostawa wózka widłowego, rębaka, piły spalinowej, namiotu przemysłowego do ochrony instalacji, utwardzenie placu i doprowadzenie energii. Inwestycja zakończyła się w pierwszym kwartale roku 2024 </w:t>
      </w:r>
    </w:p>
    <w:p w14:paraId="20A293C7" w14:textId="7D3421E4" w:rsidR="008563D1" w:rsidRPr="00E97C97" w:rsidRDefault="004A1AC9" w:rsidP="00952438">
      <w:pPr>
        <w:pStyle w:val="Nagwek2"/>
        <w:rPr>
          <w:rFonts w:ascii="Times New Roman" w:hAnsi="Times New Roman" w:cs="Times New Roman"/>
        </w:rPr>
      </w:pPr>
      <w:bookmarkStart w:id="87" w:name="_Toc167270567"/>
      <w:r w:rsidRPr="00E97C97">
        <w:rPr>
          <w:rFonts w:ascii="Times New Roman" w:hAnsi="Times New Roman" w:cs="Times New Roman"/>
        </w:rPr>
        <w:t>9</w:t>
      </w:r>
      <w:r w:rsidR="00952438" w:rsidRPr="00E97C97">
        <w:rPr>
          <w:rFonts w:ascii="Times New Roman" w:hAnsi="Times New Roman" w:cs="Times New Roman"/>
        </w:rPr>
        <w:t>.</w:t>
      </w:r>
      <w:r w:rsidR="0007545F" w:rsidRPr="00E97C97">
        <w:rPr>
          <w:rFonts w:ascii="Times New Roman" w:hAnsi="Times New Roman" w:cs="Times New Roman"/>
        </w:rPr>
        <w:t xml:space="preserve"> </w:t>
      </w:r>
      <w:r w:rsidR="008563D1" w:rsidRPr="00E97C97">
        <w:rPr>
          <w:rFonts w:ascii="Times New Roman" w:hAnsi="Times New Roman" w:cs="Times New Roman"/>
        </w:rPr>
        <w:t>Działalność Miejskiej i Gminnej Biblioteki Publicznej</w:t>
      </w:r>
      <w:bookmarkEnd w:id="87"/>
    </w:p>
    <w:p w14:paraId="180BED5F" w14:textId="77777777" w:rsidR="008563D1" w:rsidRPr="002F2B1A" w:rsidRDefault="008563D1" w:rsidP="008563D1">
      <w:pPr>
        <w:pStyle w:val="Akapitzlist"/>
        <w:spacing w:line="276" w:lineRule="auto"/>
        <w:ind w:left="0"/>
        <w:rPr>
          <w:rFonts w:ascii="Times New Roman" w:hAnsi="Times New Roman" w:cs="Times New Roman"/>
        </w:rPr>
      </w:pPr>
      <w:r w:rsidRPr="002F2B1A">
        <w:rPr>
          <w:rFonts w:ascii="Times New Roman" w:hAnsi="Times New Roman" w:cs="Times New Roman"/>
        </w:rPr>
        <w:t>Miejska i Gminna Biblioteka Publiczna w Koszycach jest samorządową instytucją kultury, której Organizatorem jest Gmina Koszyce.</w:t>
      </w:r>
    </w:p>
    <w:p w14:paraId="1C9E1235" w14:textId="77777777" w:rsidR="008563D1" w:rsidRPr="002F2B1A" w:rsidRDefault="008563D1" w:rsidP="008563D1">
      <w:pPr>
        <w:pStyle w:val="Akapitzlist"/>
        <w:spacing w:line="276" w:lineRule="auto"/>
        <w:ind w:left="0"/>
        <w:rPr>
          <w:rFonts w:ascii="Times New Roman" w:hAnsi="Times New Roman" w:cs="Times New Roman"/>
          <w:b/>
        </w:rPr>
      </w:pPr>
      <w:r w:rsidRPr="002F2B1A">
        <w:rPr>
          <w:rFonts w:ascii="Times New Roman" w:hAnsi="Times New Roman" w:cs="Times New Roman"/>
          <w:b/>
        </w:rPr>
        <w:t>Zakup nowości wydawniczych do biblioteki:</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02"/>
        <w:gridCol w:w="2548"/>
        <w:gridCol w:w="2548"/>
      </w:tblGrid>
      <w:tr w:rsidR="008563D1" w:rsidRPr="002F2B1A" w14:paraId="185EEAA3" w14:textId="77777777" w:rsidTr="00934C1E">
        <w:trPr>
          <w:trHeight w:val="1040"/>
        </w:trPr>
        <w:tc>
          <w:tcPr>
            <w:tcW w:w="4402" w:type="dxa"/>
            <w:shd w:val="clear" w:color="auto" w:fill="D9D9D9"/>
            <w:vAlign w:val="center"/>
          </w:tcPr>
          <w:p w14:paraId="772D33AC" w14:textId="77777777" w:rsidR="008563D1" w:rsidRPr="002F2B1A" w:rsidRDefault="008563D1" w:rsidP="00934C1E">
            <w:pPr>
              <w:spacing w:line="276" w:lineRule="auto"/>
              <w:jc w:val="center"/>
              <w:rPr>
                <w:rFonts w:ascii="Times New Roman" w:hAnsi="Times New Roman" w:cs="Times New Roman"/>
                <w:b/>
              </w:rPr>
            </w:pPr>
            <w:r w:rsidRPr="002F2B1A">
              <w:rPr>
                <w:rFonts w:ascii="Times New Roman" w:hAnsi="Times New Roman" w:cs="Times New Roman"/>
                <w:b/>
              </w:rPr>
              <w:t>Wyszczególnienie</w:t>
            </w:r>
          </w:p>
        </w:tc>
        <w:tc>
          <w:tcPr>
            <w:tcW w:w="2548" w:type="dxa"/>
            <w:shd w:val="clear" w:color="auto" w:fill="D9D9D9"/>
            <w:vAlign w:val="center"/>
          </w:tcPr>
          <w:p w14:paraId="1C244513" w14:textId="77777777" w:rsidR="008563D1" w:rsidRPr="002F2B1A" w:rsidRDefault="008563D1" w:rsidP="00934C1E">
            <w:pPr>
              <w:spacing w:line="276" w:lineRule="auto"/>
              <w:jc w:val="center"/>
              <w:rPr>
                <w:rFonts w:ascii="Times New Roman" w:hAnsi="Times New Roman" w:cs="Times New Roman"/>
                <w:b/>
              </w:rPr>
            </w:pPr>
            <w:r w:rsidRPr="002F2B1A">
              <w:rPr>
                <w:rFonts w:ascii="Times New Roman" w:hAnsi="Times New Roman" w:cs="Times New Roman"/>
                <w:b/>
              </w:rPr>
              <w:t>Ilość zakupionych wol. 2023 r.</w:t>
            </w:r>
          </w:p>
        </w:tc>
        <w:tc>
          <w:tcPr>
            <w:tcW w:w="2548" w:type="dxa"/>
            <w:shd w:val="clear" w:color="auto" w:fill="D9D9D9"/>
            <w:vAlign w:val="center"/>
          </w:tcPr>
          <w:p w14:paraId="367A997C" w14:textId="77777777" w:rsidR="008563D1" w:rsidRPr="002F2B1A" w:rsidRDefault="008563D1" w:rsidP="00934C1E">
            <w:pPr>
              <w:spacing w:line="276" w:lineRule="auto"/>
              <w:jc w:val="center"/>
              <w:rPr>
                <w:rFonts w:ascii="Times New Roman" w:hAnsi="Times New Roman" w:cs="Times New Roman"/>
                <w:b/>
              </w:rPr>
            </w:pPr>
            <w:r w:rsidRPr="002F2B1A">
              <w:rPr>
                <w:rFonts w:ascii="Times New Roman" w:hAnsi="Times New Roman" w:cs="Times New Roman"/>
                <w:b/>
              </w:rPr>
              <w:t>Kwota wydatkowana</w:t>
            </w:r>
          </w:p>
        </w:tc>
      </w:tr>
      <w:tr w:rsidR="008563D1" w:rsidRPr="002F2B1A" w14:paraId="31B43C52" w14:textId="77777777" w:rsidTr="00934C1E">
        <w:trPr>
          <w:trHeight w:val="1257"/>
        </w:trPr>
        <w:tc>
          <w:tcPr>
            <w:tcW w:w="4402" w:type="dxa"/>
            <w:vAlign w:val="center"/>
          </w:tcPr>
          <w:p w14:paraId="0C5C38B9" w14:textId="77777777" w:rsidR="008563D1" w:rsidRPr="002F2B1A" w:rsidRDefault="008563D1" w:rsidP="00934C1E">
            <w:pPr>
              <w:spacing w:after="120" w:line="276" w:lineRule="auto"/>
              <w:rPr>
                <w:rFonts w:ascii="Times New Roman" w:hAnsi="Times New Roman" w:cs="Times New Roman"/>
              </w:rPr>
            </w:pPr>
            <w:r w:rsidRPr="002F2B1A">
              <w:rPr>
                <w:rFonts w:ascii="Times New Roman" w:hAnsi="Times New Roman" w:cs="Times New Roman"/>
              </w:rPr>
              <w:t>1.Wydatki na zakup nowości wydawniczych w ramach wkładu własnego (dotacji j.s.t. i innych źródeł):</w:t>
            </w:r>
          </w:p>
        </w:tc>
        <w:tc>
          <w:tcPr>
            <w:tcW w:w="2548" w:type="dxa"/>
          </w:tcPr>
          <w:p w14:paraId="48F8CBF3" w14:textId="77777777" w:rsidR="008563D1" w:rsidRPr="002F2B1A" w:rsidRDefault="008563D1" w:rsidP="00934C1E">
            <w:pPr>
              <w:spacing w:line="276" w:lineRule="auto"/>
              <w:jc w:val="both"/>
              <w:rPr>
                <w:rFonts w:ascii="Times New Roman" w:hAnsi="Times New Roman" w:cs="Times New Roman"/>
                <w:b/>
              </w:rPr>
            </w:pPr>
          </w:p>
          <w:p w14:paraId="0BB512B4" w14:textId="77777777" w:rsidR="008563D1" w:rsidRPr="002F2B1A" w:rsidRDefault="008563D1" w:rsidP="00934C1E">
            <w:pPr>
              <w:spacing w:line="276" w:lineRule="auto"/>
              <w:jc w:val="both"/>
              <w:rPr>
                <w:rFonts w:ascii="Times New Roman" w:hAnsi="Times New Roman" w:cs="Times New Roman"/>
                <w:b/>
              </w:rPr>
            </w:pPr>
          </w:p>
          <w:p w14:paraId="3C9B4CAC" w14:textId="77777777" w:rsidR="008563D1" w:rsidRPr="002F2B1A" w:rsidRDefault="008563D1" w:rsidP="00934C1E">
            <w:pPr>
              <w:spacing w:line="276" w:lineRule="auto"/>
              <w:jc w:val="center"/>
              <w:rPr>
                <w:rFonts w:ascii="Times New Roman" w:hAnsi="Times New Roman" w:cs="Times New Roman"/>
                <w:b/>
              </w:rPr>
            </w:pPr>
            <w:r w:rsidRPr="002F2B1A">
              <w:rPr>
                <w:rFonts w:ascii="Times New Roman" w:hAnsi="Times New Roman" w:cs="Times New Roman"/>
                <w:b/>
              </w:rPr>
              <w:t>143</w:t>
            </w:r>
          </w:p>
        </w:tc>
        <w:tc>
          <w:tcPr>
            <w:tcW w:w="2548" w:type="dxa"/>
          </w:tcPr>
          <w:p w14:paraId="2CD92EB0" w14:textId="77777777" w:rsidR="008563D1" w:rsidRPr="002F2B1A" w:rsidRDefault="008563D1" w:rsidP="00934C1E">
            <w:pPr>
              <w:spacing w:line="276" w:lineRule="auto"/>
              <w:jc w:val="both"/>
              <w:rPr>
                <w:rFonts w:ascii="Times New Roman" w:hAnsi="Times New Roman" w:cs="Times New Roman"/>
                <w:b/>
              </w:rPr>
            </w:pPr>
          </w:p>
          <w:p w14:paraId="22E0E55D" w14:textId="77777777" w:rsidR="008563D1" w:rsidRPr="002F2B1A" w:rsidRDefault="008563D1" w:rsidP="00934C1E">
            <w:pPr>
              <w:spacing w:line="276" w:lineRule="auto"/>
              <w:jc w:val="both"/>
              <w:rPr>
                <w:rFonts w:ascii="Times New Roman" w:hAnsi="Times New Roman" w:cs="Times New Roman"/>
                <w:b/>
              </w:rPr>
            </w:pPr>
          </w:p>
          <w:p w14:paraId="28CBE8F1" w14:textId="77777777" w:rsidR="008563D1" w:rsidRPr="002F2B1A" w:rsidRDefault="008563D1" w:rsidP="00934C1E">
            <w:pPr>
              <w:spacing w:line="276" w:lineRule="auto"/>
              <w:jc w:val="center"/>
              <w:rPr>
                <w:rFonts w:ascii="Times New Roman" w:hAnsi="Times New Roman" w:cs="Times New Roman"/>
                <w:b/>
              </w:rPr>
            </w:pPr>
            <w:r w:rsidRPr="002F2B1A">
              <w:rPr>
                <w:rFonts w:ascii="Times New Roman" w:hAnsi="Times New Roman" w:cs="Times New Roman"/>
                <w:b/>
              </w:rPr>
              <w:t>6948,91</w:t>
            </w:r>
          </w:p>
        </w:tc>
      </w:tr>
    </w:tbl>
    <w:p w14:paraId="6A7AD64D" w14:textId="77777777" w:rsidR="008563D1" w:rsidRPr="002F2B1A" w:rsidRDefault="008563D1" w:rsidP="008563D1">
      <w:pPr>
        <w:pStyle w:val="Akapitzlist"/>
        <w:spacing w:after="120" w:line="276" w:lineRule="auto"/>
        <w:ind w:left="502"/>
        <w:jc w:val="both"/>
        <w:rPr>
          <w:rFonts w:ascii="Times New Roman" w:hAnsi="Times New Roman" w:cs="Times New Roman"/>
          <w:b/>
        </w:rPr>
      </w:pPr>
    </w:p>
    <w:p w14:paraId="057C30E0" w14:textId="77777777" w:rsidR="008563D1" w:rsidRPr="002F2B1A" w:rsidRDefault="008563D1" w:rsidP="008563D1">
      <w:pPr>
        <w:pStyle w:val="Akapitzlist"/>
        <w:numPr>
          <w:ilvl w:val="0"/>
          <w:numId w:val="2"/>
        </w:numPr>
        <w:spacing w:after="0" w:line="276" w:lineRule="auto"/>
        <w:rPr>
          <w:rFonts w:ascii="Times New Roman" w:eastAsia="Times New Roman" w:hAnsi="Times New Roman" w:cs="Times New Roman"/>
          <w:b/>
          <w:lang w:eastAsia="pl-PL"/>
        </w:rPr>
      </w:pPr>
      <w:r w:rsidRPr="002F2B1A">
        <w:rPr>
          <w:rFonts w:ascii="Times New Roman" w:eastAsia="Times New Roman" w:hAnsi="Times New Roman" w:cs="Times New Roman"/>
          <w:b/>
          <w:lang w:eastAsia="pl-PL"/>
        </w:rPr>
        <w:t>Ocena jakościowa realizacji zadania</w:t>
      </w:r>
      <w:r w:rsidRPr="002F2B1A">
        <w:rPr>
          <w:rFonts w:ascii="Times New Roman" w:eastAsia="Times New Roman" w:hAnsi="Times New Roman" w:cs="Times New Roman"/>
          <w:lang w:eastAsia="pl-PL"/>
        </w:rPr>
        <w:t xml:space="preserve"> –zakup nowości wydawniczych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8563D1" w:rsidRPr="002F2B1A" w14:paraId="42DCE903" w14:textId="77777777" w:rsidTr="00934C1E">
        <w:tc>
          <w:tcPr>
            <w:tcW w:w="9210" w:type="dxa"/>
            <w:shd w:val="clear" w:color="auto" w:fill="auto"/>
          </w:tcPr>
          <w:p w14:paraId="086BC03E" w14:textId="77777777" w:rsidR="008563D1" w:rsidRPr="002F2B1A" w:rsidRDefault="008563D1" w:rsidP="00934C1E">
            <w:pPr>
              <w:spacing w:after="0" w:line="276" w:lineRule="auto"/>
              <w:rPr>
                <w:rFonts w:ascii="Times New Roman" w:eastAsia="Times New Roman" w:hAnsi="Times New Roman" w:cs="Times New Roman"/>
                <w:b/>
                <w:bCs/>
                <w:i/>
                <w:iCs/>
                <w:lang w:eastAsia="pl-PL"/>
              </w:rPr>
            </w:pPr>
            <w:r w:rsidRPr="002F2B1A">
              <w:rPr>
                <w:rFonts w:ascii="Times New Roman" w:hAnsi="Times New Roman" w:cs="Times New Roman"/>
              </w:rPr>
              <w:t xml:space="preserve">Zakupy nowości wydawniczych do biblioteki w ramach dotacji Organizatora </w:t>
            </w:r>
          </w:p>
          <w:p w14:paraId="28BACD36" w14:textId="77777777" w:rsidR="008563D1" w:rsidRPr="002F2B1A" w:rsidRDefault="008563D1" w:rsidP="00934C1E">
            <w:pPr>
              <w:pStyle w:val="Default"/>
              <w:rPr>
                <w:rFonts w:ascii="Times New Roman" w:hAnsi="Times New Roman" w:cs="Times New Roman"/>
                <w:sz w:val="22"/>
                <w:szCs w:val="22"/>
              </w:rPr>
            </w:pPr>
            <w:r w:rsidRPr="002F2B1A">
              <w:rPr>
                <w:rFonts w:ascii="Times New Roman" w:hAnsi="Times New Roman" w:cs="Times New Roman"/>
                <w:sz w:val="22"/>
                <w:szCs w:val="22"/>
              </w:rPr>
              <w:t>zostały w pełni zrealizowane:</w:t>
            </w:r>
            <w:r w:rsidRPr="002F2B1A">
              <w:rPr>
                <w:rFonts w:ascii="Times New Roman" w:eastAsia="Times New Roman" w:hAnsi="Times New Roman" w:cs="Times New Roman"/>
                <w:sz w:val="22"/>
                <w:szCs w:val="22"/>
              </w:rPr>
              <w:t xml:space="preserve"> </w:t>
            </w:r>
          </w:p>
          <w:p w14:paraId="215F5D6C" w14:textId="77777777" w:rsidR="008563D1" w:rsidRPr="002F2B1A" w:rsidRDefault="008563D1" w:rsidP="00934C1E">
            <w:pPr>
              <w:pStyle w:val="Default"/>
              <w:rPr>
                <w:rFonts w:ascii="Times New Roman" w:hAnsi="Times New Roman" w:cs="Times New Roman"/>
                <w:sz w:val="22"/>
                <w:szCs w:val="22"/>
              </w:rPr>
            </w:pPr>
            <w:r w:rsidRPr="002F2B1A">
              <w:rPr>
                <w:rFonts w:ascii="Times New Roman" w:hAnsi="Times New Roman" w:cs="Times New Roman"/>
                <w:sz w:val="22"/>
                <w:szCs w:val="22"/>
              </w:rPr>
              <w:lastRenderedPageBreak/>
              <w:t xml:space="preserve">- uatrakcyjnienie księgozbioru biblioteki oraz wzmocnienie potencjału biblioteki w środowisku lokalnym; </w:t>
            </w:r>
          </w:p>
          <w:p w14:paraId="628FB2AD" w14:textId="77777777" w:rsidR="008563D1" w:rsidRPr="002F2B1A" w:rsidRDefault="008563D1" w:rsidP="00934C1E">
            <w:pPr>
              <w:pStyle w:val="Default"/>
              <w:rPr>
                <w:rFonts w:ascii="Times New Roman" w:hAnsi="Times New Roman" w:cs="Times New Roman"/>
                <w:sz w:val="22"/>
                <w:szCs w:val="22"/>
              </w:rPr>
            </w:pPr>
            <w:r w:rsidRPr="002F2B1A">
              <w:rPr>
                <w:rFonts w:ascii="Times New Roman" w:hAnsi="Times New Roman" w:cs="Times New Roman"/>
                <w:sz w:val="22"/>
                <w:szCs w:val="22"/>
              </w:rPr>
              <w:t>- wzmocnienie aktywności czytelniczej w bibliotece poprzez kreowanie wzrostu liczby wypożyczanych pozycji oraz wzrostu liczby czytelników.</w:t>
            </w:r>
          </w:p>
          <w:p w14:paraId="3DC68AC3" w14:textId="77777777" w:rsidR="008563D1" w:rsidRPr="002F2B1A" w:rsidRDefault="008563D1" w:rsidP="00934C1E">
            <w:pPr>
              <w:spacing w:after="0" w:line="276" w:lineRule="auto"/>
              <w:rPr>
                <w:rFonts w:ascii="Times New Roman" w:eastAsia="Times New Roman" w:hAnsi="Times New Roman" w:cs="Times New Roman"/>
                <w:lang w:eastAsia="pl-PL"/>
              </w:rPr>
            </w:pPr>
            <w:r w:rsidRPr="002F2B1A">
              <w:rPr>
                <w:rFonts w:ascii="Times New Roman" w:eastAsia="Times New Roman" w:hAnsi="Times New Roman" w:cs="Times New Roman"/>
                <w:lang w:eastAsia="pl-PL"/>
              </w:rPr>
              <w:t xml:space="preserve">Przy wyborze książek kierowano się potrzebami użytkowników biblioteki zgodnie z potrzebami środowiskowymi i standardami w tym zakresie. </w:t>
            </w:r>
          </w:p>
          <w:p w14:paraId="04C6349C" w14:textId="77777777" w:rsidR="008563D1" w:rsidRPr="002F2B1A" w:rsidRDefault="008563D1" w:rsidP="00934C1E">
            <w:pPr>
              <w:spacing w:line="276" w:lineRule="auto"/>
              <w:rPr>
                <w:rFonts w:ascii="Times New Roman" w:hAnsi="Times New Roman" w:cs="Times New Roman"/>
              </w:rPr>
            </w:pPr>
            <w:r w:rsidRPr="002F2B1A">
              <w:rPr>
                <w:rFonts w:ascii="Times New Roman" w:hAnsi="Times New Roman" w:cs="Times New Roman"/>
              </w:rPr>
              <w:t xml:space="preserve">Pozyskane środki biblioteka przeznaczyła na zakup wydawnictw popularnonaukowych, słownikowych i encyklopedycznych z uwzględnieniem potrzeb studentów. Nie zapomniano także o lekturach szkolnych, literaturze pięknej dla dzieci i młodzieży oraz dla dorosłych. W ramach przyznanych zakupiono 143 wol. książek. </w:t>
            </w:r>
          </w:p>
        </w:tc>
      </w:tr>
    </w:tbl>
    <w:p w14:paraId="2FE3F59A" w14:textId="77777777" w:rsidR="008563D1" w:rsidRPr="002F2B1A" w:rsidRDefault="008563D1" w:rsidP="008563D1">
      <w:pPr>
        <w:pStyle w:val="Akapitzlist"/>
        <w:spacing w:after="120" w:line="276" w:lineRule="auto"/>
        <w:ind w:left="502"/>
        <w:jc w:val="both"/>
        <w:rPr>
          <w:rFonts w:ascii="Times New Roman" w:hAnsi="Times New Roman" w:cs="Times New Roman"/>
          <w:b/>
        </w:rPr>
      </w:pPr>
    </w:p>
    <w:p w14:paraId="5751E2CB" w14:textId="77777777" w:rsidR="008563D1" w:rsidRPr="002F2B1A" w:rsidRDefault="008563D1" w:rsidP="008563D1">
      <w:pPr>
        <w:pStyle w:val="Akapitzlist"/>
        <w:numPr>
          <w:ilvl w:val="0"/>
          <w:numId w:val="2"/>
        </w:numPr>
        <w:spacing w:after="120" w:line="276" w:lineRule="auto"/>
        <w:jc w:val="both"/>
        <w:rPr>
          <w:rFonts w:ascii="Times New Roman" w:hAnsi="Times New Roman" w:cs="Times New Roman"/>
          <w:b/>
        </w:rPr>
      </w:pPr>
      <w:r w:rsidRPr="002F2B1A">
        <w:rPr>
          <w:rFonts w:ascii="Times New Roman" w:hAnsi="Times New Roman" w:cs="Times New Roman"/>
          <w:b/>
        </w:rPr>
        <w:t>Dane dotyczące biblioteki:</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4099"/>
      </w:tblGrid>
      <w:tr w:rsidR="008563D1" w:rsidRPr="002F2B1A" w14:paraId="394CCD29" w14:textId="77777777" w:rsidTr="002F2B1A">
        <w:trPr>
          <w:trHeight w:val="520"/>
        </w:trPr>
        <w:tc>
          <w:tcPr>
            <w:tcW w:w="4968" w:type="dxa"/>
            <w:shd w:val="clear" w:color="auto" w:fill="D9D9D9"/>
            <w:vAlign w:val="center"/>
          </w:tcPr>
          <w:p w14:paraId="7B767B61" w14:textId="77777777" w:rsidR="008563D1" w:rsidRPr="002F2B1A" w:rsidRDefault="008563D1" w:rsidP="00934C1E">
            <w:pPr>
              <w:pStyle w:val="Tekstpodstawowy"/>
              <w:spacing w:line="276" w:lineRule="auto"/>
              <w:jc w:val="center"/>
            </w:pPr>
            <w:r w:rsidRPr="002F2B1A">
              <w:t>Wyszczególnienie</w:t>
            </w:r>
          </w:p>
        </w:tc>
        <w:tc>
          <w:tcPr>
            <w:tcW w:w="4099" w:type="dxa"/>
            <w:shd w:val="clear" w:color="auto" w:fill="D9D9D9"/>
            <w:vAlign w:val="center"/>
          </w:tcPr>
          <w:p w14:paraId="0B683F30" w14:textId="77777777" w:rsidR="008563D1" w:rsidRPr="002F2B1A" w:rsidRDefault="008563D1" w:rsidP="00934C1E">
            <w:pPr>
              <w:pStyle w:val="Tekstpodstawowy"/>
              <w:spacing w:line="276" w:lineRule="auto"/>
            </w:pPr>
            <w:r w:rsidRPr="002F2B1A">
              <w:t>Stan na 31.12.2023 r.</w:t>
            </w:r>
          </w:p>
        </w:tc>
      </w:tr>
      <w:tr w:rsidR="008563D1" w:rsidRPr="002F2B1A" w14:paraId="1597E15E" w14:textId="77777777" w:rsidTr="002F2B1A">
        <w:trPr>
          <w:trHeight w:val="365"/>
        </w:trPr>
        <w:tc>
          <w:tcPr>
            <w:tcW w:w="4968" w:type="dxa"/>
            <w:shd w:val="clear" w:color="auto" w:fill="auto"/>
            <w:vAlign w:val="center"/>
          </w:tcPr>
          <w:p w14:paraId="526764A0" w14:textId="77777777" w:rsidR="008563D1" w:rsidRPr="002F2B1A" w:rsidRDefault="008563D1" w:rsidP="00934C1E">
            <w:pPr>
              <w:pStyle w:val="Tekstpodstawowy"/>
              <w:spacing w:line="276" w:lineRule="auto"/>
              <w:ind w:left="284" w:hanging="284"/>
              <w:jc w:val="left"/>
              <w:rPr>
                <w:b w:val="0"/>
              </w:rPr>
            </w:pPr>
            <w:r w:rsidRPr="002F2B1A">
              <w:t>1.</w:t>
            </w:r>
            <w:r w:rsidRPr="002F2B1A">
              <w:rPr>
                <w:b w:val="0"/>
              </w:rPr>
              <w:t xml:space="preserve"> Liczba czytelników na 100 mieszkańców</w:t>
            </w:r>
          </w:p>
        </w:tc>
        <w:tc>
          <w:tcPr>
            <w:tcW w:w="4099" w:type="dxa"/>
            <w:shd w:val="clear" w:color="auto" w:fill="auto"/>
          </w:tcPr>
          <w:p w14:paraId="638C39F2" w14:textId="77777777" w:rsidR="008563D1" w:rsidRPr="002F2B1A" w:rsidRDefault="008563D1" w:rsidP="00934C1E">
            <w:pPr>
              <w:pStyle w:val="Tekstpodstawowy"/>
              <w:spacing w:line="276" w:lineRule="auto"/>
              <w:jc w:val="center"/>
            </w:pPr>
            <w:r w:rsidRPr="002F2B1A">
              <w:t>8,88</w:t>
            </w:r>
          </w:p>
        </w:tc>
      </w:tr>
      <w:tr w:rsidR="008563D1" w:rsidRPr="002F2B1A" w14:paraId="22FF38E9" w14:textId="77777777" w:rsidTr="002F2B1A">
        <w:trPr>
          <w:trHeight w:val="387"/>
        </w:trPr>
        <w:tc>
          <w:tcPr>
            <w:tcW w:w="4968" w:type="dxa"/>
            <w:shd w:val="clear" w:color="auto" w:fill="auto"/>
            <w:vAlign w:val="center"/>
          </w:tcPr>
          <w:p w14:paraId="7EAD8E90" w14:textId="77777777" w:rsidR="008563D1" w:rsidRPr="002F2B1A" w:rsidRDefault="008563D1" w:rsidP="00934C1E">
            <w:pPr>
              <w:pStyle w:val="Tekstpodstawowy"/>
              <w:spacing w:line="276" w:lineRule="auto"/>
              <w:ind w:left="284" w:hanging="284"/>
              <w:jc w:val="left"/>
              <w:rPr>
                <w:b w:val="0"/>
              </w:rPr>
            </w:pPr>
            <w:r w:rsidRPr="002F2B1A">
              <w:t>2.</w:t>
            </w:r>
            <w:r w:rsidRPr="002F2B1A">
              <w:rPr>
                <w:b w:val="0"/>
              </w:rPr>
              <w:t xml:space="preserve"> Liczba zakupionych książek na 100 mieszkańców</w:t>
            </w:r>
          </w:p>
        </w:tc>
        <w:tc>
          <w:tcPr>
            <w:tcW w:w="4099" w:type="dxa"/>
            <w:shd w:val="clear" w:color="auto" w:fill="auto"/>
          </w:tcPr>
          <w:p w14:paraId="63432C16" w14:textId="77777777" w:rsidR="008563D1" w:rsidRPr="002F2B1A" w:rsidRDefault="008563D1" w:rsidP="00934C1E">
            <w:pPr>
              <w:pStyle w:val="Tekstpodstawowy"/>
              <w:spacing w:line="276" w:lineRule="auto"/>
              <w:jc w:val="center"/>
            </w:pPr>
            <w:r w:rsidRPr="002F2B1A">
              <w:t>2,73</w:t>
            </w:r>
          </w:p>
        </w:tc>
      </w:tr>
      <w:tr w:rsidR="008563D1" w:rsidRPr="002F2B1A" w14:paraId="2DF6CB37" w14:textId="77777777" w:rsidTr="002F2B1A">
        <w:trPr>
          <w:trHeight w:val="341"/>
        </w:trPr>
        <w:tc>
          <w:tcPr>
            <w:tcW w:w="4968" w:type="dxa"/>
            <w:shd w:val="clear" w:color="auto" w:fill="auto"/>
            <w:vAlign w:val="center"/>
          </w:tcPr>
          <w:p w14:paraId="34371238" w14:textId="77777777" w:rsidR="008563D1" w:rsidRPr="002F2B1A" w:rsidRDefault="008563D1" w:rsidP="00934C1E">
            <w:pPr>
              <w:pStyle w:val="Tekstpodstawowy"/>
              <w:spacing w:line="276" w:lineRule="auto"/>
              <w:ind w:left="284" w:hanging="284"/>
              <w:jc w:val="left"/>
              <w:rPr>
                <w:b w:val="0"/>
              </w:rPr>
            </w:pPr>
            <w:r w:rsidRPr="002F2B1A">
              <w:t>3.</w:t>
            </w:r>
            <w:r w:rsidRPr="002F2B1A">
              <w:rPr>
                <w:b w:val="0"/>
              </w:rPr>
              <w:t xml:space="preserve"> Liczba wypożyczeń ogółem na 100 mieszkańców</w:t>
            </w:r>
            <w:r w:rsidRPr="002F2B1A">
              <w:rPr>
                <w:b w:val="0"/>
                <w:iCs/>
                <w:vertAlign w:val="superscript"/>
              </w:rPr>
              <w:t xml:space="preserve"> </w:t>
            </w:r>
            <w:r w:rsidRPr="002F2B1A">
              <w:t>*</w:t>
            </w:r>
          </w:p>
        </w:tc>
        <w:tc>
          <w:tcPr>
            <w:tcW w:w="4099" w:type="dxa"/>
            <w:shd w:val="clear" w:color="auto" w:fill="auto"/>
          </w:tcPr>
          <w:p w14:paraId="3FC2C470" w14:textId="77777777" w:rsidR="008563D1" w:rsidRPr="002F2B1A" w:rsidRDefault="008563D1" w:rsidP="00934C1E">
            <w:pPr>
              <w:pStyle w:val="Tekstpodstawowy"/>
              <w:spacing w:line="276" w:lineRule="auto"/>
              <w:jc w:val="center"/>
            </w:pPr>
            <w:r w:rsidRPr="002F2B1A">
              <w:t>105,9</w:t>
            </w:r>
          </w:p>
        </w:tc>
      </w:tr>
      <w:tr w:rsidR="008563D1" w:rsidRPr="002F2B1A" w14:paraId="46DA95C5" w14:textId="77777777" w:rsidTr="002F2B1A">
        <w:trPr>
          <w:trHeight w:val="496"/>
        </w:trPr>
        <w:tc>
          <w:tcPr>
            <w:tcW w:w="4968" w:type="dxa"/>
            <w:shd w:val="clear" w:color="auto" w:fill="auto"/>
            <w:vAlign w:val="center"/>
          </w:tcPr>
          <w:p w14:paraId="6FDEBE3E" w14:textId="77777777" w:rsidR="008563D1" w:rsidRPr="002F2B1A" w:rsidRDefault="008563D1" w:rsidP="00934C1E">
            <w:pPr>
              <w:pStyle w:val="Tekstpodstawowy"/>
              <w:spacing w:line="276" w:lineRule="auto"/>
              <w:ind w:left="284" w:hanging="284"/>
              <w:jc w:val="left"/>
              <w:rPr>
                <w:b w:val="0"/>
              </w:rPr>
            </w:pPr>
            <w:r w:rsidRPr="002F2B1A">
              <w:t>4.</w:t>
            </w:r>
            <w:r w:rsidRPr="002F2B1A">
              <w:rPr>
                <w:b w:val="0"/>
              </w:rPr>
              <w:t xml:space="preserve"> Liczba zakupionych tytułów czasopism w bibliotece ogółem</w:t>
            </w:r>
          </w:p>
        </w:tc>
        <w:tc>
          <w:tcPr>
            <w:tcW w:w="4099" w:type="dxa"/>
            <w:shd w:val="clear" w:color="auto" w:fill="auto"/>
          </w:tcPr>
          <w:p w14:paraId="4F353261" w14:textId="77777777" w:rsidR="008563D1" w:rsidRPr="002F2B1A" w:rsidRDefault="008563D1" w:rsidP="00934C1E">
            <w:pPr>
              <w:pStyle w:val="Tekstpodstawowy"/>
              <w:spacing w:line="276" w:lineRule="auto"/>
              <w:jc w:val="center"/>
            </w:pPr>
            <w:r w:rsidRPr="002F2B1A">
              <w:t>0</w:t>
            </w:r>
          </w:p>
        </w:tc>
      </w:tr>
    </w:tbl>
    <w:p w14:paraId="4AB07AEF" w14:textId="77777777" w:rsidR="008563D1" w:rsidRPr="002F2B1A" w:rsidRDefault="008563D1" w:rsidP="008563D1">
      <w:pPr>
        <w:pStyle w:val="Akapitzlist"/>
        <w:spacing w:line="276" w:lineRule="auto"/>
        <w:ind w:left="502"/>
        <w:rPr>
          <w:rFonts w:ascii="Times New Roman" w:hAnsi="Times New Roman" w:cs="Times New Roman"/>
          <w:b/>
        </w:rPr>
      </w:pPr>
    </w:p>
    <w:p w14:paraId="6F6910E4" w14:textId="77777777" w:rsidR="008563D1" w:rsidRPr="002F2B1A" w:rsidRDefault="008563D1" w:rsidP="008563D1">
      <w:pPr>
        <w:pStyle w:val="Akapitzlist"/>
        <w:numPr>
          <w:ilvl w:val="0"/>
          <w:numId w:val="2"/>
        </w:numPr>
        <w:spacing w:line="276" w:lineRule="auto"/>
        <w:rPr>
          <w:rFonts w:ascii="Times New Roman" w:hAnsi="Times New Roman" w:cs="Times New Roman"/>
          <w:b/>
        </w:rPr>
      </w:pPr>
      <w:r w:rsidRPr="002F2B1A">
        <w:rPr>
          <w:rFonts w:ascii="Times New Roman" w:hAnsi="Times New Roman" w:cs="Times New Roman"/>
          <w:b/>
        </w:rPr>
        <w:t>Księgozbiory 2023</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4099"/>
      </w:tblGrid>
      <w:tr w:rsidR="008563D1" w:rsidRPr="002F2B1A" w14:paraId="3B3991AB" w14:textId="77777777" w:rsidTr="002F2B1A">
        <w:trPr>
          <w:trHeight w:val="520"/>
        </w:trPr>
        <w:tc>
          <w:tcPr>
            <w:tcW w:w="4968" w:type="dxa"/>
            <w:shd w:val="clear" w:color="auto" w:fill="D9D9D9"/>
            <w:vAlign w:val="center"/>
          </w:tcPr>
          <w:p w14:paraId="2CB9F483" w14:textId="77777777" w:rsidR="008563D1" w:rsidRPr="002F2B1A" w:rsidRDefault="008563D1" w:rsidP="00934C1E">
            <w:pPr>
              <w:pStyle w:val="Tekstpodstawowy"/>
              <w:spacing w:line="276" w:lineRule="auto"/>
              <w:jc w:val="center"/>
            </w:pPr>
            <w:r w:rsidRPr="002F2B1A">
              <w:t>Wyszczególnienie</w:t>
            </w:r>
          </w:p>
        </w:tc>
        <w:tc>
          <w:tcPr>
            <w:tcW w:w="4099" w:type="dxa"/>
            <w:shd w:val="clear" w:color="auto" w:fill="D9D9D9"/>
            <w:vAlign w:val="center"/>
          </w:tcPr>
          <w:p w14:paraId="74E61ED4" w14:textId="77777777" w:rsidR="008563D1" w:rsidRPr="002F2B1A" w:rsidRDefault="008563D1" w:rsidP="00934C1E">
            <w:pPr>
              <w:pStyle w:val="Tekstpodstawowy"/>
              <w:spacing w:line="276" w:lineRule="auto"/>
              <w:jc w:val="center"/>
            </w:pPr>
            <w:r w:rsidRPr="002F2B1A">
              <w:t>Stan na 31.12.2023 r.</w:t>
            </w:r>
          </w:p>
        </w:tc>
      </w:tr>
      <w:tr w:rsidR="008563D1" w:rsidRPr="002F2B1A" w14:paraId="431F5255" w14:textId="77777777" w:rsidTr="002F2B1A">
        <w:trPr>
          <w:trHeight w:val="365"/>
        </w:trPr>
        <w:tc>
          <w:tcPr>
            <w:tcW w:w="4968" w:type="dxa"/>
            <w:shd w:val="clear" w:color="auto" w:fill="auto"/>
            <w:vAlign w:val="center"/>
          </w:tcPr>
          <w:p w14:paraId="2A962144" w14:textId="77777777" w:rsidR="008563D1" w:rsidRPr="002F2B1A" w:rsidRDefault="008563D1" w:rsidP="00934C1E">
            <w:pPr>
              <w:pStyle w:val="Tekstpodstawowy"/>
              <w:spacing w:line="276" w:lineRule="auto"/>
              <w:ind w:left="284" w:hanging="284"/>
              <w:jc w:val="left"/>
              <w:rPr>
                <w:b w:val="0"/>
              </w:rPr>
            </w:pPr>
            <w:r w:rsidRPr="002F2B1A">
              <w:t>1.</w:t>
            </w:r>
            <w:r w:rsidRPr="002F2B1A">
              <w:rPr>
                <w:b w:val="0"/>
              </w:rPr>
              <w:t xml:space="preserve"> Księgozbiory w wol.</w:t>
            </w:r>
          </w:p>
        </w:tc>
        <w:tc>
          <w:tcPr>
            <w:tcW w:w="4099" w:type="dxa"/>
            <w:shd w:val="clear" w:color="auto" w:fill="auto"/>
          </w:tcPr>
          <w:p w14:paraId="5C8706DE" w14:textId="77777777" w:rsidR="008563D1" w:rsidRPr="002F2B1A" w:rsidRDefault="008563D1" w:rsidP="00934C1E">
            <w:pPr>
              <w:pStyle w:val="Tekstpodstawowy"/>
              <w:spacing w:line="276" w:lineRule="auto"/>
              <w:jc w:val="center"/>
            </w:pPr>
            <w:r w:rsidRPr="002F2B1A">
              <w:t>14431</w:t>
            </w:r>
          </w:p>
        </w:tc>
      </w:tr>
      <w:tr w:rsidR="008563D1" w:rsidRPr="002F2B1A" w14:paraId="01D2D1DD" w14:textId="77777777" w:rsidTr="002F2B1A">
        <w:trPr>
          <w:trHeight w:val="387"/>
        </w:trPr>
        <w:tc>
          <w:tcPr>
            <w:tcW w:w="4968" w:type="dxa"/>
            <w:shd w:val="clear" w:color="auto" w:fill="auto"/>
            <w:vAlign w:val="center"/>
          </w:tcPr>
          <w:p w14:paraId="23A65EFF" w14:textId="77777777" w:rsidR="008563D1" w:rsidRPr="002F2B1A" w:rsidRDefault="008563D1" w:rsidP="00934C1E">
            <w:pPr>
              <w:pStyle w:val="Tekstpodstawowy"/>
              <w:spacing w:line="276" w:lineRule="auto"/>
              <w:ind w:left="284" w:hanging="284"/>
              <w:jc w:val="left"/>
              <w:rPr>
                <w:b w:val="0"/>
              </w:rPr>
            </w:pPr>
            <w:r w:rsidRPr="002F2B1A">
              <w:t>2.</w:t>
            </w:r>
            <w:r w:rsidRPr="002F2B1A">
              <w:rPr>
                <w:b w:val="0"/>
              </w:rPr>
              <w:t xml:space="preserve"> Liczba wypożyczeń księgozbioru w wol. - na zewnątrz</w:t>
            </w:r>
          </w:p>
        </w:tc>
        <w:tc>
          <w:tcPr>
            <w:tcW w:w="4099" w:type="dxa"/>
            <w:shd w:val="clear" w:color="auto" w:fill="auto"/>
          </w:tcPr>
          <w:p w14:paraId="4097277E" w14:textId="77777777" w:rsidR="008563D1" w:rsidRPr="002F2B1A" w:rsidRDefault="008563D1" w:rsidP="00934C1E">
            <w:pPr>
              <w:pStyle w:val="Tekstpodstawowy"/>
              <w:spacing w:line="276" w:lineRule="auto"/>
              <w:jc w:val="center"/>
            </w:pPr>
            <w:r w:rsidRPr="002F2B1A">
              <w:t>5556</w:t>
            </w:r>
          </w:p>
        </w:tc>
      </w:tr>
      <w:tr w:rsidR="008563D1" w:rsidRPr="002F2B1A" w14:paraId="29D52EF6" w14:textId="77777777" w:rsidTr="002F2B1A">
        <w:trPr>
          <w:trHeight w:val="341"/>
        </w:trPr>
        <w:tc>
          <w:tcPr>
            <w:tcW w:w="4968" w:type="dxa"/>
            <w:shd w:val="clear" w:color="auto" w:fill="auto"/>
            <w:vAlign w:val="center"/>
          </w:tcPr>
          <w:p w14:paraId="0FC9AA89" w14:textId="77777777" w:rsidR="008563D1" w:rsidRPr="002F2B1A" w:rsidRDefault="008563D1" w:rsidP="00934C1E">
            <w:pPr>
              <w:pStyle w:val="Tekstpodstawowy"/>
              <w:spacing w:line="276" w:lineRule="auto"/>
              <w:ind w:left="284" w:hanging="284"/>
              <w:jc w:val="left"/>
              <w:rPr>
                <w:b w:val="0"/>
              </w:rPr>
            </w:pPr>
            <w:r w:rsidRPr="002F2B1A">
              <w:t>3.</w:t>
            </w:r>
            <w:r w:rsidRPr="002F2B1A">
              <w:rPr>
                <w:b w:val="0"/>
              </w:rPr>
              <w:t xml:space="preserve"> Liczba udostepnień księgozbioru na miejscu </w:t>
            </w:r>
          </w:p>
          <w:p w14:paraId="469FF36F" w14:textId="77777777" w:rsidR="008563D1" w:rsidRPr="002F2B1A" w:rsidRDefault="008563D1" w:rsidP="00934C1E">
            <w:pPr>
              <w:pStyle w:val="Tekstpodstawowy"/>
              <w:spacing w:line="276" w:lineRule="auto"/>
              <w:ind w:left="284" w:hanging="284"/>
              <w:jc w:val="left"/>
              <w:rPr>
                <w:b w:val="0"/>
              </w:rPr>
            </w:pPr>
            <w:r w:rsidRPr="002F2B1A">
              <w:t xml:space="preserve">    </w:t>
            </w:r>
            <w:r w:rsidRPr="002F2B1A">
              <w:rPr>
                <w:b w:val="0"/>
              </w:rPr>
              <w:t>w wol.</w:t>
            </w:r>
          </w:p>
        </w:tc>
        <w:tc>
          <w:tcPr>
            <w:tcW w:w="4099" w:type="dxa"/>
            <w:shd w:val="clear" w:color="auto" w:fill="auto"/>
          </w:tcPr>
          <w:p w14:paraId="014AB382" w14:textId="77777777" w:rsidR="008563D1" w:rsidRPr="002F2B1A" w:rsidRDefault="008563D1" w:rsidP="00934C1E">
            <w:pPr>
              <w:pStyle w:val="Tekstpodstawowy"/>
              <w:spacing w:line="276" w:lineRule="auto"/>
              <w:jc w:val="center"/>
            </w:pPr>
            <w:r w:rsidRPr="002F2B1A">
              <w:t>0</w:t>
            </w:r>
          </w:p>
        </w:tc>
      </w:tr>
      <w:tr w:rsidR="008563D1" w:rsidRPr="002F2B1A" w14:paraId="458CF221" w14:textId="77777777" w:rsidTr="002F2B1A">
        <w:trPr>
          <w:trHeight w:val="341"/>
        </w:trPr>
        <w:tc>
          <w:tcPr>
            <w:tcW w:w="4968" w:type="dxa"/>
            <w:shd w:val="clear" w:color="auto" w:fill="auto"/>
            <w:vAlign w:val="center"/>
          </w:tcPr>
          <w:p w14:paraId="727757B3" w14:textId="77777777" w:rsidR="008563D1" w:rsidRPr="002F2B1A" w:rsidRDefault="008563D1" w:rsidP="00934C1E">
            <w:pPr>
              <w:pStyle w:val="Tekstpodstawowy"/>
              <w:spacing w:line="276" w:lineRule="auto"/>
              <w:ind w:left="284" w:hanging="284"/>
              <w:jc w:val="left"/>
            </w:pPr>
            <w:r w:rsidRPr="002F2B1A">
              <w:t xml:space="preserve">4. </w:t>
            </w:r>
            <w:r w:rsidRPr="002F2B1A">
              <w:rPr>
                <w:b w:val="0"/>
              </w:rPr>
              <w:t>Liczba czytelników-użytkowników biblioteki</w:t>
            </w:r>
          </w:p>
        </w:tc>
        <w:tc>
          <w:tcPr>
            <w:tcW w:w="4099" w:type="dxa"/>
            <w:shd w:val="clear" w:color="auto" w:fill="auto"/>
          </w:tcPr>
          <w:p w14:paraId="676C6C8B" w14:textId="77777777" w:rsidR="008563D1" w:rsidRPr="002F2B1A" w:rsidRDefault="008563D1" w:rsidP="00934C1E">
            <w:pPr>
              <w:pStyle w:val="Tekstpodstawowy"/>
              <w:spacing w:line="276" w:lineRule="auto"/>
              <w:jc w:val="center"/>
            </w:pPr>
            <w:r w:rsidRPr="002F2B1A">
              <w:t>1062</w:t>
            </w:r>
          </w:p>
        </w:tc>
      </w:tr>
      <w:tr w:rsidR="008563D1" w:rsidRPr="002F2B1A" w14:paraId="4CE3945E" w14:textId="77777777" w:rsidTr="002F2B1A">
        <w:trPr>
          <w:trHeight w:val="341"/>
        </w:trPr>
        <w:tc>
          <w:tcPr>
            <w:tcW w:w="4968" w:type="dxa"/>
            <w:shd w:val="clear" w:color="auto" w:fill="auto"/>
            <w:vAlign w:val="center"/>
          </w:tcPr>
          <w:p w14:paraId="4B31A977" w14:textId="77777777" w:rsidR="008563D1" w:rsidRPr="002F2B1A" w:rsidRDefault="008563D1" w:rsidP="00934C1E">
            <w:pPr>
              <w:pStyle w:val="Tekstpodstawowy"/>
              <w:spacing w:line="276" w:lineRule="auto"/>
              <w:ind w:left="284" w:hanging="284"/>
              <w:jc w:val="left"/>
            </w:pPr>
            <w:r w:rsidRPr="002F2B1A">
              <w:t xml:space="preserve">5. </w:t>
            </w:r>
            <w:r w:rsidRPr="002F2B1A">
              <w:rPr>
                <w:b w:val="0"/>
              </w:rPr>
              <w:t>Liczba odwiedzin fizycznych</w:t>
            </w:r>
          </w:p>
        </w:tc>
        <w:tc>
          <w:tcPr>
            <w:tcW w:w="4099" w:type="dxa"/>
            <w:shd w:val="clear" w:color="auto" w:fill="auto"/>
          </w:tcPr>
          <w:p w14:paraId="4B3F0D07" w14:textId="77777777" w:rsidR="008563D1" w:rsidRPr="002F2B1A" w:rsidRDefault="008563D1" w:rsidP="00934C1E">
            <w:pPr>
              <w:pStyle w:val="Tekstpodstawowy"/>
              <w:spacing w:line="276" w:lineRule="auto"/>
              <w:jc w:val="center"/>
            </w:pPr>
            <w:r w:rsidRPr="002F2B1A">
              <w:t>3179</w:t>
            </w:r>
          </w:p>
        </w:tc>
      </w:tr>
      <w:tr w:rsidR="008563D1" w:rsidRPr="002F2B1A" w14:paraId="3C17DAB5" w14:textId="77777777" w:rsidTr="002F2B1A">
        <w:trPr>
          <w:trHeight w:val="341"/>
        </w:trPr>
        <w:tc>
          <w:tcPr>
            <w:tcW w:w="4968" w:type="dxa"/>
            <w:shd w:val="clear" w:color="auto" w:fill="auto"/>
            <w:vAlign w:val="center"/>
          </w:tcPr>
          <w:p w14:paraId="51BFB749" w14:textId="77777777" w:rsidR="008563D1" w:rsidRPr="002F2B1A" w:rsidRDefault="008563D1" w:rsidP="00934C1E">
            <w:pPr>
              <w:pStyle w:val="Tekstpodstawowy"/>
              <w:spacing w:line="276" w:lineRule="auto"/>
              <w:ind w:left="284" w:hanging="284"/>
              <w:jc w:val="left"/>
            </w:pPr>
            <w:r w:rsidRPr="002F2B1A">
              <w:t xml:space="preserve">6. </w:t>
            </w:r>
            <w:r w:rsidRPr="002F2B1A">
              <w:rPr>
                <w:b w:val="0"/>
              </w:rPr>
              <w:t>Liczba uczestników imprez organizowanych przez bibliotekę</w:t>
            </w:r>
          </w:p>
        </w:tc>
        <w:tc>
          <w:tcPr>
            <w:tcW w:w="4099" w:type="dxa"/>
            <w:shd w:val="clear" w:color="auto" w:fill="auto"/>
          </w:tcPr>
          <w:p w14:paraId="42E73CE4" w14:textId="77777777" w:rsidR="008563D1" w:rsidRPr="002F2B1A" w:rsidRDefault="008563D1" w:rsidP="00934C1E">
            <w:pPr>
              <w:pStyle w:val="Tekstpodstawowy"/>
              <w:spacing w:line="276" w:lineRule="auto"/>
              <w:jc w:val="center"/>
            </w:pPr>
            <w:r w:rsidRPr="002F2B1A">
              <w:t>133</w:t>
            </w:r>
          </w:p>
        </w:tc>
      </w:tr>
    </w:tbl>
    <w:p w14:paraId="7A2E3076" w14:textId="77777777" w:rsidR="008563D1" w:rsidRPr="002F2B1A" w:rsidRDefault="008563D1" w:rsidP="008563D1">
      <w:pPr>
        <w:pStyle w:val="Akapitzlist"/>
        <w:spacing w:after="0" w:line="276" w:lineRule="auto"/>
        <w:ind w:left="502"/>
        <w:rPr>
          <w:rFonts w:ascii="Times New Roman" w:hAnsi="Times New Roman" w:cs="Times New Roman"/>
          <w:b/>
        </w:rPr>
      </w:pPr>
    </w:p>
    <w:p w14:paraId="59060F7C" w14:textId="77777777" w:rsidR="008563D1" w:rsidRPr="002F2B1A" w:rsidRDefault="008563D1" w:rsidP="008563D1">
      <w:pPr>
        <w:pStyle w:val="Akapitzlist"/>
        <w:spacing w:after="0" w:line="276" w:lineRule="auto"/>
        <w:ind w:left="0"/>
        <w:rPr>
          <w:rFonts w:ascii="Times New Roman" w:hAnsi="Times New Roman" w:cs="Times New Roman"/>
          <w:b/>
        </w:rPr>
      </w:pPr>
      <w:r w:rsidRPr="002F2B1A">
        <w:rPr>
          <w:rFonts w:ascii="Times New Roman" w:hAnsi="Times New Roman" w:cs="Times New Roman"/>
          <w:b/>
        </w:rPr>
        <w:t xml:space="preserve">Do osiągnięcia lepszych efektów pracy Miejskiej i Gminnej Biblioteki Publicznej niezbędne będą </w:t>
      </w:r>
      <w:r w:rsidRPr="002F2B1A">
        <w:rPr>
          <w:rFonts w:ascii="Times New Roman" w:eastAsia="Times New Roman" w:hAnsi="Times New Roman" w:cs="Times New Roman"/>
          <w:b/>
          <w:bCs/>
          <w:lang w:eastAsia="pl-PL"/>
        </w:rPr>
        <w:t>następujące sposoby realizacji wytyczonych celów:</w:t>
      </w:r>
    </w:p>
    <w:p w14:paraId="588CE22F" w14:textId="77777777" w:rsidR="008563D1" w:rsidRPr="002F2B1A" w:rsidRDefault="008563D1" w:rsidP="002F2B1A">
      <w:pPr>
        <w:pStyle w:val="Akapitzlist"/>
        <w:spacing w:after="0" w:line="276" w:lineRule="auto"/>
        <w:ind w:left="0"/>
        <w:jc w:val="both"/>
        <w:outlineLvl w:val="3"/>
        <w:rPr>
          <w:rFonts w:ascii="Times New Roman" w:eastAsia="Times New Roman" w:hAnsi="Times New Roman" w:cs="Times New Roman"/>
          <w:bCs/>
          <w:lang w:eastAsia="pl-PL"/>
        </w:rPr>
      </w:pPr>
      <w:r w:rsidRPr="002F2B1A">
        <w:rPr>
          <w:rFonts w:ascii="Times New Roman" w:eastAsia="Times New Roman" w:hAnsi="Times New Roman" w:cs="Times New Roman"/>
          <w:bCs/>
          <w:lang w:eastAsia="pl-PL"/>
        </w:rPr>
        <w:t xml:space="preserve">1.Gromadzenie, opracowywanie, udostępnianie i przechowywanie zbiorów w postaci   </w:t>
      </w:r>
    </w:p>
    <w:p w14:paraId="2FCE129F" w14:textId="77777777" w:rsidR="008563D1" w:rsidRPr="002F2B1A" w:rsidRDefault="008563D1" w:rsidP="002F2B1A">
      <w:pPr>
        <w:pStyle w:val="Akapitzlist"/>
        <w:spacing w:after="0" w:line="276" w:lineRule="auto"/>
        <w:ind w:left="0"/>
        <w:jc w:val="both"/>
        <w:outlineLvl w:val="3"/>
        <w:rPr>
          <w:rFonts w:ascii="Times New Roman" w:eastAsia="Times New Roman" w:hAnsi="Times New Roman" w:cs="Times New Roman"/>
          <w:bCs/>
          <w:lang w:eastAsia="pl-PL"/>
        </w:rPr>
      </w:pPr>
      <w:r w:rsidRPr="002F2B1A">
        <w:rPr>
          <w:rFonts w:ascii="Times New Roman" w:eastAsia="Times New Roman" w:hAnsi="Times New Roman" w:cs="Times New Roman"/>
          <w:bCs/>
          <w:lang w:eastAsia="pl-PL"/>
        </w:rPr>
        <w:t>tradycyjnej i elektronicznej zgodne z ofertą edukacyjną i potrzebami środowiska.</w:t>
      </w:r>
    </w:p>
    <w:p w14:paraId="0FAD26AC" w14:textId="77777777" w:rsidR="008563D1" w:rsidRPr="002F2B1A" w:rsidRDefault="008563D1" w:rsidP="002F2B1A">
      <w:pPr>
        <w:pStyle w:val="Akapitzlist"/>
        <w:spacing w:after="0" w:line="276" w:lineRule="auto"/>
        <w:ind w:left="0"/>
        <w:jc w:val="both"/>
        <w:outlineLvl w:val="3"/>
        <w:rPr>
          <w:rFonts w:ascii="Times New Roman" w:eastAsia="Times New Roman" w:hAnsi="Times New Roman" w:cs="Times New Roman"/>
          <w:bCs/>
          <w:lang w:eastAsia="pl-PL"/>
        </w:rPr>
      </w:pPr>
      <w:r w:rsidRPr="002F2B1A">
        <w:rPr>
          <w:rFonts w:ascii="Times New Roman" w:eastAsia="Times New Roman" w:hAnsi="Times New Roman" w:cs="Times New Roman"/>
          <w:bCs/>
          <w:lang w:eastAsia="pl-PL"/>
        </w:rPr>
        <w:t>2. Zapewnienie użytkownikom łatwego dostępu do zasobów, tworzenie przyjaznego środowiska pracy oraz stałe dostosowywanie świadczonych usług do zmieniających się potrzeb użytkowników i pojawiających się możliwości technologicznych.</w:t>
      </w:r>
    </w:p>
    <w:p w14:paraId="00B13DD9" w14:textId="77777777" w:rsidR="008563D1" w:rsidRPr="002F2B1A" w:rsidRDefault="008563D1" w:rsidP="002F2B1A">
      <w:pPr>
        <w:spacing w:after="0" w:line="276" w:lineRule="auto"/>
        <w:jc w:val="both"/>
        <w:outlineLvl w:val="3"/>
        <w:rPr>
          <w:rFonts w:ascii="Times New Roman" w:eastAsia="Times New Roman" w:hAnsi="Times New Roman" w:cs="Times New Roman"/>
          <w:bCs/>
          <w:lang w:eastAsia="pl-PL"/>
        </w:rPr>
      </w:pPr>
      <w:r w:rsidRPr="002F2B1A">
        <w:rPr>
          <w:rFonts w:ascii="Times New Roman" w:eastAsia="Times New Roman" w:hAnsi="Times New Roman" w:cs="Times New Roman"/>
          <w:bCs/>
          <w:lang w:eastAsia="pl-PL"/>
        </w:rPr>
        <w:t>3. Tworzenie biblioteki „dostępnej” poprzez likwidowanie barier w dostępie osób niepełnosprawnych do edukacji i samorealizacji.</w:t>
      </w:r>
    </w:p>
    <w:p w14:paraId="2A9E6B80" w14:textId="77777777" w:rsidR="008563D1" w:rsidRPr="002F2B1A" w:rsidRDefault="008563D1" w:rsidP="002F2B1A">
      <w:pPr>
        <w:pStyle w:val="Akapitzlist"/>
        <w:spacing w:after="0" w:line="276" w:lineRule="auto"/>
        <w:ind w:left="0"/>
        <w:jc w:val="both"/>
        <w:outlineLvl w:val="3"/>
        <w:rPr>
          <w:rFonts w:ascii="Times New Roman" w:eastAsia="Times New Roman" w:hAnsi="Times New Roman" w:cs="Times New Roman"/>
          <w:bCs/>
          <w:lang w:eastAsia="pl-PL"/>
        </w:rPr>
      </w:pPr>
      <w:r w:rsidRPr="002F2B1A">
        <w:rPr>
          <w:rFonts w:ascii="Times New Roman" w:eastAsia="Times New Roman" w:hAnsi="Times New Roman" w:cs="Times New Roman"/>
          <w:bCs/>
          <w:lang w:eastAsia="pl-PL"/>
        </w:rPr>
        <w:t>4. Kreowanie nowej wizji bibliotekarza. Dbałość o rozwój kadry Biblioteki i podnoszenie jej kwalifikacji zawodowych.</w:t>
      </w:r>
    </w:p>
    <w:p w14:paraId="1A8ED3C9" w14:textId="77777777" w:rsidR="008563D1" w:rsidRPr="002F2B1A" w:rsidRDefault="008563D1" w:rsidP="002F2B1A">
      <w:pPr>
        <w:pStyle w:val="Akapitzlist"/>
        <w:spacing w:after="0" w:line="276" w:lineRule="auto"/>
        <w:ind w:left="0"/>
        <w:jc w:val="both"/>
        <w:outlineLvl w:val="3"/>
        <w:rPr>
          <w:rFonts w:ascii="Times New Roman" w:eastAsia="Times New Roman" w:hAnsi="Times New Roman" w:cs="Times New Roman"/>
          <w:bCs/>
          <w:lang w:eastAsia="pl-PL"/>
        </w:rPr>
      </w:pPr>
      <w:r w:rsidRPr="002F2B1A">
        <w:rPr>
          <w:rFonts w:ascii="Times New Roman" w:eastAsia="Times New Roman" w:hAnsi="Times New Roman" w:cs="Times New Roman"/>
          <w:bCs/>
          <w:lang w:eastAsia="pl-PL"/>
        </w:rPr>
        <w:t>5. Kreowanie dobrego wizerunku Biblioteki w środowisku lokalnym.</w:t>
      </w:r>
    </w:p>
    <w:p w14:paraId="745F9388" w14:textId="77777777" w:rsidR="008563D1" w:rsidRPr="002F2B1A" w:rsidRDefault="008563D1" w:rsidP="002F2B1A">
      <w:pPr>
        <w:pStyle w:val="Akapitzlist"/>
        <w:spacing w:after="0" w:line="276" w:lineRule="auto"/>
        <w:ind w:left="0"/>
        <w:jc w:val="both"/>
        <w:outlineLvl w:val="3"/>
        <w:rPr>
          <w:rFonts w:ascii="Times New Roman" w:eastAsia="Times New Roman" w:hAnsi="Times New Roman" w:cs="Times New Roman"/>
          <w:bCs/>
          <w:lang w:eastAsia="pl-PL"/>
        </w:rPr>
      </w:pPr>
      <w:r w:rsidRPr="002F2B1A">
        <w:rPr>
          <w:rFonts w:ascii="Times New Roman" w:eastAsia="Times New Roman" w:hAnsi="Times New Roman" w:cs="Times New Roman"/>
          <w:bCs/>
          <w:lang w:eastAsia="pl-PL"/>
        </w:rPr>
        <w:t>6. Budowanie e-Biblioteki.</w:t>
      </w:r>
    </w:p>
    <w:p w14:paraId="11ABB1DF" w14:textId="77777777" w:rsidR="008563D1" w:rsidRPr="002F2B1A" w:rsidRDefault="008563D1" w:rsidP="002F2B1A">
      <w:pPr>
        <w:pStyle w:val="Akapitzlist"/>
        <w:spacing w:after="0" w:line="276" w:lineRule="auto"/>
        <w:ind w:left="0"/>
        <w:jc w:val="both"/>
        <w:outlineLvl w:val="3"/>
        <w:rPr>
          <w:rFonts w:ascii="Times New Roman" w:eastAsia="Times New Roman" w:hAnsi="Times New Roman" w:cs="Times New Roman"/>
          <w:bCs/>
          <w:lang w:eastAsia="pl-PL"/>
        </w:rPr>
      </w:pPr>
      <w:r w:rsidRPr="002F2B1A">
        <w:rPr>
          <w:rFonts w:ascii="Times New Roman" w:eastAsia="Times New Roman" w:hAnsi="Times New Roman" w:cs="Times New Roman"/>
          <w:bCs/>
          <w:lang w:eastAsia="pl-PL"/>
        </w:rPr>
        <w:lastRenderedPageBreak/>
        <w:t>7. Organizacja przestrzeni Biblioteki.</w:t>
      </w:r>
    </w:p>
    <w:p w14:paraId="02D371A3" w14:textId="77777777" w:rsidR="008563D1" w:rsidRPr="002F2B1A" w:rsidRDefault="008563D1" w:rsidP="002F2B1A">
      <w:pPr>
        <w:pStyle w:val="Akapitzlist"/>
        <w:spacing w:after="0" w:line="276" w:lineRule="auto"/>
        <w:ind w:left="0"/>
        <w:jc w:val="both"/>
        <w:outlineLvl w:val="3"/>
        <w:rPr>
          <w:rFonts w:ascii="Times New Roman" w:eastAsia="Times New Roman" w:hAnsi="Times New Roman" w:cs="Times New Roman"/>
          <w:bCs/>
          <w:lang w:eastAsia="pl-PL"/>
        </w:rPr>
      </w:pPr>
      <w:r w:rsidRPr="002F2B1A">
        <w:rPr>
          <w:rFonts w:ascii="Times New Roman" w:eastAsia="Times New Roman" w:hAnsi="Times New Roman" w:cs="Times New Roman"/>
          <w:bCs/>
          <w:lang w:eastAsia="pl-PL"/>
        </w:rPr>
        <w:t>8. Modernizacja sprzętu komputerowego i oprogramowania.</w:t>
      </w:r>
    </w:p>
    <w:p w14:paraId="04BB217B" w14:textId="77777777" w:rsidR="008563D1" w:rsidRPr="002F2B1A" w:rsidRDefault="008563D1" w:rsidP="002F2B1A">
      <w:pPr>
        <w:pStyle w:val="Akapitzlist"/>
        <w:spacing w:after="0" w:line="276" w:lineRule="auto"/>
        <w:ind w:left="0"/>
        <w:jc w:val="both"/>
        <w:outlineLvl w:val="3"/>
        <w:rPr>
          <w:rFonts w:ascii="Times New Roman" w:eastAsia="Times New Roman" w:hAnsi="Times New Roman" w:cs="Times New Roman"/>
          <w:bCs/>
          <w:lang w:eastAsia="pl-PL"/>
        </w:rPr>
      </w:pPr>
      <w:r w:rsidRPr="002F2B1A">
        <w:rPr>
          <w:rFonts w:ascii="Times New Roman" w:eastAsia="Times New Roman" w:hAnsi="Times New Roman" w:cs="Times New Roman"/>
          <w:bCs/>
          <w:lang w:eastAsia="pl-PL"/>
        </w:rPr>
        <w:t xml:space="preserve">9. Współpraca z bibliotekami województwa małopolskiego w celu tworzenia wspólnych źródeł informacji. </w:t>
      </w:r>
    </w:p>
    <w:p w14:paraId="1A00260F" w14:textId="77777777" w:rsidR="008563D1" w:rsidRPr="002F2B1A" w:rsidRDefault="008563D1" w:rsidP="002F2B1A">
      <w:pPr>
        <w:pStyle w:val="Akapitzlist"/>
        <w:spacing w:after="100" w:afterAutospacing="1" w:line="276" w:lineRule="auto"/>
        <w:ind w:left="0"/>
        <w:jc w:val="both"/>
        <w:outlineLvl w:val="3"/>
        <w:rPr>
          <w:rFonts w:ascii="Times New Roman" w:eastAsia="Times New Roman" w:hAnsi="Times New Roman" w:cs="Times New Roman"/>
          <w:bCs/>
          <w:lang w:eastAsia="pl-PL"/>
        </w:rPr>
      </w:pPr>
      <w:r w:rsidRPr="002F2B1A">
        <w:rPr>
          <w:rFonts w:ascii="Times New Roman" w:eastAsia="Times New Roman" w:hAnsi="Times New Roman" w:cs="Times New Roman"/>
          <w:bCs/>
          <w:lang w:eastAsia="pl-PL"/>
        </w:rPr>
        <w:t>10. Zapewnienie stabilnego finansowania Bibliotece, pozwalającego na jej rozwój.</w:t>
      </w:r>
    </w:p>
    <w:p w14:paraId="12C0C4AA" w14:textId="26598822" w:rsidR="008563D1" w:rsidRPr="00E97C97" w:rsidRDefault="004A1AC9" w:rsidP="00952438">
      <w:pPr>
        <w:pStyle w:val="Nagwek2"/>
        <w:rPr>
          <w:rFonts w:ascii="Times New Roman" w:hAnsi="Times New Roman" w:cs="Times New Roman"/>
        </w:rPr>
      </w:pPr>
      <w:bookmarkStart w:id="88" w:name="_Toc166666923"/>
      <w:bookmarkStart w:id="89" w:name="_Toc167270568"/>
      <w:r w:rsidRPr="00E97C97">
        <w:rPr>
          <w:rFonts w:ascii="Times New Roman" w:hAnsi="Times New Roman" w:cs="Times New Roman"/>
        </w:rPr>
        <w:t>10</w:t>
      </w:r>
      <w:r w:rsidR="008563D1" w:rsidRPr="00E97C97">
        <w:rPr>
          <w:rFonts w:ascii="Times New Roman" w:hAnsi="Times New Roman" w:cs="Times New Roman"/>
        </w:rPr>
        <w:t>. Działalność Muzeum Ziemi Koszyckiej</w:t>
      </w:r>
      <w:bookmarkEnd w:id="88"/>
      <w:bookmarkEnd w:id="89"/>
    </w:p>
    <w:p w14:paraId="6B663D3C" w14:textId="77777777" w:rsidR="008563D1" w:rsidRPr="002F2B1A" w:rsidRDefault="008563D1" w:rsidP="002F2B1A">
      <w:pPr>
        <w:spacing w:after="0"/>
        <w:jc w:val="both"/>
        <w:rPr>
          <w:rFonts w:ascii="Times New Roman" w:hAnsi="Times New Roman" w:cs="Times New Roman"/>
        </w:rPr>
      </w:pPr>
      <w:r w:rsidRPr="002F2B1A">
        <w:rPr>
          <w:rFonts w:ascii="Times New Roman" w:hAnsi="Times New Roman" w:cs="Times New Roman"/>
        </w:rPr>
        <w:t xml:space="preserve">Muzeum Ziemi Koszyckiej prowadziło w 2023 roku ograniczoną działalność. </w:t>
      </w:r>
    </w:p>
    <w:p w14:paraId="4C481594" w14:textId="77777777" w:rsidR="008563D1" w:rsidRPr="002F2B1A" w:rsidRDefault="008563D1" w:rsidP="002F2B1A">
      <w:pPr>
        <w:spacing w:after="0"/>
        <w:jc w:val="both"/>
        <w:rPr>
          <w:rFonts w:ascii="Times New Roman" w:hAnsi="Times New Roman" w:cs="Times New Roman"/>
          <w:b/>
        </w:rPr>
      </w:pPr>
      <w:r w:rsidRPr="002F2B1A">
        <w:rPr>
          <w:rFonts w:ascii="Times New Roman" w:hAnsi="Times New Roman" w:cs="Times New Roman"/>
          <w:b/>
        </w:rPr>
        <w:t>Stałe ekspozycje:</w:t>
      </w:r>
    </w:p>
    <w:p w14:paraId="0470AADB" w14:textId="77777777" w:rsidR="008563D1" w:rsidRPr="002F2B1A" w:rsidRDefault="008563D1" w:rsidP="002F2B1A">
      <w:pPr>
        <w:spacing w:after="0" w:line="240" w:lineRule="auto"/>
        <w:jc w:val="both"/>
        <w:rPr>
          <w:rFonts w:ascii="Times New Roman" w:hAnsi="Times New Roman" w:cs="Times New Roman"/>
          <w:b/>
        </w:rPr>
      </w:pPr>
      <w:r w:rsidRPr="002F2B1A">
        <w:rPr>
          <w:rFonts w:ascii="Times New Roman" w:hAnsi="Times New Roman" w:cs="Times New Roman"/>
          <w:b/>
        </w:rPr>
        <w:t xml:space="preserve"> </w:t>
      </w:r>
      <w:r w:rsidRPr="002F2B1A">
        <w:rPr>
          <w:rFonts w:ascii="Times New Roman" w:hAnsi="Times New Roman" w:cs="Times New Roman"/>
        </w:rPr>
        <w:t>Muzeum posiada trzy działy ze stałymi ekspozycjami:</w:t>
      </w:r>
    </w:p>
    <w:p w14:paraId="71575019" w14:textId="77777777" w:rsidR="008563D1" w:rsidRPr="002F2B1A" w:rsidRDefault="008563D1" w:rsidP="002F2B1A">
      <w:pPr>
        <w:pStyle w:val="NormalnyWeb"/>
        <w:spacing w:before="0" w:beforeAutospacing="0" w:after="0" w:afterAutospacing="0"/>
        <w:jc w:val="both"/>
        <w:rPr>
          <w:sz w:val="22"/>
          <w:szCs w:val="22"/>
        </w:rPr>
      </w:pPr>
      <w:r w:rsidRPr="002F2B1A">
        <w:rPr>
          <w:sz w:val="22"/>
          <w:szCs w:val="22"/>
        </w:rPr>
        <w:t>Dział I archeologiczny – zgromadzone są eksponaty pochodzące z wykopalisk prowadzonych w miejscowościach położonych obok Koszyc tj.: Sokołowic z okresu 1650 – 1300 lat p.n.e. – kultura trzciniecka oraz Witowa – Dalanowa nad Wisłą gdzie znajdował się duży gród obronny. Wydobyto tam kilkaset przedmiotów, które pochodzą z epoki brązu i wczesnego żelaza – lata 1300 – 700 p.n.e. – kultura łużycka.</w:t>
      </w:r>
    </w:p>
    <w:p w14:paraId="3DA8C64B" w14:textId="77777777" w:rsidR="008563D1" w:rsidRPr="002F2B1A" w:rsidRDefault="008563D1" w:rsidP="002F2B1A">
      <w:pPr>
        <w:pStyle w:val="NormalnyWeb"/>
        <w:spacing w:before="0" w:beforeAutospacing="0" w:after="0" w:afterAutospacing="0"/>
        <w:jc w:val="both"/>
        <w:rPr>
          <w:sz w:val="22"/>
          <w:szCs w:val="22"/>
        </w:rPr>
      </w:pPr>
      <w:r w:rsidRPr="002F2B1A">
        <w:rPr>
          <w:sz w:val="22"/>
          <w:szCs w:val="22"/>
        </w:rPr>
        <w:t>Dział II historyczny – zawiera dokumenty źródłowe, tj. akty lokacyjne miasta Koszyce, dokumenty cechowe, kopie pieczęci królowej Elżbiety Łokietkówny, kopie pieczęci miasta Koszyce, pamiątki z II wojny światowej.</w:t>
      </w:r>
    </w:p>
    <w:p w14:paraId="0ECC04CA" w14:textId="77777777" w:rsidR="008563D1" w:rsidRPr="002F2B1A" w:rsidRDefault="008563D1" w:rsidP="002F2B1A">
      <w:pPr>
        <w:pStyle w:val="NormalnyWeb"/>
        <w:spacing w:before="0" w:beforeAutospacing="0" w:after="0" w:afterAutospacing="0"/>
        <w:jc w:val="both"/>
        <w:rPr>
          <w:sz w:val="22"/>
          <w:szCs w:val="22"/>
        </w:rPr>
      </w:pPr>
      <w:r w:rsidRPr="002F2B1A">
        <w:rPr>
          <w:sz w:val="22"/>
          <w:szCs w:val="22"/>
        </w:rPr>
        <w:t>Dział III etnograficzny – zbiory dotyczą naszego regionu, pochodzą z XIX i XX wieku i świadczą o tradycjach rzemieślniczych – np. warsztat tkacki, zakład fryzjerski, dyplomy mistrzowskie, czeladnicze itp. W urządzonej izbie mieszkalnej  jest wiele sprzętów i przedmiotów codziennego użytku.</w:t>
      </w:r>
    </w:p>
    <w:p w14:paraId="14162196" w14:textId="77777777" w:rsidR="008563D1" w:rsidRPr="002F2B1A" w:rsidRDefault="008563D1" w:rsidP="002F2B1A">
      <w:pPr>
        <w:spacing w:after="0"/>
        <w:jc w:val="both"/>
        <w:rPr>
          <w:rFonts w:ascii="Times New Roman" w:hAnsi="Times New Roman" w:cs="Times New Roman"/>
          <w:b/>
        </w:rPr>
      </w:pPr>
      <w:r w:rsidRPr="002F2B1A">
        <w:rPr>
          <w:rFonts w:ascii="Times New Roman" w:hAnsi="Times New Roman" w:cs="Times New Roman"/>
          <w:b/>
        </w:rPr>
        <w:t>Wystawy:</w:t>
      </w:r>
    </w:p>
    <w:p w14:paraId="30134438" w14:textId="77777777" w:rsidR="008563D1" w:rsidRPr="002F2B1A" w:rsidRDefault="008563D1" w:rsidP="002F2B1A">
      <w:pPr>
        <w:numPr>
          <w:ilvl w:val="0"/>
          <w:numId w:val="16"/>
        </w:numPr>
        <w:spacing w:after="0" w:line="259" w:lineRule="auto"/>
        <w:jc w:val="both"/>
        <w:rPr>
          <w:rFonts w:ascii="Times New Roman" w:hAnsi="Times New Roman" w:cs="Times New Roman"/>
        </w:rPr>
      </w:pPr>
      <w:r w:rsidRPr="002F2B1A">
        <w:rPr>
          <w:rFonts w:ascii="Times New Roman" w:hAnsi="Times New Roman" w:cs="Times New Roman"/>
        </w:rPr>
        <w:t>Gmina Koszyce – w archiwalnej fotografii</w:t>
      </w:r>
    </w:p>
    <w:p w14:paraId="6E2CF22E" w14:textId="77777777" w:rsidR="008563D1" w:rsidRPr="002F2B1A" w:rsidRDefault="008563D1" w:rsidP="002F2B1A">
      <w:pPr>
        <w:numPr>
          <w:ilvl w:val="0"/>
          <w:numId w:val="16"/>
        </w:numPr>
        <w:spacing w:after="0" w:line="259" w:lineRule="auto"/>
        <w:jc w:val="both"/>
        <w:rPr>
          <w:rFonts w:ascii="Times New Roman" w:hAnsi="Times New Roman" w:cs="Times New Roman"/>
        </w:rPr>
      </w:pPr>
      <w:r w:rsidRPr="002F2B1A">
        <w:rPr>
          <w:rFonts w:ascii="Times New Roman" w:hAnsi="Times New Roman" w:cs="Times New Roman"/>
        </w:rPr>
        <w:t>Dokonania, inwestycje na przestrzeni ostatnich 30 lat w gminie Koszyce.</w:t>
      </w:r>
    </w:p>
    <w:p w14:paraId="4D53C6BF" w14:textId="77777777" w:rsidR="008563D1" w:rsidRPr="002F2B1A" w:rsidRDefault="008563D1" w:rsidP="002F2B1A">
      <w:pPr>
        <w:spacing w:after="0"/>
        <w:jc w:val="both"/>
        <w:rPr>
          <w:rFonts w:ascii="Times New Roman" w:hAnsi="Times New Roman" w:cs="Times New Roman"/>
          <w:b/>
        </w:rPr>
      </w:pPr>
      <w:r w:rsidRPr="002F2B1A">
        <w:rPr>
          <w:rFonts w:ascii="Times New Roman" w:hAnsi="Times New Roman" w:cs="Times New Roman"/>
          <w:b/>
        </w:rPr>
        <w:t>Spotkania, wykłady, prelekcje:</w:t>
      </w:r>
    </w:p>
    <w:p w14:paraId="21FC66EE" w14:textId="77777777" w:rsidR="008563D1" w:rsidRPr="002F2B1A" w:rsidRDefault="008563D1" w:rsidP="002F2B1A">
      <w:pPr>
        <w:numPr>
          <w:ilvl w:val="0"/>
          <w:numId w:val="17"/>
        </w:numPr>
        <w:spacing w:after="0" w:line="259" w:lineRule="auto"/>
        <w:jc w:val="both"/>
        <w:rPr>
          <w:rFonts w:ascii="Times New Roman" w:hAnsi="Times New Roman" w:cs="Times New Roman"/>
        </w:rPr>
      </w:pPr>
      <w:r w:rsidRPr="002F2B1A">
        <w:rPr>
          <w:rFonts w:ascii="Times New Roman" w:hAnsi="Times New Roman" w:cs="Times New Roman"/>
        </w:rPr>
        <w:t>Spotkanie z generałem Mieczysławem Bieńkiem – byłym Zastępcą Dowódcy Strategicznego NATO ds. Transformacji w stanie Virginia, USA, dowódcą elitarnych jednostek Wojska Polskiego – 6. Brygady Powietrzno- Desantowej i 25 Dywizji Kawalerii Powietrznej, a także doradcą afgańskiego Ministra Obrony Narodowej – 18.01.2023. Organizatorem wydarzenia był Burmistrz Miasta i Gminy Koszyce Stanisław Rybak.</w:t>
      </w:r>
    </w:p>
    <w:p w14:paraId="6B056E42" w14:textId="77777777" w:rsidR="008563D1" w:rsidRPr="002F2B1A" w:rsidRDefault="008563D1" w:rsidP="002F2B1A">
      <w:pPr>
        <w:pStyle w:val="Akapitzlist"/>
        <w:numPr>
          <w:ilvl w:val="0"/>
          <w:numId w:val="17"/>
        </w:numPr>
        <w:spacing w:after="0" w:line="259" w:lineRule="auto"/>
        <w:jc w:val="both"/>
        <w:rPr>
          <w:rFonts w:ascii="Times New Roman" w:hAnsi="Times New Roman" w:cs="Times New Roman"/>
        </w:rPr>
      </w:pPr>
      <w:r w:rsidRPr="002F2B1A">
        <w:rPr>
          <w:rFonts w:ascii="Times New Roman" w:hAnsi="Times New Roman" w:cs="Times New Roman"/>
        </w:rPr>
        <w:t>Spotkanie z byłym rektorem Uniwersytetu Rolniczego w Krakowie Włodzimierzem Sady - 02.03.2023. Tematem wykładu był „Uniwersytet Rolniczy w Krakowie w oczach byłego rektora uczelni”. Organizatorem wydarzenia był Burmistrz Miasta i Gminy Koszyce Stanisław Rybak.</w:t>
      </w:r>
    </w:p>
    <w:p w14:paraId="4A63C3DA" w14:textId="77777777" w:rsidR="008563D1" w:rsidRPr="002F2B1A" w:rsidRDefault="008563D1" w:rsidP="002F2B1A">
      <w:pPr>
        <w:numPr>
          <w:ilvl w:val="0"/>
          <w:numId w:val="17"/>
        </w:numPr>
        <w:spacing w:after="0" w:line="259" w:lineRule="auto"/>
        <w:jc w:val="both"/>
        <w:rPr>
          <w:rFonts w:ascii="Times New Roman" w:hAnsi="Times New Roman" w:cs="Times New Roman"/>
        </w:rPr>
      </w:pPr>
      <w:r w:rsidRPr="002F2B1A">
        <w:rPr>
          <w:rFonts w:ascii="Times New Roman" w:hAnsi="Times New Roman" w:cs="Times New Roman"/>
        </w:rPr>
        <w:t>Promocja książki Ewy Pańpuch pt. „ Witów nad Wisłą w poezji i malarstwie”, połączona z wystawą obrazów artystki - 17.06.2023. Organizatorem wydarzenia był Burmistrz Miasta i Gminy Koszyce Stanisław Rybak.</w:t>
      </w:r>
    </w:p>
    <w:p w14:paraId="705D4EFF" w14:textId="77777777" w:rsidR="008563D1" w:rsidRPr="002F2B1A" w:rsidRDefault="008563D1" w:rsidP="002F2B1A">
      <w:pPr>
        <w:numPr>
          <w:ilvl w:val="0"/>
          <w:numId w:val="17"/>
        </w:numPr>
        <w:spacing w:after="0" w:line="259" w:lineRule="auto"/>
        <w:jc w:val="both"/>
        <w:rPr>
          <w:rFonts w:ascii="Times New Roman" w:hAnsi="Times New Roman" w:cs="Times New Roman"/>
        </w:rPr>
      </w:pPr>
      <w:r w:rsidRPr="002F2B1A">
        <w:rPr>
          <w:rFonts w:ascii="Times New Roman" w:hAnsi="Times New Roman" w:cs="Times New Roman"/>
          <w:lang w:eastAsia="pl-PL"/>
        </w:rPr>
        <w:t xml:space="preserve">„Wieczór poezji, obrazu i filmu”. Prezentacja twórczości poetki - Eweliny Marii Bugajskiej-Javorka połączony z prezentacją obrazów Vordena oraz poezją Jacka Fidali, regionalnego poety - 02.09.2023. </w:t>
      </w:r>
      <w:r w:rsidRPr="002F2B1A">
        <w:rPr>
          <w:rFonts w:ascii="Times New Roman" w:hAnsi="Times New Roman" w:cs="Times New Roman"/>
        </w:rPr>
        <w:t>Organizatorem wydarzenia był Burmistrz Miasta i Gminy Koszyce Stanisław Rybak oraz Stowarzyszenie Bartosz.</w:t>
      </w:r>
    </w:p>
    <w:p w14:paraId="46AC6D72" w14:textId="77777777" w:rsidR="008563D1" w:rsidRPr="002F2B1A" w:rsidRDefault="008563D1" w:rsidP="002F2B1A">
      <w:pPr>
        <w:numPr>
          <w:ilvl w:val="0"/>
          <w:numId w:val="17"/>
        </w:numPr>
        <w:spacing w:after="0" w:line="259" w:lineRule="auto"/>
        <w:jc w:val="both"/>
        <w:rPr>
          <w:rFonts w:ascii="Times New Roman" w:hAnsi="Times New Roman" w:cs="Times New Roman"/>
        </w:rPr>
      </w:pPr>
      <w:r w:rsidRPr="002F2B1A">
        <w:rPr>
          <w:rFonts w:ascii="Times New Roman" w:hAnsi="Times New Roman" w:cs="Times New Roman"/>
        </w:rPr>
        <w:t>Wykład Jerzego Iwanickiego na temat „Katastrofa ekologiczna na Odrze – przypadek czy skutek ? ” - byłego Wicedyrektora Departamentu Zasobów Wodnych Ministerstwa Środowiska – 08.09.2023. Organizatorem wydarzenia był Burmistrz Miasta i Gminy Koszyce Stanisław Rybak.</w:t>
      </w:r>
    </w:p>
    <w:p w14:paraId="5FEF7BF7" w14:textId="77777777" w:rsidR="008563D1" w:rsidRPr="002F2B1A" w:rsidRDefault="008563D1" w:rsidP="002F2B1A">
      <w:pPr>
        <w:autoSpaceDE w:val="0"/>
        <w:autoSpaceDN w:val="0"/>
        <w:adjustRightInd w:val="0"/>
        <w:spacing w:after="0" w:line="276" w:lineRule="auto"/>
        <w:jc w:val="both"/>
        <w:rPr>
          <w:rFonts w:ascii="Times New Roman" w:hAnsi="Times New Roman" w:cs="Times New Roman"/>
          <w:lang w:eastAsia="pl-PL"/>
        </w:rPr>
      </w:pPr>
      <w:r w:rsidRPr="002F2B1A">
        <w:rPr>
          <w:rFonts w:ascii="Times New Roman" w:hAnsi="Times New Roman" w:cs="Times New Roman"/>
          <w:lang w:eastAsia="pl-PL"/>
        </w:rPr>
        <w:t>Założenia działalności Muzeum na lata kolejne to:</w:t>
      </w:r>
    </w:p>
    <w:p w14:paraId="01738C80" w14:textId="77777777" w:rsidR="008563D1" w:rsidRPr="002F2B1A" w:rsidRDefault="008563D1" w:rsidP="002F2B1A">
      <w:pPr>
        <w:autoSpaceDE w:val="0"/>
        <w:autoSpaceDN w:val="0"/>
        <w:adjustRightInd w:val="0"/>
        <w:spacing w:after="0" w:line="276" w:lineRule="auto"/>
        <w:jc w:val="both"/>
        <w:rPr>
          <w:rFonts w:ascii="Times New Roman" w:hAnsi="Times New Roman" w:cs="Times New Roman"/>
          <w:lang w:eastAsia="pl-PL"/>
        </w:rPr>
      </w:pPr>
      <w:r w:rsidRPr="002F2B1A">
        <w:rPr>
          <w:rFonts w:ascii="Times New Roman" w:hAnsi="Times New Roman" w:cs="Times New Roman"/>
          <w:lang w:eastAsia="pl-PL"/>
        </w:rPr>
        <w:t xml:space="preserve">- równomierny rozwój we wszystkich sferach aktywności instytucji z położeniem akcentu na   </w:t>
      </w:r>
    </w:p>
    <w:p w14:paraId="48E1AED7" w14:textId="77777777" w:rsidR="008563D1" w:rsidRPr="002F2B1A" w:rsidRDefault="008563D1" w:rsidP="002F2B1A">
      <w:pPr>
        <w:autoSpaceDE w:val="0"/>
        <w:autoSpaceDN w:val="0"/>
        <w:adjustRightInd w:val="0"/>
        <w:spacing w:after="0" w:line="276" w:lineRule="auto"/>
        <w:jc w:val="both"/>
        <w:rPr>
          <w:rFonts w:ascii="Times New Roman" w:hAnsi="Times New Roman" w:cs="Times New Roman"/>
          <w:lang w:eastAsia="pl-PL"/>
        </w:rPr>
      </w:pPr>
      <w:r w:rsidRPr="002F2B1A">
        <w:rPr>
          <w:rFonts w:ascii="Times New Roman" w:hAnsi="Times New Roman" w:cs="Times New Roman"/>
          <w:lang w:eastAsia="pl-PL"/>
        </w:rPr>
        <w:t xml:space="preserve">  rozwój tych dziedzin, które sprawią, że Muzeum w dalszym ciągu będzie instytucją w pełni </w:t>
      </w:r>
    </w:p>
    <w:p w14:paraId="14FD4B9F" w14:textId="77777777" w:rsidR="008563D1" w:rsidRPr="002F2B1A" w:rsidRDefault="008563D1" w:rsidP="002F2B1A">
      <w:pPr>
        <w:autoSpaceDE w:val="0"/>
        <w:autoSpaceDN w:val="0"/>
        <w:adjustRightInd w:val="0"/>
        <w:spacing w:after="0" w:line="276" w:lineRule="auto"/>
        <w:jc w:val="both"/>
        <w:rPr>
          <w:rFonts w:ascii="Times New Roman" w:hAnsi="Times New Roman" w:cs="Times New Roman"/>
          <w:lang w:eastAsia="pl-PL"/>
        </w:rPr>
      </w:pPr>
      <w:r w:rsidRPr="002F2B1A">
        <w:rPr>
          <w:rFonts w:ascii="Times New Roman" w:hAnsi="Times New Roman" w:cs="Times New Roman"/>
          <w:lang w:eastAsia="pl-PL"/>
        </w:rPr>
        <w:t xml:space="preserve">  zaspakajającą oczekiwania społeczne, instytucją nowoczesną, przyjazną turystom, </w:t>
      </w:r>
    </w:p>
    <w:p w14:paraId="544AC5B6" w14:textId="77777777" w:rsidR="008563D1" w:rsidRPr="002F2B1A" w:rsidRDefault="008563D1" w:rsidP="002F2B1A">
      <w:pPr>
        <w:autoSpaceDE w:val="0"/>
        <w:autoSpaceDN w:val="0"/>
        <w:adjustRightInd w:val="0"/>
        <w:spacing w:after="0" w:line="276" w:lineRule="auto"/>
        <w:jc w:val="both"/>
        <w:rPr>
          <w:rFonts w:ascii="Times New Roman" w:hAnsi="Times New Roman" w:cs="Times New Roman"/>
          <w:lang w:eastAsia="pl-PL"/>
        </w:rPr>
      </w:pPr>
      <w:r w:rsidRPr="002F2B1A">
        <w:rPr>
          <w:rFonts w:ascii="Times New Roman" w:hAnsi="Times New Roman" w:cs="Times New Roman"/>
          <w:lang w:eastAsia="pl-PL"/>
        </w:rPr>
        <w:t xml:space="preserve">  potwierdzającą swój status w systemie ochrony dziedzictwa kulturowego regionu, a także </w:t>
      </w:r>
    </w:p>
    <w:p w14:paraId="538FC4BD" w14:textId="77777777" w:rsidR="008563D1" w:rsidRPr="002F2B1A" w:rsidRDefault="008563D1" w:rsidP="002F2B1A">
      <w:pPr>
        <w:autoSpaceDE w:val="0"/>
        <w:autoSpaceDN w:val="0"/>
        <w:adjustRightInd w:val="0"/>
        <w:spacing w:after="0" w:line="276" w:lineRule="auto"/>
        <w:jc w:val="both"/>
        <w:rPr>
          <w:rFonts w:ascii="Times New Roman" w:hAnsi="Times New Roman" w:cs="Times New Roman"/>
          <w:lang w:eastAsia="pl-PL"/>
        </w:rPr>
      </w:pPr>
      <w:r w:rsidRPr="002F2B1A">
        <w:rPr>
          <w:rFonts w:ascii="Times New Roman" w:hAnsi="Times New Roman" w:cs="Times New Roman"/>
          <w:lang w:eastAsia="pl-PL"/>
        </w:rPr>
        <w:t xml:space="preserve">  żywym centrum kultury, edukacji i nauki;</w:t>
      </w:r>
    </w:p>
    <w:p w14:paraId="4D7B5689" w14:textId="77777777" w:rsidR="008563D1" w:rsidRPr="002F2B1A" w:rsidRDefault="008563D1" w:rsidP="002F2B1A">
      <w:pPr>
        <w:autoSpaceDE w:val="0"/>
        <w:autoSpaceDN w:val="0"/>
        <w:adjustRightInd w:val="0"/>
        <w:spacing w:after="0" w:line="276" w:lineRule="auto"/>
        <w:jc w:val="both"/>
        <w:rPr>
          <w:rFonts w:ascii="Times New Roman" w:hAnsi="Times New Roman" w:cs="Times New Roman"/>
          <w:lang w:eastAsia="pl-PL"/>
        </w:rPr>
      </w:pPr>
      <w:r w:rsidRPr="002F2B1A">
        <w:rPr>
          <w:rFonts w:ascii="Times New Roman" w:hAnsi="Times New Roman" w:cs="Times New Roman"/>
          <w:lang w:eastAsia="pl-PL"/>
        </w:rPr>
        <w:t xml:space="preserve">- sprawowanie należytej opieki nad zabytkami, informowanie o wartościach i treściach  </w:t>
      </w:r>
    </w:p>
    <w:p w14:paraId="0FB39160" w14:textId="77777777" w:rsidR="008563D1" w:rsidRPr="002F2B1A" w:rsidRDefault="008563D1" w:rsidP="002F2B1A">
      <w:pPr>
        <w:autoSpaceDE w:val="0"/>
        <w:autoSpaceDN w:val="0"/>
        <w:adjustRightInd w:val="0"/>
        <w:spacing w:after="0" w:line="276" w:lineRule="auto"/>
        <w:jc w:val="both"/>
        <w:rPr>
          <w:rFonts w:ascii="Times New Roman" w:hAnsi="Times New Roman" w:cs="Times New Roman"/>
          <w:lang w:eastAsia="pl-PL"/>
        </w:rPr>
      </w:pPr>
      <w:r w:rsidRPr="002F2B1A">
        <w:rPr>
          <w:rFonts w:ascii="Times New Roman" w:hAnsi="Times New Roman" w:cs="Times New Roman"/>
          <w:lang w:eastAsia="pl-PL"/>
        </w:rPr>
        <w:lastRenderedPageBreak/>
        <w:t xml:space="preserve">  zgromadzonych zbiorów;</w:t>
      </w:r>
    </w:p>
    <w:p w14:paraId="76DCCDEA" w14:textId="77777777" w:rsidR="008563D1" w:rsidRPr="002F2B1A" w:rsidRDefault="008563D1" w:rsidP="002F2B1A">
      <w:pPr>
        <w:autoSpaceDE w:val="0"/>
        <w:autoSpaceDN w:val="0"/>
        <w:adjustRightInd w:val="0"/>
        <w:spacing w:after="0" w:line="276" w:lineRule="auto"/>
        <w:jc w:val="both"/>
        <w:rPr>
          <w:rFonts w:ascii="Times New Roman" w:hAnsi="Times New Roman" w:cs="Times New Roman"/>
          <w:lang w:eastAsia="pl-PL"/>
        </w:rPr>
      </w:pPr>
      <w:r w:rsidRPr="002F2B1A">
        <w:rPr>
          <w:rFonts w:ascii="Times New Roman" w:hAnsi="Times New Roman" w:cs="Times New Roman"/>
          <w:lang w:eastAsia="pl-PL"/>
        </w:rPr>
        <w:t xml:space="preserve">- upowszechnianie wartości jakie niesie za sobą historia, sztuka, szeroko pojęta kultura, ze </w:t>
      </w:r>
    </w:p>
    <w:p w14:paraId="0FD47323" w14:textId="77777777" w:rsidR="008563D1" w:rsidRPr="002F2B1A" w:rsidRDefault="008563D1" w:rsidP="002F2B1A">
      <w:pPr>
        <w:autoSpaceDE w:val="0"/>
        <w:autoSpaceDN w:val="0"/>
        <w:adjustRightInd w:val="0"/>
        <w:spacing w:after="0" w:line="276" w:lineRule="auto"/>
        <w:jc w:val="both"/>
        <w:rPr>
          <w:rFonts w:ascii="Times New Roman" w:hAnsi="Times New Roman" w:cs="Times New Roman"/>
          <w:lang w:eastAsia="pl-PL"/>
        </w:rPr>
      </w:pPr>
      <w:r w:rsidRPr="002F2B1A">
        <w:rPr>
          <w:rFonts w:ascii="Times New Roman" w:hAnsi="Times New Roman" w:cs="Times New Roman"/>
          <w:lang w:eastAsia="pl-PL"/>
        </w:rPr>
        <w:t xml:space="preserve">  szczególnym uwzględnieniem dziedzictwa kultury ludowej;</w:t>
      </w:r>
    </w:p>
    <w:p w14:paraId="6451B332" w14:textId="77777777" w:rsidR="008563D1" w:rsidRPr="002F2B1A" w:rsidRDefault="008563D1" w:rsidP="002F2B1A">
      <w:pPr>
        <w:autoSpaceDE w:val="0"/>
        <w:autoSpaceDN w:val="0"/>
        <w:adjustRightInd w:val="0"/>
        <w:spacing w:after="0" w:line="276" w:lineRule="auto"/>
        <w:jc w:val="both"/>
        <w:rPr>
          <w:rFonts w:ascii="Times New Roman" w:hAnsi="Times New Roman" w:cs="Times New Roman"/>
          <w:lang w:eastAsia="pl-PL"/>
        </w:rPr>
      </w:pPr>
      <w:r w:rsidRPr="002F2B1A">
        <w:rPr>
          <w:rFonts w:ascii="Times New Roman" w:hAnsi="Times New Roman" w:cs="Times New Roman"/>
          <w:lang w:eastAsia="pl-PL"/>
        </w:rPr>
        <w:t>- dążenie do funkcjonowania w zgodzie z historią i tradycją Ziemi Koszyckiej;</w:t>
      </w:r>
    </w:p>
    <w:p w14:paraId="2D5468D2" w14:textId="77777777" w:rsidR="008563D1" w:rsidRPr="002F2B1A" w:rsidRDefault="008563D1" w:rsidP="002F2B1A">
      <w:pPr>
        <w:autoSpaceDE w:val="0"/>
        <w:autoSpaceDN w:val="0"/>
        <w:adjustRightInd w:val="0"/>
        <w:spacing w:after="0" w:line="276" w:lineRule="auto"/>
        <w:jc w:val="both"/>
        <w:rPr>
          <w:rFonts w:ascii="Times New Roman" w:hAnsi="Times New Roman" w:cs="Times New Roman"/>
          <w:lang w:eastAsia="pl-PL"/>
        </w:rPr>
      </w:pPr>
      <w:r w:rsidRPr="002F2B1A">
        <w:rPr>
          <w:rFonts w:ascii="Times New Roman" w:hAnsi="Times New Roman" w:cs="Times New Roman"/>
          <w:lang w:eastAsia="pl-PL"/>
        </w:rPr>
        <w:t xml:space="preserve">- kontynuacja dobrych praktyk i działań, które miały miejsce w poprzednich latach takich jak: </w:t>
      </w:r>
    </w:p>
    <w:p w14:paraId="1A460A19" w14:textId="77777777" w:rsidR="008563D1" w:rsidRPr="002F2B1A" w:rsidRDefault="008563D1" w:rsidP="002F2B1A">
      <w:pPr>
        <w:autoSpaceDE w:val="0"/>
        <w:autoSpaceDN w:val="0"/>
        <w:adjustRightInd w:val="0"/>
        <w:spacing w:after="0" w:line="276" w:lineRule="auto"/>
        <w:jc w:val="both"/>
        <w:rPr>
          <w:rFonts w:ascii="Times New Roman" w:hAnsi="Times New Roman" w:cs="Times New Roman"/>
          <w:lang w:eastAsia="pl-PL"/>
        </w:rPr>
      </w:pPr>
      <w:r w:rsidRPr="002F2B1A">
        <w:rPr>
          <w:rFonts w:ascii="Times New Roman" w:hAnsi="Times New Roman" w:cs="Times New Roman"/>
          <w:lang w:eastAsia="pl-PL"/>
        </w:rPr>
        <w:t xml:space="preserve">  spotkania z wybitnymi ludźmi, wspólne kolędowanie, Inauguracja Roku Akademickiego   </w:t>
      </w:r>
    </w:p>
    <w:p w14:paraId="0BFE1157" w14:textId="77777777" w:rsidR="008563D1" w:rsidRPr="002F2B1A" w:rsidRDefault="008563D1" w:rsidP="002F2B1A">
      <w:pPr>
        <w:autoSpaceDE w:val="0"/>
        <w:autoSpaceDN w:val="0"/>
        <w:adjustRightInd w:val="0"/>
        <w:spacing w:after="0" w:line="276" w:lineRule="auto"/>
        <w:jc w:val="both"/>
        <w:rPr>
          <w:rFonts w:ascii="Times New Roman" w:hAnsi="Times New Roman" w:cs="Times New Roman"/>
          <w:lang w:eastAsia="pl-PL"/>
        </w:rPr>
      </w:pPr>
      <w:r w:rsidRPr="002F2B1A">
        <w:rPr>
          <w:rFonts w:ascii="Times New Roman" w:hAnsi="Times New Roman" w:cs="Times New Roman"/>
          <w:lang w:eastAsia="pl-PL"/>
        </w:rPr>
        <w:t xml:space="preserve">  przez Stowarzyszenie Koszycki Uniwersytet Trzeciego, 50-lecie pożycia małżeńskiego w </w:t>
      </w:r>
    </w:p>
    <w:p w14:paraId="2CEBE92F" w14:textId="77777777" w:rsidR="008563D1" w:rsidRPr="002F2B1A" w:rsidRDefault="008563D1" w:rsidP="002F2B1A">
      <w:pPr>
        <w:autoSpaceDE w:val="0"/>
        <w:autoSpaceDN w:val="0"/>
        <w:adjustRightInd w:val="0"/>
        <w:spacing w:after="0" w:line="276" w:lineRule="auto"/>
        <w:jc w:val="both"/>
        <w:rPr>
          <w:rFonts w:ascii="Times New Roman" w:hAnsi="Times New Roman" w:cs="Times New Roman"/>
          <w:lang w:eastAsia="pl-PL"/>
        </w:rPr>
      </w:pPr>
      <w:r w:rsidRPr="002F2B1A">
        <w:rPr>
          <w:rFonts w:ascii="Times New Roman" w:hAnsi="Times New Roman" w:cs="Times New Roman"/>
          <w:lang w:eastAsia="pl-PL"/>
        </w:rPr>
        <w:t xml:space="preserve">  gminie Koszyce, udział w imprezach organizowanych przez samorząd gminny;</w:t>
      </w:r>
    </w:p>
    <w:p w14:paraId="715D7ADA" w14:textId="77777777" w:rsidR="008563D1" w:rsidRPr="002F2B1A" w:rsidRDefault="008563D1" w:rsidP="002F2B1A">
      <w:pPr>
        <w:autoSpaceDE w:val="0"/>
        <w:autoSpaceDN w:val="0"/>
        <w:adjustRightInd w:val="0"/>
        <w:spacing w:after="0" w:line="276" w:lineRule="auto"/>
        <w:jc w:val="both"/>
        <w:rPr>
          <w:rFonts w:ascii="Times New Roman" w:hAnsi="Times New Roman" w:cs="Times New Roman"/>
          <w:lang w:eastAsia="pl-PL"/>
        </w:rPr>
      </w:pPr>
      <w:r w:rsidRPr="002F2B1A">
        <w:rPr>
          <w:rFonts w:ascii="Times New Roman" w:hAnsi="Times New Roman" w:cs="Times New Roman"/>
          <w:lang w:eastAsia="pl-PL"/>
        </w:rPr>
        <w:t xml:space="preserve">- prowadzenie działalności edukacyjnej i upowszechnieniowej dla różnych grup odbiorców </w:t>
      </w:r>
    </w:p>
    <w:p w14:paraId="2A3EE1AD" w14:textId="77777777" w:rsidR="008563D1" w:rsidRPr="002F2B1A" w:rsidRDefault="008563D1" w:rsidP="002F2B1A">
      <w:pPr>
        <w:autoSpaceDE w:val="0"/>
        <w:autoSpaceDN w:val="0"/>
        <w:adjustRightInd w:val="0"/>
        <w:spacing w:after="0" w:line="276" w:lineRule="auto"/>
        <w:jc w:val="both"/>
        <w:rPr>
          <w:rFonts w:ascii="Times New Roman" w:hAnsi="Times New Roman" w:cs="Times New Roman"/>
          <w:lang w:eastAsia="pl-PL"/>
        </w:rPr>
      </w:pPr>
      <w:r w:rsidRPr="002F2B1A">
        <w:rPr>
          <w:rFonts w:ascii="Times New Roman" w:hAnsi="Times New Roman" w:cs="Times New Roman"/>
          <w:lang w:eastAsia="pl-PL"/>
        </w:rPr>
        <w:t xml:space="preserve">  (dzieci, młodzież, seniorzy).</w:t>
      </w:r>
    </w:p>
    <w:p w14:paraId="0614A35E" w14:textId="71FD40B8" w:rsidR="008E6049" w:rsidRDefault="008E6049" w:rsidP="008E6049">
      <w:pPr>
        <w:pStyle w:val="Nagwek2"/>
        <w:rPr>
          <w:rFonts w:ascii="Times New Roman" w:eastAsia="Calibri" w:hAnsi="Times New Roman" w:cs="Times New Roman"/>
        </w:rPr>
      </w:pPr>
      <w:bookmarkStart w:id="90" w:name="_Toc167270569"/>
      <w:r w:rsidRPr="00E97C97">
        <w:rPr>
          <w:rFonts w:ascii="Times New Roman" w:eastAsia="Calibri" w:hAnsi="Times New Roman" w:cs="Times New Roman"/>
        </w:rPr>
        <w:t xml:space="preserve">11. </w:t>
      </w:r>
      <w:r>
        <w:rPr>
          <w:rFonts w:ascii="Times New Roman" w:eastAsia="Calibri" w:hAnsi="Times New Roman" w:cs="Times New Roman"/>
        </w:rPr>
        <w:t>Ochotnicze Straże Pożarne.</w:t>
      </w:r>
      <w:bookmarkEnd w:id="90"/>
    </w:p>
    <w:p w14:paraId="79DFF256" w14:textId="77777777" w:rsidR="008E6049" w:rsidRPr="008E6049" w:rsidRDefault="008E6049" w:rsidP="008E6049">
      <w:pPr>
        <w:jc w:val="both"/>
        <w:rPr>
          <w:rFonts w:ascii="Times New Roman" w:hAnsi="Times New Roman" w:cs="Times New Roman"/>
        </w:rPr>
      </w:pPr>
      <w:r w:rsidRPr="008E6049">
        <w:rPr>
          <w:rFonts w:ascii="Times New Roman" w:hAnsi="Times New Roman" w:cs="Times New Roman"/>
        </w:rPr>
        <w:t xml:space="preserve">Działające na terenie gminy jednostki Ochotniczej Straży Pożarnej tj.  Koszyce, Przemyków, Książnice Wielkie  Łapszów, Rachwałowice utrzymywane są przez Gminę Koszyce. OSP Koszyce jest  od 1997 roku w Krajowym Systemie Ratowniczo Gaśniczym, a od 1 października 2023r OSP Przemyków została włączona do KSRG, w roku 2024 do KSRG ma zamiar wstąpić OSP Książnice Wielkie.  </w:t>
      </w:r>
    </w:p>
    <w:p w14:paraId="1F60B9D1" w14:textId="77777777" w:rsidR="008E6049" w:rsidRPr="008E6049" w:rsidRDefault="008E6049" w:rsidP="008E6049">
      <w:pPr>
        <w:jc w:val="both"/>
        <w:rPr>
          <w:rFonts w:ascii="Times New Roman" w:hAnsi="Times New Roman" w:cs="Times New Roman"/>
        </w:rPr>
      </w:pPr>
      <w:r w:rsidRPr="008E6049">
        <w:rPr>
          <w:rFonts w:ascii="Times New Roman" w:hAnsi="Times New Roman" w:cs="Times New Roman"/>
        </w:rPr>
        <w:t>W roku 2023   dla OSP w Koszycach został zakupiony średni samochód ratowniczo-gaśniczy za sumę 1 100.112,00 złotych. Zakup sfinansowano: dotacja z: Wojewódzki Fundusz Ochrony Środowiska i Gospodarki Wodnej w Krakowie- 100.000,00,zł,  Narodowy Fundusz Ochrony Środowiska – 375 000,00 zł, Małopolski Urząd Wojewódzki – 45 000,00 zł, KSRG- 25 000,00 zł, oraz Urząd Miasta i Gminy Koszyce  – 555 112,00 złotych, co daje kwotę zakupu: 1 100 512,00 zł.</w:t>
      </w:r>
    </w:p>
    <w:p w14:paraId="183E31FC" w14:textId="77777777" w:rsidR="008E6049" w:rsidRPr="008E6049" w:rsidRDefault="008E6049" w:rsidP="008E6049">
      <w:pPr>
        <w:jc w:val="both"/>
        <w:rPr>
          <w:rFonts w:ascii="Times New Roman" w:hAnsi="Times New Roman" w:cs="Times New Roman"/>
        </w:rPr>
      </w:pPr>
      <w:r w:rsidRPr="008E6049">
        <w:rPr>
          <w:rFonts w:ascii="Times New Roman" w:hAnsi="Times New Roman" w:cs="Times New Roman"/>
        </w:rPr>
        <w:t>Ochotnicza Straż Pożarna w Książnicach Wielkich została wyposażona w aparat powietrzny Fenzy- 4 szt.(4 butle i 4 maski) sygnalizator bezruchu, rozdzielacz kulowy, wąż do motopompy W-52, zestaw kominiarski i sito kominowe, pięć  2-częściowych kompletów ubrań specjalnych i prądownicę Turbo. Całość wyposażenia to: 39 600,00 zł. sfinansowane z Funduszu Sprawiedliwości, 400,00 zł- Gmina. Z MSWiA – Ochotnicza Pożarna w Przemykowie zakupiła 4-ry prądownice za 5 000,00 zł.</w:t>
      </w:r>
    </w:p>
    <w:p w14:paraId="251056C2" w14:textId="77777777" w:rsidR="008E6049" w:rsidRPr="008E6049" w:rsidRDefault="008E6049" w:rsidP="008E6049">
      <w:pPr>
        <w:jc w:val="both"/>
        <w:rPr>
          <w:rFonts w:ascii="Times New Roman" w:hAnsi="Times New Roman" w:cs="Times New Roman"/>
        </w:rPr>
      </w:pPr>
      <w:r w:rsidRPr="008E6049">
        <w:rPr>
          <w:rFonts w:ascii="Times New Roman" w:hAnsi="Times New Roman" w:cs="Times New Roman"/>
        </w:rPr>
        <w:t xml:space="preserve">Ekwiwalent za udział w działaniu ratowniczym i  w szkoleniu wyniósł – 16 612,00 zł. </w:t>
      </w:r>
    </w:p>
    <w:p w14:paraId="7EDD0B84" w14:textId="77777777" w:rsidR="008E6049" w:rsidRPr="008E6049" w:rsidRDefault="008E6049" w:rsidP="008E6049">
      <w:pPr>
        <w:jc w:val="both"/>
        <w:rPr>
          <w:rFonts w:ascii="Times New Roman" w:hAnsi="Times New Roman" w:cs="Times New Roman"/>
        </w:rPr>
      </w:pPr>
      <w:r w:rsidRPr="008E6049">
        <w:rPr>
          <w:rFonts w:ascii="Times New Roman" w:hAnsi="Times New Roman" w:cs="Times New Roman"/>
        </w:rPr>
        <w:t>Całkowity koszt wydatków i utrzymanie pięciu jednostek OSP w roku 2023 wynosi:789 242,00 zł.</w:t>
      </w:r>
    </w:p>
    <w:p w14:paraId="089BCF0E" w14:textId="0C1E78DD" w:rsidR="0007545F" w:rsidRPr="00E97C97" w:rsidRDefault="008563D1" w:rsidP="00952438">
      <w:pPr>
        <w:pStyle w:val="Nagwek2"/>
        <w:rPr>
          <w:rFonts w:ascii="Times New Roman" w:eastAsia="Calibri" w:hAnsi="Times New Roman" w:cs="Times New Roman"/>
        </w:rPr>
      </w:pPr>
      <w:bookmarkStart w:id="91" w:name="_Toc167270570"/>
      <w:r w:rsidRPr="00E97C97">
        <w:rPr>
          <w:rFonts w:ascii="Times New Roman" w:eastAsia="Calibri" w:hAnsi="Times New Roman" w:cs="Times New Roman"/>
        </w:rPr>
        <w:t>1</w:t>
      </w:r>
      <w:r w:rsidR="008E6049">
        <w:rPr>
          <w:rFonts w:ascii="Times New Roman" w:eastAsia="Calibri" w:hAnsi="Times New Roman" w:cs="Times New Roman"/>
        </w:rPr>
        <w:t>2</w:t>
      </w:r>
      <w:r w:rsidRPr="00E97C97">
        <w:rPr>
          <w:rFonts w:ascii="Times New Roman" w:eastAsia="Calibri" w:hAnsi="Times New Roman" w:cs="Times New Roman"/>
        </w:rPr>
        <w:t xml:space="preserve">. </w:t>
      </w:r>
      <w:r w:rsidR="0007545F" w:rsidRPr="00E97C97">
        <w:rPr>
          <w:rFonts w:ascii="Times New Roman" w:eastAsia="Calibri" w:hAnsi="Times New Roman" w:cs="Times New Roman"/>
        </w:rPr>
        <w:t xml:space="preserve">Realizacja uchwał Rady </w:t>
      </w:r>
      <w:bookmarkEnd w:id="79"/>
      <w:r w:rsidR="0007545F" w:rsidRPr="00E97C97">
        <w:rPr>
          <w:rFonts w:ascii="Times New Roman" w:eastAsia="Calibri" w:hAnsi="Times New Roman" w:cs="Times New Roman"/>
        </w:rPr>
        <w:t>Miejskiej</w:t>
      </w:r>
      <w:r w:rsidR="00261229" w:rsidRPr="00E97C97">
        <w:rPr>
          <w:rFonts w:ascii="Times New Roman" w:eastAsia="Calibri" w:hAnsi="Times New Roman" w:cs="Times New Roman"/>
        </w:rPr>
        <w:t>.</w:t>
      </w:r>
      <w:bookmarkEnd w:id="91"/>
    </w:p>
    <w:p w14:paraId="5C630122" w14:textId="341FE807" w:rsidR="006D3E38" w:rsidRPr="00E97C97" w:rsidRDefault="0001563A" w:rsidP="00952438">
      <w:pPr>
        <w:pStyle w:val="ng-scope"/>
        <w:spacing w:before="0" w:beforeAutospacing="0" w:after="0" w:afterAutospacing="0" w:line="276" w:lineRule="auto"/>
        <w:jc w:val="both"/>
        <w:rPr>
          <w:sz w:val="22"/>
          <w:szCs w:val="22"/>
        </w:rPr>
      </w:pPr>
      <w:bookmarkStart w:id="92" w:name="_Toc8047951"/>
      <w:r w:rsidRPr="00E97C97">
        <w:rPr>
          <w:sz w:val="22"/>
          <w:szCs w:val="22"/>
        </w:rPr>
        <w:t>W 202</w:t>
      </w:r>
      <w:r w:rsidR="0076302D" w:rsidRPr="00E97C97">
        <w:rPr>
          <w:sz w:val="22"/>
          <w:szCs w:val="22"/>
        </w:rPr>
        <w:t>3</w:t>
      </w:r>
      <w:r w:rsidR="006D3E38" w:rsidRPr="00E97C97">
        <w:rPr>
          <w:sz w:val="22"/>
          <w:szCs w:val="22"/>
        </w:rPr>
        <w:t xml:space="preserve"> roku odbyły się </w:t>
      </w:r>
      <w:r w:rsidR="0076302D" w:rsidRPr="00E97C97">
        <w:rPr>
          <w:sz w:val="22"/>
          <w:szCs w:val="22"/>
        </w:rPr>
        <w:t>4</w:t>
      </w:r>
      <w:r w:rsidR="0007545F" w:rsidRPr="00E97C97">
        <w:rPr>
          <w:sz w:val="22"/>
          <w:szCs w:val="22"/>
        </w:rPr>
        <w:t xml:space="preserve"> sesje Rady Miejskiej przy ogólnej f</w:t>
      </w:r>
      <w:r w:rsidR="006D3E38" w:rsidRPr="00E97C97">
        <w:rPr>
          <w:sz w:val="22"/>
          <w:szCs w:val="22"/>
        </w:rPr>
        <w:t xml:space="preserve">rekwencji radnych wynoszącej </w:t>
      </w:r>
      <w:r w:rsidR="0076302D" w:rsidRPr="00E97C97">
        <w:rPr>
          <w:sz w:val="22"/>
          <w:szCs w:val="22"/>
        </w:rPr>
        <w:t>100</w:t>
      </w:r>
      <w:r w:rsidR="0007545F" w:rsidRPr="00E97C97">
        <w:rPr>
          <w:sz w:val="22"/>
          <w:szCs w:val="22"/>
        </w:rPr>
        <w:t xml:space="preserve">%. </w:t>
      </w:r>
      <w:r w:rsidR="00261229" w:rsidRPr="00E97C97">
        <w:rPr>
          <w:sz w:val="22"/>
          <w:szCs w:val="22"/>
        </w:rPr>
        <w:t>P</w:t>
      </w:r>
      <w:r w:rsidR="006D3E38" w:rsidRPr="00E97C97">
        <w:rPr>
          <w:sz w:val="22"/>
          <w:szCs w:val="22"/>
        </w:rPr>
        <w:t>odjęto łącznie  4</w:t>
      </w:r>
      <w:r w:rsidR="0076302D" w:rsidRPr="00E97C97">
        <w:rPr>
          <w:sz w:val="22"/>
          <w:szCs w:val="22"/>
        </w:rPr>
        <w:t>1</w:t>
      </w:r>
      <w:r w:rsidR="006D3E38" w:rsidRPr="00E97C97">
        <w:rPr>
          <w:sz w:val="22"/>
          <w:szCs w:val="22"/>
        </w:rPr>
        <w:t xml:space="preserve"> uchwał decydujących o funkcjonowaniu gminy. Uchwalone akty, zgodnie z art. 90 ustawy z dnia 8 marca 1990 roku o samorządzie gminnym przedłożono do badania Wojewodzie Małopolskiemu  oraz  Regionalnej Izbie Obrachunkowej w Krakowie. W Małopolskim Dzienniku Urzędowym opublikowano  2</w:t>
      </w:r>
      <w:r w:rsidR="00AF31DE" w:rsidRPr="00E97C97">
        <w:rPr>
          <w:sz w:val="22"/>
          <w:szCs w:val="22"/>
        </w:rPr>
        <w:t>7</w:t>
      </w:r>
      <w:r w:rsidR="006D3E38" w:rsidRPr="00E97C97">
        <w:rPr>
          <w:sz w:val="22"/>
          <w:szCs w:val="22"/>
        </w:rPr>
        <w:t xml:space="preserve"> uchwał. Wszystkie uchwały opublikowano w Biuletynie Informacji Publicznej Urzędu Miasta i Gminy Koszyce. Uchwały powierzono do realizacji referatom,  poszczególnym  samodzielnym stanowiskom pracy oraz  jednostkom organizacyjnym</w:t>
      </w:r>
      <w:r w:rsidR="00261229" w:rsidRPr="00E97C97">
        <w:rPr>
          <w:sz w:val="22"/>
          <w:szCs w:val="22"/>
        </w:rPr>
        <w:t>.</w:t>
      </w:r>
    </w:p>
    <w:p w14:paraId="5D2F6644" w14:textId="4136EF0B" w:rsidR="0007545F" w:rsidRPr="00E97C97" w:rsidRDefault="0007545F" w:rsidP="00AC0D2F">
      <w:pPr>
        <w:pStyle w:val="ng-scope"/>
        <w:spacing w:before="0" w:beforeAutospacing="0" w:after="0" w:afterAutospacing="0" w:line="276" w:lineRule="auto"/>
        <w:jc w:val="both"/>
        <w:rPr>
          <w:sz w:val="22"/>
          <w:szCs w:val="22"/>
        </w:rPr>
      </w:pPr>
      <w:r w:rsidRPr="00E97C97">
        <w:rPr>
          <w:sz w:val="22"/>
          <w:szCs w:val="22"/>
        </w:rPr>
        <w:t xml:space="preserve">Podczas obrad sesji  radni mieli możliwość zapoznania się z bieżącą działalnością Burmistrza w okresach pomiędzy sesjami. Zgłoszono zarówno w formie pisemnej jak </w:t>
      </w:r>
      <w:r w:rsidR="002A26B0" w:rsidRPr="00E97C97">
        <w:rPr>
          <w:sz w:val="22"/>
          <w:szCs w:val="22"/>
        </w:rPr>
        <w:t>i ustnej podczas obrad sesji  3</w:t>
      </w:r>
      <w:r w:rsidR="00AF31DE" w:rsidRPr="00E97C97">
        <w:rPr>
          <w:sz w:val="22"/>
          <w:szCs w:val="22"/>
        </w:rPr>
        <w:t>3</w:t>
      </w:r>
      <w:r w:rsidR="002A26B0" w:rsidRPr="00E97C97">
        <w:rPr>
          <w:sz w:val="22"/>
          <w:szCs w:val="22"/>
        </w:rPr>
        <w:t xml:space="preserve"> wniosków,</w:t>
      </w:r>
      <w:r w:rsidRPr="00E97C97">
        <w:rPr>
          <w:sz w:val="22"/>
          <w:szCs w:val="22"/>
        </w:rPr>
        <w:t xml:space="preserve">  które przekaz</w:t>
      </w:r>
      <w:r w:rsidR="00AF31DE" w:rsidRPr="00E97C97">
        <w:rPr>
          <w:sz w:val="22"/>
          <w:szCs w:val="22"/>
        </w:rPr>
        <w:t>ane</w:t>
      </w:r>
      <w:r w:rsidRPr="00E97C97">
        <w:rPr>
          <w:sz w:val="22"/>
          <w:szCs w:val="22"/>
        </w:rPr>
        <w:t xml:space="preserve">  do Burmistrza Miasta i Gminy wg właściwości, a </w:t>
      </w:r>
      <w:r w:rsidR="002A26B0" w:rsidRPr="00E97C97">
        <w:rPr>
          <w:sz w:val="22"/>
          <w:szCs w:val="22"/>
        </w:rPr>
        <w:t>uzyskane odpowiedzi przesyłano</w:t>
      </w:r>
      <w:r w:rsidRPr="00E97C97">
        <w:rPr>
          <w:sz w:val="22"/>
          <w:szCs w:val="22"/>
        </w:rPr>
        <w:t xml:space="preserve"> zainteresowanym oraz do wiadomości Przewodniczącemu Rady Miejskiej. Przewodniczący Rady Miejskiej informował podczas obrad sesji o wniesionych interpelacjach i odpowiedziach na nie, które ponadto zamieszczane są w BIP w zakładce interpelacje. </w:t>
      </w:r>
      <w:r w:rsidR="00CB4300" w:rsidRPr="00E97C97">
        <w:rPr>
          <w:sz w:val="22"/>
          <w:szCs w:val="22"/>
        </w:rPr>
        <w:t>W 2023 roku złożono</w:t>
      </w:r>
      <w:r w:rsidR="00952438" w:rsidRPr="00E97C97">
        <w:rPr>
          <w:sz w:val="22"/>
          <w:szCs w:val="22"/>
        </w:rPr>
        <w:t xml:space="preserve"> </w:t>
      </w:r>
      <w:r w:rsidR="00CB4300" w:rsidRPr="00E97C97">
        <w:rPr>
          <w:sz w:val="22"/>
          <w:szCs w:val="22"/>
        </w:rPr>
        <w:t>8 interpelacji.</w:t>
      </w:r>
    </w:p>
    <w:p w14:paraId="7E7334A3" w14:textId="393D6572" w:rsidR="0007545F" w:rsidRPr="00E97C97" w:rsidRDefault="0007545F" w:rsidP="00AC0D2F">
      <w:pPr>
        <w:pStyle w:val="ng-scope"/>
        <w:spacing w:before="0" w:beforeAutospacing="0" w:line="276" w:lineRule="auto"/>
        <w:jc w:val="both"/>
        <w:rPr>
          <w:sz w:val="22"/>
          <w:szCs w:val="22"/>
        </w:rPr>
      </w:pPr>
      <w:r w:rsidRPr="00E97C97">
        <w:rPr>
          <w:sz w:val="22"/>
          <w:szCs w:val="22"/>
        </w:rPr>
        <w:t>Na całokształt pracy Rady Miejskiej składa się przede wszystkim praca Komisji merytorycznych w ramach posiedzeń, również wspólnych których łącznie</w:t>
      </w:r>
      <w:r w:rsidR="002A26B0" w:rsidRPr="00E97C97">
        <w:rPr>
          <w:sz w:val="22"/>
          <w:szCs w:val="22"/>
        </w:rPr>
        <w:t xml:space="preserve"> w roku 202</w:t>
      </w:r>
      <w:r w:rsidR="00AF31DE" w:rsidRPr="00E97C97">
        <w:rPr>
          <w:sz w:val="22"/>
          <w:szCs w:val="22"/>
        </w:rPr>
        <w:t>3</w:t>
      </w:r>
      <w:r w:rsidR="002A26B0" w:rsidRPr="00E97C97">
        <w:rPr>
          <w:sz w:val="22"/>
          <w:szCs w:val="22"/>
        </w:rPr>
        <w:t xml:space="preserve"> odbyło się </w:t>
      </w:r>
      <w:r w:rsidR="00AF31DE" w:rsidRPr="00E97C97">
        <w:rPr>
          <w:sz w:val="22"/>
          <w:szCs w:val="22"/>
        </w:rPr>
        <w:t>16</w:t>
      </w:r>
      <w:r w:rsidRPr="00E97C97">
        <w:rPr>
          <w:sz w:val="22"/>
          <w:szCs w:val="22"/>
        </w:rPr>
        <w:t>.</w:t>
      </w:r>
    </w:p>
    <w:p w14:paraId="24B74DAC" w14:textId="77777777" w:rsidR="0007545F" w:rsidRPr="00E97C97" w:rsidRDefault="0007545F" w:rsidP="0007545F">
      <w:pPr>
        <w:pStyle w:val="Nagwek1"/>
        <w:rPr>
          <w:rFonts w:ascii="Times New Roman" w:hAnsi="Times New Roman" w:cs="Times New Roman"/>
          <w:color w:val="002060"/>
          <w:sz w:val="24"/>
          <w:szCs w:val="24"/>
          <w:lang w:eastAsia="zh-CN" w:bidi="hi-IN"/>
        </w:rPr>
      </w:pPr>
      <w:bookmarkStart w:id="93" w:name="_Toc167270571"/>
      <w:r w:rsidRPr="00E97C97">
        <w:rPr>
          <w:rFonts w:ascii="Times New Roman" w:hAnsi="Times New Roman" w:cs="Times New Roman"/>
          <w:color w:val="002060"/>
          <w:sz w:val="24"/>
          <w:szCs w:val="24"/>
          <w:lang w:eastAsia="zh-CN" w:bidi="hi-IN"/>
        </w:rPr>
        <w:t>PODSUMOWANIE</w:t>
      </w:r>
      <w:bookmarkEnd w:id="92"/>
      <w:bookmarkEnd w:id="93"/>
    </w:p>
    <w:p w14:paraId="272B8E16" w14:textId="77777777" w:rsidR="0007545F" w:rsidRPr="00E97C97" w:rsidRDefault="0007545F" w:rsidP="00261229">
      <w:pPr>
        <w:widowControl w:val="0"/>
        <w:autoSpaceDE w:val="0"/>
        <w:autoSpaceDN w:val="0"/>
        <w:adjustRightInd w:val="0"/>
        <w:spacing w:after="0" w:line="276" w:lineRule="auto"/>
        <w:ind w:firstLine="284"/>
        <w:jc w:val="both"/>
        <w:rPr>
          <w:rFonts w:ascii="Times New Roman" w:hAnsi="Times New Roman" w:cs="Times New Roman"/>
          <w:lang w:eastAsia="zh-CN" w:bidi="hi-IN"/>
        </w:rPr>
      </w:pPr>
      <w:r w:rsidRPr="00E97C97">
        <w:rPr>
          <w:rFonts w:ascii="Times New Roman" w:hAnsi="Times New Roman" w:cs="Times New Roman"/>
          <w:lang w:eastAsia="zh-CN" w:bidi="hi-IN"/>
        </w:rPr>
        <w:t>Gmina Koszyce posiada stabilny st</w:t>
      </w:r>
      <w:r w:rsidR="0060372B" w:rsidRPr="00E97C97">
        <w:rPr>
          <w:rFonts w:ascii="Times New Roman" w:hAnsi="Times New Roman" w:cs="Times New Roman"/>
          <w:lang w:eastAsia="zh-CN" w:bidi="hi-IN"/>
        </w:rPr>
        <w:t>an finansów,</w:t>
      </w:r>
      <w:r w:rsidRPr="00E97C97">
        <w:rPr>
          <w:rFonts w:ascii="Times New Roman" w:hAnsi="Times New Roman" w:cs="Times New Roman"/>
          <w:lang w:eastAsia="zh-CN" w:bidi="hi-IN"/>
        </w:rPr>
        <w:t xml:space="preserve"> </w:t>
      </w:r>
      <w:r w:rsidR="0060372B" w:rsidRPr="00E97C97">
        <w:rPr>
          <w:rFonts w:ascii="Times New Roman" w:hAnsi="Times New Roman" w:cs="Times New Roman"/>
          <w:lang w:eastAsia="zh-CN" w:bidi="hi-IN"/>
        </w:rPr>
        <w:t xml:space="preserve">zapewnia bieżące utrzymanie szkół, </w:t>
      </w:r>
      <w:r w:rsidRPr="00E97C97">
        <w:rPr>
          <w:rFonts w:ascii="Times New Roman" w:hAnsi="Times New Roman" w:cs="Times New Roman"/>
          <w:lang w:eastAsia="zh-CN" w:bidi="hi-IN"/>
        </w:rPr>
        <w:t xml:space="preserve">wspiera inicjatywy sołeckie w ramach funduszu sołeckiego, projekty stowarzyszeń i organizacji pozarządowych, </w:t>
      </w:r>
      <w:r w:rsidRPr="00E97C97">
        <w:rPr>
          <w:rFonts w:ascii="Times New Roman" w:hAnsi="Times New Roman" w:cs="Times New Roman"/>
          <w:lang w:eastAsia="zh-CN" w:bidi="hi-IN"/>
        </w:rPr>
        <w:lastRenderedPageBreak/>
        <w:t>sprawnie realizuje zadania z zakresu pomocy społecznej i rządowych programów dla mieszkańców, inwestuje w infrastrukturę drogową</w:t>
      </w:r>
      <w:r w:rsidR="00662165" w:rsidRPr="00E97C97">
        <w:rPr>
          <w:rFonts w:ascii="Times New Roman" w:hAnsi="Times New Roman" w:cs="Times New Roman"/>
          <w:lang w:eastAsia="zh-CN" w:bidi="hi-IN"/>
        </w:rPr>
        <w:t>.</w:t>
      </w:r>
      <w:r w:rsidRPr="00E97C97">
        <w:rPr>
          <w:rFonts w:ascii="Times New Roman" w:hAnsi="Times New Roman" w:cs="Times New Roman"/>
          <w:lang w:eastAsia="zh-CN" w:bidi="hi-IN"/>
        </w:rPr>
        <w:t xml:space="preserve"> </w:t>
      </w:r>
    </w:p>
    <w:p w14:paraId="4CF6AA39" w14:textId="77777777" w:rsidR="0007545F" w:rsidRPr="00E97C97" w:rsidRDefault="0007545F" w:rsidP="0007545F">
      <w:pPr>
        <w:pStyle w:val="Akapitzlist"/>
        <w:widowControl w:val="0"/>
        <w:autoSpaceDE w:val="0"/>
        <w:autoSpaceDN w:val="0"/>
        <w:adjustRightInd w:val="0"/>
        <w:spacing w:after="0" w:line="276" w:lineRule="auto"/>
        <w:jc w:val="both"/>
        <w:rPr>
          <w:rFonts w:ascii="Times New Roman" w:hAnsi="Times New Roman" w:cs="Times New Roman"/>
          <w:lang w:eastAsia="zh-CN" w:bidi="hi-IN"/>
        </w:rPr>
      </w:pPr>
    </w:p>
    <w:p w14:paraId="2DED2A72" w14:textId="77777777" w:rsidR="0007545F" w:rsidRPr="00E97C97" w:rsidRDefault="0007545F" w:rsidP="0007545F">
      <w:pPr>
        <w:pStyle w:val="Styl1"/>
        <w:spacing w:line="276" w:lineRule="auto"/>
        <w:ind w:firstLine="284"/>
        <w:jc w:val="both"/>
        <w:rPr>
          <w:i/>
          <w:sz w:val="22"/>
          <w:lang w:eastAsia="zh-CN" w:bidi="hi-IN"/>
        </w:rPr>
      </w:pPr>
      <w:r w:rsidRPr="00E97C97">
        <w:rPr>
          <w:i/>
          <w:sz w:val="22"/>
          <w:lang w:eastAsia="zh-CN" w:bidi="hi-IN"/>
        </w:rPr>
        <w:t>Raport opracowan</w:t>
      </w:r>
      <w:r w:rsidR="00F25AF6" w:rsidRPr="00E97C97">
        <w:rPr>
          <w:i/>
          <w:sz w:val="22"/>
          <w:lang w:eastAsia="zh-CN" w:bidi="hi-IN"/>
        </w:rPr>
        <w:t>y został na podstawie informacji</w:t>
      </w:r>
      <w:r w:rsidR="005B5ADD" w:rsidRPr="00E97C97">
        <w:rPr>
          <w:i/>
          <w:sz w:val="22"/>
          <w:lang w:eastAsia="zh-CN" w:bidi="hi-IN"/>
        </w:rPr>
        <w:t xml:space="preserve"> przekazanych przez  komórki organizacyjne</w:t>
      </w:r>
      <w:r w:rsidRPr="00E97C97">
        <w:rPr>
          <w:i/>
          <w:sz w:val="22"/>
          <w:lang w:eastAsia="zh-CN" w:bidi="hi-IN"/>
        </w:rPr>
        <w:t xml:space="preserve"> Urzędu M</w:t>
      </w:r>
      <w:r w:rsidR="005B5ADD" w:rsidRPr="00E97C97">
        <w:rPr>
          <w:i/>
          <w:sz w:val="22"/>
          <w:lang w:eastAsia="zh-CN" w:bidi="hi-IN"/>
        </w:rPr>
        <w:t>iasta i Gminy Koszyce, jednostki organizacyjne</w:t>
      </w:r>
      <w:r w:rsidRPr="00E97C97">
        <w:rPr>
          <w:i/>
          <w:sz w:val="22"/>
          <w:lang w:eastAsia="zh-CN" w:bidi="hi-IN"/>
        </w:rPr>
        <w:t xml:space="preserve"> gminy. Raport zawiera roczne dane z poszczególnych dziedzin funkcjonowania gminy, dokumentując tym samym jej rozwój oraz działalność  samorząd</w:t>
      </w:r>
      <w:r w:rsidR="00662165" w:rsidRPr="00E97C97">
        <w:rPr>
          <w:i/>
          <w:sz w:val="22"/>
          <w:lang w:eastAsia="zh-CN" w:bidi="hi-IN"/>
        </w:rPr>
        <w:t xml:space="preserve">u. Raport przedkłada się </w:t>
      </w:r>
      <w:r w:rsidRPr="00E97C97">
        <w:rPr>
          <w:i/>
          <w:sz w:val="22"/>
          <w:lang w:eastAsia="zh-CN" w:bidi="hi-IN"/>
        </w:rPr>
        <w:t xml:space="preserve"> Radnym Rady Miejskiej w Koszycach.</w:t>
      </w:r>
    </w:p>
    <w:p w14:paraId="7E8213CE" w14:textId="77777777" w:rsidR="0007545F" w:rsidRPr="00E97C97" w:rsidRDefault="0007545F" w:rsidP="0007545F">
      <w:pPr>
        <w:pStyle w:val="Styl1"/>
        <w:spacing w:line="276" w:lineRule="auto"/>
        <w:ind w:firstLine="284"/>
        <w:jc w:val="both"/>
        <w:rPr>
          <w:i/>
          <w:sz w:val="22"/>
          <w:lang w:eastAsia="zh-CN" w:bidi="hi-IN"/>
        </w:rPr>
      </w:pPr>
      <w:r w:rsidRPr="00E97C97">
        <w:rPr>
          <w:i/>
          <w:sz w:val="22"/>
          <w:lang w:eastAsia="zh-CN" w:bidi="hi-IN"/>
        </w:rPr>
        <w:t xml:space="preserve">Debata nad raportem odbędzie się podczas sesji, na której podejmowana będzie uchwała w sprawie absolutorium dla Burmistrza.                                      </w:t>
      </w:r>
    </w:p>
    <w:p w14:paraId="5F3EAF1C" w14:textId="77777777" w:rsidR="0007545F" w:rsidRPr="00E97C97" w:rsidRDefault="0007545F" w:rsidP="002C6656">
      <w:pPr>
        <w:pStyle w:val="Styl1"/>
        <w:spacing w:after="0" w:line="240" w:lineRule="auto"/>
        <w:ind w:firstLine="284"/>
        <w:jc w:val="right"/>
        <w:rPr>
          <w:i/>
          <w:sz w:val="22"/>
          <w:lang w:eastAsia="zh-CN" w:bidi="hi-IN"/>
        </w:rPr>
      </w:pPr>
      <w:r w:rsidRPr="00E97C97">
        <w:rPr>
          <w:i/>
          <w:sz w:val="22"/>
          <w:lang w:eastAsia="zh-CN" w:bidi="hi-IN"/>
        </w:rPr>
        <w:t>Burmistrz Miasta i Gminy Koszyce</w:t>
      </w:r>
    </w:p>
    <w:p w14:paraId="19A1BA0E" w14:textId="77777777" w:rsidR="0074577A" w:rsidRPr="00E97C97" w:rsidRDefault="0074577A">
      <w:pPr>
        <w:rPr>
          <w:rFonts w:ascii="Times New Roman" w:hAnsi="Times New Roman" w:cs="Times New Roman"/>
        </w:rPr>
      </w:pPr>
    </w:p>
    <w:sectPr w:rsidR="0074577A" w:rsidRPr="00E97C97" w:rsidSect="00140D6F">
      <w:footerReference w:type="default" r:id="rId12"/>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65017E" w14:textId="77777777" w:rsidR="00DF23C9" w:rsidRDefault="00DF23C9" w:rsidP="00E72349">
      <w:pPr>
        <w:spacing w:after="0" w:line="240" w:lineRule="auto"/>
      </w:pPr>
      <w:r>
        <w:separator/>
      </w:r>
    </w:p>
  </w:endnote>
  <w:endnote w:type="continuationSeparator" w:id="0">
    <w:p w14:paraId="0BDC80AD" w14:textId="77777777" w:rsidR="00DF23C9" w:rsidRDefault="00DF23C9" w:rsidP="00E723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ndale Sans UI">
    <w:charset w:val="00"/>
    <w:family w:val="auto"/>
    <w:pitch w:val="variable"/>
  </w:font>
  <w:font w:name="Tahoma">
    <w:panose1 w:val="020B0604030504040204"/>
    <w:charset w:val="EE"/>
    <w:family w:val="swiss"/>
    <w:pitch w:val="variable"/>
    <w:sig w:usb0="E1002EFF" w:usb1="C000605B" w:usb2="00000029" w:usb3="00000000" w:csb0="000101FF" w:csb1="00000000"/>
  </w:font>
  <w:font w:name="Liberation Mono">
    <w:altName w:val="Courier New"/>
    <w:charset w:val="EE"/>
    <w:family w:val="modern"/>
    <w:pitch w:val="default"/>
  </w:font>
  <w:font w:name="NSimSun">
    <w:panose1 w:val="02010609030101010101"/>
    <w:charset w:val="86"/>
    <w:family w:val="modern"/>
    <w:pitch w:val="fixed"/>
    <w:sig w:usb0="00000203" w:usb1="288F0000" w:usb2="00000016" w:usb3="00000000" w:csb0="00040001" w:csb1="00000000"/>
  </w:font>
  <w:font w:name="Liberation Serif">
    <w:altName w:val="Times New Roman"/>
    <w:panose1 w:val="00000000000000000000"/>
    <w:charset w:val="EE"/>
    <w:family w:val="roman"/>
    <w:notTrueType/>
    <w:pitch w:val="variable"/>
    <w:sig w:usb0="00000005" w:usb1="00000000" w:usb2="00000000" w:usb3="00000000" w:csb0="00000002" w:csb1="00000000"/>
  </w:font>
  <w:font w:name="Verdana,Bold">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56719239"/>
      <w:docPartObj>
        <w:docPartGallery w:val="Page Numbers (Bottom of Page)"/>
        <w:docPartUnique/>
      </w:docPartObj>
    </w:sdtPr>
    <w:sdtContent>
      <w:p w14:paraId="7068F58F" w14:textId="77777777" w:rsidR="00E72349" w:rsidRDefault="00E72349">
        <w:pPr>
          <w:pStyle w:val="Stopka"/>
          <w:jc w:val="right"/>
        </w:pPr>
        <w:r>
          <w:fldChar w:fldCharType="begin"/>
        </w:r>
        <w:r>
          <w:instrText>PAGE   \* MERGEFORMAT</w:instrText>
        </w:r>
        <w:r>
          <w:fldChar w:fldCharType="separate"/>
        </w:r>
        <w:r w:rsidR="002C6656">
          <w:rPr>
            <w:noProof/>
          </w:rPr>
          <w:t>28</w:t>
        </w:r>
        <w:r>
          <w:fldChar w:fldCharType="end"/>
        </w:r>
      </w:p>
    </w:sdtContent>
  </w:sdt>
  <w:p w14:paraId="05A15574" w14:textId="77777777" w:rsidR="00E72349" w:rsidRDefault="00E7234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41F45B" w14:textId="77777777" w:rsidR="00DF23C9" w:rsidRDefault="00DF23C9" w:rsidP="00E72349">
      <w:pPr>
        <w:spacing w:after="0" w:line="240" w:lineRule="auto"/>
      </w:pPr>
      <w:r>
        <w:separator/>
      </w:r>
    </w:p>
  </w:footnote>
  <w:footnote w:type="continuationSeparator" w:id="0">
    <w:p w14:paraId="1753F28A" w14:textId="77777777" w:rsidR="00DF23C9" w:rsidRDefault="00DF23C9" w:rsidP="00E723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FFFFFFFF"/>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0BB2754"/>
    <w:multiLevelType w:val="hybridMultilevel"/>
    <w:tmpl w:val="C40A70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29B0322"/>
    <w:multiLevelType w:val="hybridMultilevel"/>
    <w:tmpl w:val="3E6ACE7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790EC0"/>
    <w:multiLevelType w:val="hybridMultilevel"/>
    <w:tmpl w:val="F132A50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4A47FA5"/>
    <w:multiLevelType w:val="hybridMultilevel"/>
    <w:tmpl w:val="4A26124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 w15:restartNumberingAfterBreak="0">
    <w:nsid w:val="15854791"/>
    <w:multiLevelType w:val="multilevel"/>
    <w:tmpl w:val="CC34A3DC"/>
    <w:lvl w:ilvl="0">
      <w:start w:val="1"/>
      <w:numFmt w:val="decimal"/>
      <w:lvlText w:val="%1."/>
      <w:lvlJc w:val="left"/>
      <w:pPr>
        <w:ind w:left="720" w:hanging="360"/>
      </w:pPr>
      <w:rPr>
        <w:rFonts w:hint="default"/>
      </w:rPr>
    </w:lvl>
    <w:lvl w:ilvl="1">
      <w:start w:val="3"/>
      <w:numFmt w:val="decimal"/>
      <w:isLgl/>
      <w:lvlText w:val="%1.%2."/>
      <w:lvlJc w:val="left"/>
      <w:pPr>
        <w:ind w:left="55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6BE1AB9"/>
    <w:multiLevelType w:val="hybridMultilevel"/>
    <w:tmpl w:val="7930CB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10C1238"/>
    <w:multiLevelType w:val="hybridMultilevel"/>
    <w:tmpl w:val="297E3DF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6D85F02"/>
    <w:multiLevelType w:val="hybridMultilevel"/>
    <w:tmpl w:val="A54E526E"/>
    <w:lvl w:ilvl="0" w:tplc="DEDAD78E">
      <w:start w:val="1"/>
      <w:numFmt w:val="decimal"/>
      <w:lvlText w:val="%1)"/>
      <w:lvlJc w:val="left"/>
      <w:pPr>
        <w:ind w:left="644" w:hanging="360"/>
      </w:pPr>
      <w:rPr>
        <w:b/>
        <w:bCs/>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9" w15:restartNumberingAfterBreak="0">
    <w:nsid w:val="2F28405E"/>
    <w:multiLevelType w:val="multilevel"/>
    <w:tmpl w:val="45C28424"/>
    <w:lvl w:ilvl="0">
      <w:start w:val="1"/>
      <w:numFmt w:val="decimal"/>
      <w:lvlText w:val="%1."/>
      <w:lvlJc w:val="left"/>
      <w:pPr>
        <w:ind w:left="502" w:hanging="360"/>
      </w:pPr>
      <w:rPr>
        <w:b/>
      </w:rPr>
    </w:lvl>
    <w:lvl w:ilvl="1">
      <w:start w:val="2"/>
      <w:numFmt w:val="decimal"/>
      <w:isLgl/>
      <w:lvlText w:val="%1.%2"/>
      <w:lvlJc w:val="left"/>
      <w:pPr>
        <w:ind w:left="360" w:hanging="360"/>
      </w:pPr>
    </w:lvl>
    <w:lvl w:ilvl="2">
      <w:start w:val="1"/>
      <w:numFmt w:val="decimal"/>
      <w:isLgl/>
      <w:lvlText w:val="%1.%2.%3"/>
      <w:lvlJc w:val="left"/>
      <w:pPr>
        <w:ind w:left="1932" w:hanging="720"/>
      </w:pPr>
    </w:lvl>
    <w:lvl w:ilvl="3">
      <w:start w:val="1"/>
      <w:numFmt w:val="decimal"/>
      <w:isLgl/>
      <w:lvlText w:val="%1.%2.%3.%4"/>
      <w:lvlJc w:val="left"/>
      <w:pPr>
        <w:ind w:left="2358" w:hanging="720"/>
      </w:pPr>
    </w:lvl>
    <w:lvl w:ilvl="4">
      <w:start w:val="1"/>
      <w:numFmt w:val="decimal"/>
      <w:isLgl/>
      <w:lvlText w:val="%1.%2.%3.%4.%5"/>
      <w:lvlJc w:val="left"/>
      <w:pPr>
        <w:ind w:left="3144" w:hanging="1080"/>
      </w:pPr>
    </w:lvl>
    <w:lvl w:ilvl="5">
      <w:start w:val="1"/>
      <w:numFmt w:val="decimal"/>
      <w:isLgl/>
      <w:lvlText w:val="%1.%2.%3.%4.%5.%6"/>
      <w:lvlJc w:val="left"/>
      <w:pPr>
        <w:ind w:left="3570" w:hanging="1080"/>
      </w:pPr>
    </w:lvl>
    <w:lvl w:ilvl="6">
      <w:start w:val="1"/>
      <w:numFmt w:val="decimal"/>
      <w:isLgl/>
      <w:lvlText w:val="%1.%2.%3.%4.%5.%6.%7"/>
      <w:lvlJc w:val="left"/>
      <w:pPr>
        <w:ind w:left="4356" w:hanging="1440"/>
      </w:pPr>
    </w:lvl>
    <w:lvl w:ilvl="7">
      <w:start w:val="1"/>
      <w:numFmt w:val="decimal"/>
      <w:isLgl/>
      <w:lvlText w:val="%1.%2.%3.%4.%5.%6.%7.%8"/>
      <w:lvlJc w:val="left"/>
      <w:pPr>
        <w:ind w:left="4782" w:hanging="1440"/>
      </w:pPr>
    </w:lvl>
    <w:lvl w:ilvl="8">
      <w:start w:val="1"/>
      <w:numFmt w:val="decimal"/>
      <w:isLgl/>
      <w:lvlText w:val="%1.%2.%3.%4.%5.%6.%7.%8.%9"/>
      <w:lvlJc w:val="left"/>
      <w:pPr>
        <w:ind w:left="5568" w:hanging="1800"/>
      </w:pPr>
    </w:lvl>
  </w:abstractNum>
  <w:abstractNum w:abstractNumId="10" w15:restartNumberingAfterBreak="0">
    <w:nsid w:val="305F6B0D"/>
    <w:multiLevelType w:val="hybridMultilevel"/>
    <w:tmpl w:val="B11C09E8"/>
    <w:lvl w:ilvl="0" w:tplc="6A06E6E0">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4FB75E68"/>
    <w:multiLevelType w:val="hybridMultilevel"/>
    <w:tmpl w:val="D45412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4AC1383"/>
    <w:multiLevelType w:val="hybridMultilevel"/>
    <w:tmpl w:val="726409D6"/>
    <w:lvl w:ilvl="0" w:tplc="757EF5DA">
      <w:start w:val="1"/>
      <w:numFmt w:val="decimal"/>
      <w:lvlText w:val="%1."/>
      <w:lvlJc w:val="left"/>
      <w:pPr>
        <w:ind w:left="720" w:hanging="360"/>
      </w:pPr>
      <w:rPr>
        <w:rFonts w:asciiTheme="minorHAnsi" w:hAnsiTheme="minorHAnsi" w:cstheme="minorBidi" w:hint="default"/>
        <w:b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6500AC0"/>
    <w:multiLevelType w:val="hybridMultilevel"/>
    <w:tmpl w:val="3CB660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6F65AA4"/>
    <w:multiLevelType w:val="hybridMultilevel"/>
    <w:tmpl w:val="106EA2D6"/>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5" w15:restartNumberingAfterBreak="0">
    <w:nsid w:val="5AEF4911"/>
    <w:multiLevelType w:val="hybridMultilevel"/>
    <w:tmpl w:val="1884C4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40A2390"/>
    <w:multiLevelType w:val="hybridMultilevel"/>
    <w:tmpl w:val="BA24799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185634794">
    <w:abstractNumId w:val="9"/>
  </w:num>
  <w:num w:numId="2" w16cid:durableId="1454517709">
    <w:abstractNumId w:val="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1752360">
    <w:abstractNumId w:val="8"/>
  </w:num>
  <w:num w:numId="4" w16cid:durableId="6522983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36626223">
    <w:abstractNumId w:val="14"/>
  </w:num>
  <w:num w:numId="6" w16cid:durableId="9447272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55418765">
    <w:abstractNumId w:val="4"/>
  </w:num>
  <w:num w:numId="8" w16cid:durableId="831531787">
    <w:abstractNumId w:val="4"/>
  </w:num>
  <w:num w:numId="9" w16cid:durableId="344601298">
    <w:abstractNumId w:val="6"/>
  </w:num>
  <w:num w:numId="10" w16cid:durableId="406462829">
    <w:abstractNumId w:val="0"/>
  </w:num>
  <w:num w:numId="11" w16cid:durableId="1690524126">
    <w:abstractNumId w:val="5"/>
  </w:num>
  <w:num w:numId="12" w16cid:durableId="37361262">
    <w:abstractNumId w:val="2"/>
  </w:num>
  <w:num w:numId="13" w16cid:durableId="1840341283">
    <w:abstractNumId w:val="12"/>
  </w:num>
  <w:num w:numId="14" w16cid:durableId="885022839">
    <w:abstractNumId w:val="3"/>
  </w:num>
  <w:num w:numId="15" w16cid:durableId="5098759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25980718">
    <w:abstractNumId w:val="15"/>
  </w:num>
  <w:num w:numId="17" w16cid:durableId="1389378318">
    <w:abstractNumId w:val="11"/>
  </w:num>
  <w:num w:numId="18" w16cid:durableId="1240088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429286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544478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0390777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5AF9"/>
    <w:rsid w:val="0000639C"/>
    <w:rsid w:val="000103DB"/>
    <w:rsid w:val="0001563A"/>
    <w:rsid w:val="00016B7C"/>
    <w:rsid w:val="00026292"/>
    <w:rsid w:val="00045A5B"/>
    <w:rsid w:val="00073701"/>
    <w:rsid w:val="0007545F"/>
    <w:rsid w:val="00080062"/>
    <w:rsid w:val="000F6524"/>
    <w:rsid w:val="001034F0"/>
    <w:rsid w:val="00103BBB"/>
    <w:rsid w:val="00107BFE"/>
    <w:rsid w:val="001143D2"/>
    <w:rsid w:val="00124FB2"/>
    <w:rsid w:val="00140D6F"/>
    <w:rsid w:val="00143CAF"/>
    <w:rsid w:val="00146048"/>
    <w:rsid w:val="0016504A"/>
    <w:rsid w:val="001B6B89"/>
    <w:rsid w:val="001D7D0C"/>
    <w:rsid w:val="001E5DA2"/>
    <w:rsid w:val="001F24C2"/>
    <w:rsid w:val="0020246A"/>
    <w:rsid w:val="00203233"/>
    <w:rsid w:val="00207BB1"/>
    <w:rsid w:val="0022332F"/>
    <w:rsid w:val="00231284"/>
    <w:rsid w:val="00251436"/>
    <w:rsid w:val="002557B8"/>
    <w:rsid w:val="00261229"/>
    <w:rsid w:val="002870AC"/>
    <w:rsid w:val="00293565"/>
    <w:rsid w:val="002A0F3D"/>
    <w:rsid w:val="002A162E"/>
    <w:rsid w:val="002A26B0"/>
    <w:rsid w:val="002C6656"/>
    <w:rsid w:val="002E4030"/>
    <w:rsid w:val="002F2B1A"/>
    <w:rsid w:val="00320D32"/>
    <w:rsid w:val="00351AC4"/>
    <w:rsid w:val="003750FA"/>
    <w:rsid w:val="003877B5"/>
    <w:rsid w:val="00393725"/>
    <w:rsid w:val="003A6C16"/>
    <w:rsid w:val="003D5015"/>
    <w:rsid w:val="003E64BC"/>
    <w:rsid w:val="003F2FB6"/>
    <w:rsid w:val="004010BE"/>
    <w:rsid w:val="0042040A"/>
    <w:rsid w:val="00447D87"/>
    <w:rsid w:val="00475C6F"/>
    <w:rsid w:val="0049278A"/>
    <w:rsid w:val="004967FE"/>
    <w:rsid w:val="00497B75"/>
    <w:rsid w:val="004A1736"/>
    <w:rsid w:val="004A1AC9"/>
    <w:rsid w:val="004A2712"/>
    <w:rsid w:val="004B2F84"/>
    <w:rsid w:val="004B6BAC"/>
    <w:rsid w:val="004F57D5"/>
    <w:rsid w:val="004F600E"/>
    <w:rsid w:val="00505A64"/>
    <w:rsid w:val="00513150"/>
    <w:rsid w:val="0051654B"/>
    <w:rsid w:val="005205A6"/>
    <w:rsid w:val="00523C6F"/>
    <w:rsid w:val="005278B2"/>
    <w:rsid w:val="005302C0"/>
    <w:rsid w:val="0057671B"/>
    <w:rsid w:val="0058296C"/>
    <w:rsid w:val="005935E6"/>
    <w:rsid w:val="005A2F7D"/>
    <w:rsid w:val="005A7CA1"/>
    <w:rsid w:val="005B5ADD"/>
    <w:rsid w:val="005C008D"/>
    <w:rsid w:val="005C0F9D"/>
    <w:rsid w:val="005D0D5A"/>
    <w:rsid w:val="005D780C"/>
    <w:rsid w:val="005F4289"/>
    <w:rsid w:val="005F4640"/>
    <w:rsid w:val="0060372B"/>
    <w:rsid w:val="00616B44"/>
    <w:rsid w:val="00622D78"/>
    <w:rsid w:val="00623A6A"/>
    <w:rsid w:val="00636611"/>
    <w:rsid w:val="00646B52"/>
    <w:rsid w:val="006501D7"/>
    <w:rsid w:val="00653618"/>
    <w:rsid w:val="00662165"/>
    <w:rsid w:val="0068070D"/>
    <w:rsid w:val="006816A6"/>
    <w:rsid w:val="006958B0"/>
    <w:rsid w:val="006970ED"/>
    <w:rsid w:val="006B748B"/>
    <w:rsid w:val="006C2304"/>
    <w:rsid w:val="006D3E38"/>
    <w:rsid w:val="006D7A21"/>
    <w:rsid w:val="006E1C0C"/>
    <w:rsid w:val="007124C9"/>
    <w:rsid w:val="007239FA"/>
    <w:rsid w:val="007413A1"/>
    <w:rsid w:val="0074424C"/>
    <w:rsid w:val="0074577A"/>
    <w:rsid w:val="00751785"/>
    <w:rsid w:val="0076017C"/>
    <w:rsid w:val="0076302D"/>
    <w:rsid w:val="007858A3"/>
    <w:rsid w:val="00786005"/>
    <w:rsid w:val="00797AD9"/>
    <w:rsid w:val="007A5814"/>
    <w:rsid w:val="007B0D6E"/>
    <w:rsid w:val="007C0E2F"/>
    <w:rsid w:val="007C6053"/>
    <w:rsid w:val="007E38E9"/>
    <w:rsid w:val="007F5FE7"/>
    <w:rsid w:val="008001B6"/>
    <w:rsid w:val="008563D1"/>
    <w:rsid w:val="008633AF"/>
    <w:rsid w:val="008662CA"/>
    <w:rsid w:val="00892AFA"/>
    <w:rsid w:val="008A3072"/>
    <w:rsid w:val="008B559A"/>
    <w:rsid w:val="008C0776"/>
    <w:rsid w:val="008E3CC4"/>
    <w:rsid w:val="008E6049"/>
    <w:rsid w:val="008F1A64"/>
    <w:rsid w:val="008F2AFB"/>
    <w:rsid w:val="008F5F4F"/>
    <w:rsid w:val="00904A65"/>
    <w:rsid w:val="00916691"/>
    <w:rsid w:val="00916B28"/>
    <w:rsid w:val="00922EB2"/>
    <w:rsid w:val="0093733E"/>
    <w:rsid w:val="00952438"/>
    <w:rsid w:val="009C0913"/>
    <w:rsid w:val="009C3B99"/>
    <w:rsid w:val="009E42E7"/>
    <w:rsid w:val="009F7B5F"/>
    <w:rsid w:val="00A01E71"/>
    <w:rsid w:val="00A032FE"/>
    <w:rsid w:val="00A0568A"/>
    <w:rsid w:val="00A136FB"/>
    <w:rsid w:val="00A37295"/>
    <w:rsid w:val="00A43557"/>
    <w:rsid w:val="00A450FF"/>
    <w:rsid w:val="00A461F1"/>
    <w:rsid w:val="00A504BA"/>
    <w:rsid w:val="00A544E5"/>
    <w:rsid w:val="00A67A98"/>
    <w:rsid w:val="00A704B8"/>
    <w:rsid w:val="00A7194B"/>
    <w:rsid w:val="00AC0D2F"/>
    <w:rsid w:val="00AD1166"/>
    <w:rsid w:val="00AF31DE"/>
    <w:rsid w:val="00B02D51"/>
    <w:rsid w:val="00B2378D"/>
    <w:rsid w:val="00B251B9"/>
    <w:rsid w:val="00B36AEE"/>
    <w:rsid w:val="00B60372"/>
    <w:rsid w:val="00B8543A"/>
    <w:rsid w:val="00B87A86"/>
    <w:rsid w:val="00BB26B4"/>
    <w:rsid w:val="00BB5145"/>
    <w:rsid w:val="00BE098D"/>
    <w:rsid w:val="00C03FA0"/>
    <w:rsid w:val="00C079DF"/>
    <w:rsid w:val="00C07A82"/>
    <w:rsid w:val="00C17896"/>
    <w:rsid w:val="00C203B4"/>
    <w:rsid w:val="00C27643"/>
    <w:rsid w:val="00C34AE3"/>
    <w:rsid w:val="00C65443"/>
    <w:rsid w:val="00C676FB"/>
    <w:rsid w:val="00C830E3"/>
    <w:rsid w:val="00C95C4B"/>
    <w:rsid w:val="00CA355D"/>
    <w:rsid w:val="00CB1410"/>
    <w:rsid w:val="00CB4300"/>
    <w:rsid w:val="00CC1447"/>
    <w:rsid w:val="00CD2425"/>
    <w:rsid w:val="00D00EF7"/>
    <w:rsid w:val="00D020C0"/>
    <w:rsid w:val="00D2464D"/>
    <w:rsid w:val="00D71662"/>
    <w:rsid w:val="00D76311"/>
    <w:rsid w:val="00D82408"/>
    <w:rsid w:val="00D8434D"/>
    <w:rsid w:val="00DA7D59"/>
    <w:rsid w:val="00DB6370"/>
    <w:rsid w:val="00DD0D50"/>
    <w:rsid w:val="00DD3A1C"/>
    <w:rsid w:val="00DF23C9"/>
    <w:rsid w:val="00DF2542"/>
    <w:rsid w:val="00DF34BA"/>
    <w:rsid w:val="00E05141"/>
    <w:rsid w:val="00E1078A"/>
    <w:rsid w:val="00E23265"/>
    <w:rsid w:val="00E54B1F"/>
    <w:rsid w:val="00E60364"/>
    <w:rsid w:val="00E72349"/>
    <w:rsid w:val="00E84662"/>
    <w:rsid w:val="00E87DC4"/>
    <w:rsid w:val="00E97C97"/>
    <w:rsid w:val="00EA4AD6"/>
    <w:rsid w:val="00EA65F9"/>
    <w:rsid w:val="00EB72F3"/>
    <w:rsid w:val="00EC3BFA"/>
    <w:rsid w:val="00EF3244"/>
    <w:rsid w:val="00EF54F1"/>
    <w:rsid w:val="00F151E7"/>
    <w:rsid w:val="00F16EBA"/>
    <w:rsid w:val="00F25AF6"/>
    <w:rsid w:val="00F7597E"/>
    <w:rsid w:val="00F75AF9"/>
    <w:rsid w:val="00FA19C9"/>
    <w:rsid w:val="00FA5832"/>
    <w:rsid w:val="00FB0B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82EF8"/>
  <w15:chartTrackingRefBased/>
  <w15:docId w15:val="{A9286EFF-AA13-429E-B201-8470750C3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7545F"/>
    <w:pPr>
      <w:spacing w:line="256" w:lineRule="auto"/>
    </w:pPr>
  </w:style>
  <w:style w:type="paragraph" w:styleId="Nagwek1">
    <w:name w:val="heading 1"/>
    <w:basedOn w:val="Normalny"/>
    <w:next w:val="Normalny"/>
    <w:link w:val="Nagwek1Znak"/>
    <w:uiPriority w:val="9"/>
    <w:qFormat/>
    <w:rsid w:val="0007545F"/>
    <w:pPr>
      <w:keepNext/>
      <w:keepLines/>
      <w:spacing w:before="240" w:after="0"/>
      <w:outlineLvl w:val="0"/>
    </w:pPr>
    <w:rPr>
      <w:rFonts w:ascii="Bookman Old Style" w:eastAsiaTheme="majorEastAsia" w:hAnsi="Bookman Old Style" w:cstheme="majorBidi"/>
      <w:b/>
      <w:color w:val="2E74B5" w:themeColor="accent1" w:themeShade="BF"/>
      <w:sz w:val="28"/>
      <w:szCs w:val="32"/>
    </w:rPr>
  </w:style>
  <w:style w:type="paragraph" w:styleId="Nagwek2">
    <w:name w:val="heading 2"/>
    <w:basedOn w:val="Normalny"/>
    <w:next w:val="Normalny"/>
    <w:link w:val="Nagwek2Znak"/>
    <w:uiPriority w:val="9"/>
    <w:unhideWhenUsed/>
    <w:qFormat/>
    <w:rsid w:val="0007545F"/>
    <w:pPr>
      <w:keepNext/>
      <w:keepLines/>
      <w:spacing w:before="40" w:after="0"/>
      <w:outlineLvl w:val="1"/>
    </w:pPr>
    <w:rPr>
      <w:rFonts w:ascii="Bookman Old Style" w:eastAsiaTheme="majorEastAsia" w:hAnsi="Bookman Old Style" w:cstheme="majorBidi"/>
      <w:b/>
      <w:color w:val="2E74B5" w:themeColor="accent1" w:themeShade="BF"/>
      <w:sz w:val="24"/>
      <w:szCs w:val="26"/>
    </w:rPr>
  </w:style>
  <w:style w:type="paragraph" w:styleId="Nagwek3">
    <w:name w:val="heading 3"/>
    <w:basedOn w:val="Normalny"/>
    <w:next w:val="Normalny"/>
    <w:link w:val="Nagwek3Znak"/>
    <w:uiPriority w:val="9"/>
    <w:semiHidden/>
    <w:unhideWhenUsed/>
    <w:qFormat/>
    <w:rsid w:val="0007545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7545F"/>
    <w:rPr>
      <w:rFonts w:ascii="Bookman Old Style" w:eastAsiaTheme="majorEastAsia" w:hAnsi="Bookman Old Style" w:cstheme="majorBidi"/>
      <w:b/>
      <w:color w:val="2E74B5" w:themeColor="accent1" w:themeShade="BF"/>
      <w:sz w:val="28"/>
      <w:szCs w:val="32"/>
    </w:rPr>
  </w:style>
  <w:style w:type="character" w:customStyle="1" w:styleId="Nagwek2Znak">
    <w:name w:val="Nagłówek 2 Znak"/>
    <w:basedOn w:val="Domylnaczcionkaakapitu"/>
    <w:link w:val="Nagwek2"/>
    <w:uiPriority w:val="9"/>
    <w:rsid w:val="0007545F"/>
    <w:rPr>
      <w:rFonts w:ascii="Bookman Old Style" w:eastAsiaTheme="majorEastAsia" w:hAnsi="Bookman Old Style" w:cstheme="majorBidi"/>
      <w:b/>
      <w:color w:val="2E74B5" w:themeColor="accent1" w:themeShade="BF"/>
      <w:sz w:val="24"/>
      <w:szCs w:val="26"/>
    </w:rPr>
  </w:style>
  <w:style w:type="character" w:customStyle="1" w:styleId="Nagwek3Znak">
    <w:name w:val="Nagłówek 3 Znak"/>
    <w:basedOn w:val="Domylnaczcionkaakapitu"/>
    <w:link w:val="Nagwek3"/>
    <w:uiPriority w:val="9"/>
    <w:semiHidden/>
    <w:rsid w:val="0007545F"/>
    <w:rPr>
      <w:rFonts w:asciiTheme="majorHAnsi" w:eastAsiaTheme="majorEastAsia" w:hAnsiTheme="majorHAnsi" w:cstheme="majorBidi"/>
      <w:color w:val="1F4D78" w:themeColor="accent1" w:themeShade="7F"/>
      <w:sz w:val="24"/>
      <w:szCs w:val="24"/>
    </w:rPr>
  </w:style>
  <w:style w:type="character" w:styleId="Hipercze">
    <w:name w:val="Hyperlink"/>
    <w:basedOn w:val="Domylnaczcionkaakapitu"/>
    <w:uiPriority w:val="99"/>
    <w:unhideWhenUsed/>
    <w:rsid w:val="0007545F"/>
    <w:rPr>
      <w:color w:val="0563C1" w:themeColor="hyperlink"/>
      <w:u w:val="single"/>
    </w:rPr>
  </w:style>
  <w:style w:type="character" w:styleId="UyteHipercze">
    <w:name w:val="FollowedHyperlink"/>
    <w:basedOn w:val="Domylnaczcionkaakapitu"/>
    <w:uiPriority w:val="99"/>
    <w:semiHidden/>
    <w:unhideWhenUsed/>
    <w:rsid w:val="0007545F"/>
    <w:rPr>
      <w:color w:val="954F72" w:themeColor="followedHyperlink"/>
      <w:u w:val="single"/>
    </w:rPr>
  </w:style>
  <w:style w:type="paragraph" w:styleId="NormalnyWeb">
    <w:name w:val="Normal (Web)"/>
    <w:basedOn w:val="Normalny"/>
    <w:uiPriority w:val="99"/>
    <w:unhideWhenUsed/>
    <w:rsid w:val="0007545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Spistreci1">
    <w:name w:val="toc 1"/>
    <w:basedOn w:val="Normalny"/>
    <w:next w:val="Normalny"/>
    <w:autoRedefine/>
    <w:uiPriority w:val="39"/>
    <w:unhideWhenUsed/>
    <w:rsid w:val="00A504BA"/>
    <w:pPr>
      <w:tabs>
        <w:tab w:val="left" w:pos="284"/>
        <w:tab w:val="right" w:leader="dot" w:pos="9062"/>
      </w:tabs>
      <w:spacing w:after="100"/>
    </w:pPr>
    <w:rPr>
      <w:rFonts w:ascii="Times New Roman" w:eastAsia="Calibri" w:hAnsi="Times New Roman" w:cs="Times New Roman"/>
      <w:noProof/>
    </w:rPr>
  </w:style>
  <w:style w:type="paragraph" w:styleId="Spistreci2">
    <w:name w:val="toc 2"/>
    <w:basedOn w:val="Normalny"/>
    <w:next w:val="Normalny"/>
    <w:autoRedefine/>
    <w:uiPriority w:val="39"/>
    <w:unhideWhenUsed/>
    <w:rsid w:val="0007545F"/>
    <w:pPr>
      <w:tabs>
        <w:tab w:val="left" w:pos="709"/>
        <w:tab w:val="right" w:leader="dot" w:pos="9062"/>
      </w:tabs>
      <w:spacing w:after="100"/>
      <w:ind w:left="220"/>
    </w:pPr>
  </w:style>
  <w:style w:type="paragraph" w:styleId="Spistreci3">
    <w:name w:val="toc 3"/>
    <w:basedOn w:val="Normalny"/>
    <w:next w:val="Normalny"/>
    <w:autoRedefine/>
    <w:uiPriority w:val="39"/>
    <w:unhideWhenUsed/>
    <w:rsid w:val="0007545F"/>
    <w:pPr>
      <w:tabs>
        <w:tab w:val="right" w:leader="dot" w:pos="9062"/>
      </w:tabs>
      <w:spacing w:after="100"/>
      <w:ind w:firstLine="284"/>
    </w:pPr>
    <w:rPr>
      <w:rFonts w:ascii="Times New Roman" w:hAnsi="Times New Roman" w:cs="Times New Roman"/>
      <w:noProof/>
      <w:w w:val="105"/>
    </w:rPr>
  </w:style>
  <w:style w:type="paragraph" w:styleId="Nagwek">
    <w:name w:val="header"/>
    <w:basedOn w:val="Normalny"/>
    <w:link w:val="NagwekZnak"/>
    <w:uiPriority w:val="99"/>
    <w:unhideWhenUsed/>
    <w:rsid w:val="0007545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7545F"/>
  </w:style>
  <w:style w:type="paragraph" w:styleId="Stopka">
    <w:name w:val="footer"/>
    <w:basedOn w:val="Normalny"/>
    <w:link w:val="StopkaZnak"/>
    <w:uiPriority w:val="99"/>
    <w:unhideWhenUsed/>
    <w:rsid w:val="0007545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7545F"/>
  </w:style>
  <w:style w:type="paragraph" w:styleId="Tekstprzypisukocowego">
    <w:name w:val="endnote text"/>
    <w:basedOn w:val="Normalny"/>
    <w:link w:val="TekstprzypisukocowegoZnak"/>
    <w:uiPriority w:val="99"/>
    <w:semiHidden/>
    <w:unhideWhenUsed/>
    <w:rsid w:val="0007545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7545F"/>
    <w:rPr>
      <w:sz w:val="20"/>
      <w:szCs w:val="20"/>
    </w:rPr>
  </w:style>
  <w:style w:type="paragraph" w:styleId="Tekstpodstawowy">
    <w:name w:val="Body Text"/>
    <w:basedOn w:val="Normalny"/>
    <w:link w:val="TekstpodstawowyZnak"/>
    <w:unhideWhenUsed/>
    <w:rsid w:val="0007545F"/>
    <w:pPr>
      <w:spacing w:after="0" w:line="240" w:lineRule="auto"/>
      <w:jc w:val="both"/>
    </w:pPr>
    <w:rPr>
      <w:rFonts w:ascii="Times New Roman" w:eastAsia="Times New Roman" w:hAnsi="Times New Roman" w:cs="Times New Roman"/>
      <w:b/>
      <w:bCs/>
      <w:lang w:eastAsia="pl-PL"/>
    </w:rPr>
  </w:style>
  <w:style w:type="character" w:customStyle="1" w:styleId="TekstpodstawowyZnak">
    <w:name w:val="Tekst podstawowy Znak"/>
    <w:basedOn w:val="Domylnaczcionkaakapitu"/>
    <w:link w:val="Tekstpodstawowy"/>
    <w:rsid w:val="0007545F"/>
    <w:rPr>
      <w:rFonts w:ascii="Times New Roman" w:eastAsia="Times New Roman" w:hAnsi="Times New Roman" w:cs="Times New Roman"/>
      <w:b/>
      <w:bCs/>
      <w:lang w:eastAsia="pl-PL"/>
    </w:rPr>
  </w:style>
  <w:style w:type="paragraph" w:styleId="Tekstpodstawowy2">
    <w:name w:val="Body Text 2"/>
    <w:basedOn w:val="Normalny"/>
    <w:link w:val="Tekstpodstawowy2Znak"/>
    <w:uiPriority w:val="99"/>
    <w:semiHidden/>
    <w:unhideWhenUsed/>
    <w:rsid w:val="0007545F"/>
    <w:pPr>
      <w:spacing w:after="120" w:line="480" w:lineRule="auto"/>
    </w:pPr>
  </w:style>
  <w:style w:type="character" w:customStyle="1" w:styleId="Tekstpodstawowy2Znak">
    <w:name w:val="Tekst podstawowy 2 Znak"/>
    <w:basedOn w:val="Domylnaczcionkaakapitu"/>
    <w:link w:val="Tekstpodstawowy2"/>
    <w:uiPriority w:val="99"/>
    <w:semiHidden/>
    <w:rsid w:val="0007545F"/>
  </w:style>
  <w:style w:type="paragraph" w:styleId="Tekstdymka">
    <w:name w:val="Balloon Text"/>
    <w:basedOn w:val="Normalny"/>
    <w:link w:val="TekstdymkaZnak"/>
    <w:uiPriority w:val="99"/>
    <w:semiHidden/>
    <w:unhideWhenUsed/>
    <w:rsid w:val="0007545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7545F"/>
    <w:rPr>
      <w:rFonts w:ascii="Segoe UI" w:hAnsi="Segoe UI" w:cs="Segoe UI"/>
      <w:sz w:val="18"/>
      <w:szCs w:val="18"/>
    </w:rPr>
  </w:style>
  <w:style w:type="character" w:customStyle="1" w:styleId="BezodstpwZnak">
    <w:name w:val="Bez odstępów Znak"/>
    <w:basedOn w:val="Domylnaczcionkaakapitu"/>
    <w:link w:val="Bezodstpw"/>
    <w:uiPriority w:val="1"/>
    <w:locked/>
    <w:rsid w:val="0007545F"/>
  </w:style>
  <w:style w:type="paragraph" w:styleId="Bezodstpw">
    <w:name w:val="No Spacing"/>
    <w:link w:val="BezodstpwZnak"/>
    <w:uiPriority w:val="1"/>
    <w:qFormat/>
    <w:rsid w:val="0007545F"/>
    <w:pPr>
      <w:spacing w:after="0" w:line="240" w:lineRule="auto"/>
    </w:pPr>
  </w:style>
  <w:style w:type="paragraph" w:styleId="Akapitzlist">
    <w:name w:val="List Paragraph"/>
    <w:basedOn w:val="Normalny"/>
    <w:uiPriority w:val="34"/>
    <w:qFormat/>
    <w:rsid w:val="0007545F"/>
    <w:pPr>
      <w:ind w:left="720"/>
      <w:contextualSpacing/>
    </w:pPr>
  </w:style>
  <w:style w:type="paragraph" w:styleId="Nagwekspisutreci">
    <w:name w:val="TOC Heading"/>
    <w:basedOn w:val="Nagwek1"/>
    <w:next w:val="Normalny"/>
    <w:uiPriority w:val="39"/>
    <w:semiHidden/>
    <w:unhideWhenUsed/>
    <w:qFormat/>
    <w:rsid w:val="0007545F"/>
    <w:pPr>
      <w:outlineLvl w:val="9"/>
    </w:pPr>
    <w:rPr>
      <w:lang w:eastAsia="pl-PL"/>
    </w:rPr>
  </w:style>
  <w:style w:type="character" w:customStyle="1" w:styleId="Styl1Znak">
    <w:name w:val="Styl1 Znak"/>
    <w:basedOn w:val="Domylnaczcionkaakapitu"/>
    <w:link w:val="Styl1"/>
    <w:locked/>
    <w:rsid w:val="0007545F"/>
    <w:rPr>
      <w:rFonts w:ascii="Times New Roman" w:hAnsi="Times New Roman" w:cs="Times New Roman"/>
      <w:sz w:val="24"/>
    </w:rPr>
  </w:style>
  <w:style w:type="paragraph" w:customStyle="1" w:styleId="Styl1">
    <w:name w:val="Styl1"/>
    <w:link w:val="Styl1Znak"/>
    <w:qFormat/>
    <w:rsid w:val="0007545F"/>
    <w:pPr>
      <w:spacing w:line="360" w:lineRule="auto"/>
    </w:pPr>
    <w:rPr>
      <w:rFonts w:ascii="Times New Roman" w:hAnsi="Times New Roman" w:cs="Times New Roman"/>
      <w:sz w:val="24"/>
    </w:rPr>
  </w:style>
  <w:style w:type="paragraph" w:customStyle="1" w:styleId="Zawartotabeli">
    <w:name w:val="Zawartość tabeli"/>
    <w:basedOn w:val="Normalny"/>
    <w:uiPriority w:val="99"/>
    <w:rsid w:val="0007545F"/>
    <w:pPr>
      <w:widowControl w:val="0"/>
      <w:suppressLineNumbers/>
      <w:suppressAutoHyphens/>
      <w:spacing w:after="0" w:line="240" w:lineRule="auto"/>
    </w:pPr>
    <w:rPr>
      <w:rFonts w:ascii="Times New Roman" w:eastAsia="Arial" w:hAnsi="Times New Roman" w:cs="Arial"/>
      <w:color w:val="000000"/>
      <w:sz w:val="24"/>
      <w:szCs w:val="24"/>
      <w:lang w:eastAsia="zh-CN" w:bidi="hi-IN"/>
    </w:rPr>
  </w:style>
  <w:style w:type="paragraph" w:customStyle="1" w:styleId="Default">
    <w:name w:val="Default"/>
    <w:rsid w:val="0007545F"/>
    <w:pPr>
      <w:autoSpaceDE w:val="0"/>
      <w:autoSpaceDN w:val="0"/>
      <w:adjustRightInd w:val="0"/>
      <w:spacing w:after="0" w:line="240" w:lineRule="auto"/>
    </w:pPr>
    <w:rPr>
      <w:rFonts w:ascii="Calibri" w:hAnsi="Calibri" w:cs="Calibri"/>
      <w:color w:val="000000"/>
      <w:sz w:val="24"/>
      <w:szCs w:val="24"/>
    </w:rPr>
  </w:style>
  <w:style w:type="paragraph" w:customStyle="1" w:styleId="Standard">
    <w:name w:val="Standard"/>
    <w:uiPriority w:val="99"/>
    <w:rsid w:val="0007545F"/>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Textbody">
    <w:name w:val="Text body"/>
    <w:basedOn w:val="Standard"/>
    <w:uiPriority w:val="99"/>
    <w:rsid w:val="0007545F"/>
    <w:pPr>
      <w:spacing w:after="120"/>
    </w:pPr>
  </w:style>
  <w:style w:type="paragraph" w:customStyle="1" w:styleId="ng-scope">
    <w:name w:val="ng-scope"/>
    <w:basedOn w:val="Normalny"/>
    <w:uiPriority w:val="99"/>
    <w:rsid w:val="0007545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Style3">
    <w:name w:val="Style3"/>
    <w:basedOn w:val="Normalny"/>
    <w:uiPriority w:val="99"/>
    <w:rsid w:val="0007545F"/>
    <w:pPr>
      <w:widowControl w:val="0"/>
      <w:autoSpaceDE w:val="0"/>
      <w:autoSpaceDN w:val="0"/>
      <w:adjustRightInd w:val="0"/>
      <w:spacing w:after="0" w:line="302" w:lineRule="exact"/>
    </w:pPr>
    <w:rPr>
      <w:rFonts w:ascii="Times New Roman" w:eastAsia="Times New Roman" w:hAnsi="Times New Roman" w:cs="Times New Roman"/>
      <w:sz w:val="24"/>
      <w:szCs w:val="24"/>
      <w:lang w:eastAsia="pl-PL"/>
    </w:rPr>
  </w:style>
  <w:style w:type="paragraph" w:customStyle="1" w:styleId="Tekstwstpniesformatowany">
    <w:name w:val="Tekst wstępnie sformatowany"/>
    <w:basedOn w:val="Normalny"/>
    <w:uiPriority w:val="99"/>
    <w:rsid w:val="0007545F"/>
    <w:pPr>
      <w:widowControl w:val="0"/>
      <w:suppressAutoHyphens/>
      <w:spacing w:after="0" w:line="240" w:lineRule="auto"/>
    </w:pPr>
    <w:rPr>
      <w:rFonts w:ascii="Liberation Mono" w:eastAsia="NSimSun" w:hAnsi="Liberation Mono" w:cs="Liberation Mono"/>
      <w:sz w:val="20"/>
      <w:szCs w:val="20"/>
      <w:lang w:eastAsia="zh-CN" w:bidi="hi-IN"/>
    </w:rPr>
  </w:style>
  <w:style w:type="character" w:styleId="Odwoanieprzypisukocowego">
    <w:name w:val="endnote reference"/>
    <w:basedOn w:val="Domylnaczcionkaakapitu"/>
    <w:uiPriority w:val="99"/>
    <w:semiHidden/>
    <w:unhideWhenUsed/>
    <w:rsid w:val="0007545F"/>
    <w:rPr>
      <w:vertAlign w:val="superscript"/>
    </w:rPr>
  </w:style>
  <w:style w:type="character" w:customStyle="1" w:styleId="FontStyle11">
    <w:name w:val="Font Style11"/>
    <w:basedOn w:val="Domylnaczcionkaakapitu"/>
    <w:uiPriority w:val="99"/>
    <w:rsid w:val="0007545F"/>
    <w:rPr>
      <w:rFonts w:ascii="Times New Roman" w:hAnsi="Times New Roman" w:cs="Times New Roman" w:hint="default"/>
      <w:i/>
      <w:iCs/>
      <w:sz w:val="22"/>
      <w:szCs w:val="22"/>
    </w:rPr>
  </w:style>
  <w:style w:type="character" w:customStyle="1" w:styleId="StrongEmphasis">
    <w:name w:val="Strong Emphasis"/>
    <w:rsid w:val="0007545F"/>
    <w:rPr>
      <w:b/>
      <w:bCs/>
    </w:rPr>
  </w:style>
  <w:style w:type="character" w:customStyle="1" w:styleId="articleseparator">
    <w:name w:val="article_separator"/>
    <w:basedOn w:val="Domylnaczcionkaakapitu"/>
    <w:rsid w:val="0007545F"/>
  </w:style>
  <w:style w:type="paragraph" w:styleId="Zagicieodgryformularza">
    <w:name w:val="HTML Top of Form"/>
    <w:basedOn w:val="Normalny"/>
    <w:next w:val="Normalny"/>
    <w:link w:val="ZagicieodgryformularzaZnak"/>
    <w:hidden/>
    <w:uiPriority w:val="99"/>
    <w:semiHidden/>
    <w:unhideWhenUsed/>
    <w:rsid w:val="0007545F"/>
    <w:pPr>
      <w:pBdr>
        <w:bottom w:val="single" w:sz="6" w:space="1" w:color="auto"/>
      </w:pBdr>
      <w:spacing w:after="0"/>
      <w:jc w:val="center"/>
    </w:pPr>
    <w:rPr>
      <w:rFonts w:ascii="Arial" w:hAnsi="Arial" w:cs="Arial"/>
      <w:vanish/>
      <w:sz w:val="16"/>
      <w:szCs w:val="16"/>
    </w:rPr>
  </w:style>
  <w:style w:type="character" w:customStyle="1" w:styleId="ZagicieodgryformularzaZnak">
    <w:name w:val="Zagięcie od góry formularza Znak"/>
    <w:basedOn w:val="Domylnaczcionkaakapitu"/>
    <w:link w:val="Zagicieodgryformularza"/>
    <w:uiPriority w:val="99"/>
    <w:semiHidden/>
    <w:rsid w:val="0007545F"/>
    <w:rPr>
      <w:rFonts w:ascii="Arial" w:hAnsi="Arial" w:cs="Arial"/>
      <w:vanish/>
      <w:sz w:val="16"/>
      <w:szCs w:val="16"/>
    </w:rPr>
  </w:style>
  <w:style w:type="paragraph" w:styleId="Zagicieoddouformularza">
    <w:name w:val="HTML Bottom of Form"/>
    <w:basedOn w:val="Normalny"/>
    <w:next w:val="Normalny"/>
    <w:link w:val="ZagicieoddouformularzaZnak"/>
    <w:hidden/>
    <w:uiPriority w:val="99"/>
    <w:semiHidden/>
    <w:unhideWhenUsed/>
    <w:rsid w:val="0007545F"/>
    <w:pPr>
      <w:pBdr>
        <w:top w:val="single" w:sz="6" w:space="1" w:color="auto"/>
      </w:pBdr>
      <w:spacing w:after="0"/>
      <w:jc w:val="center"/>
    </w:pPr>
    <w:rPr>
      <w:rFonts w:ascii="Arial" w:hAnsi="Arial" w:cs="Arial"/>
      <w:vanish/>
      <w:sz w:val="16"/>
      <w:szCs w:val="16"/>
    </w:rPr>
  </w:style>
  <w:style w:type="character" w:customStyle="1" w:styleId="ZagicieoddouformularzaZnak">
    <w:name w:val="Zagięcie od dołu formularza Znak"/>
    <w:basedOn w:val="Domylnaczcionkaakapitu"/>
    <w:link w:val="Zagicieoddouformularza"/>
    <w:uiPriority w:val="99"/>
    <w:semiHidden/>
    <w:rsid w:val="0007545F"/>
    <w:rPr>
      <w:rFonts w:ascii="Arial" w:hAnsi="Arial" w:cs="Arial"/>
      <w:vanish/>
      <w:sz w:val="16"/>
      <w:szCs w:val="16"/>
    </w:rPr>
  </w:style>
  <w:style w:type="character" w:customStyle="1" w:styleId="z-label">
    <w:name w:val="z-label"/>
    <w:basedOn w:val="Domylnaczcionkaakapitu"/>
    <w:rsid w:val="0007545F"/>
  </w:style>
  <w:style w:type="table" w:styleId="Tabela-Siatka">
    <w:name w:val="Table Grid"/>
    <w:basedOn w:val="Standardowy"/>
    <w:uiPriority w:val="39"/>
    <w:rsid w:val="0007545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39"/>
    <w:rsid w:val="0007545F"/>
    <w:pPr>
      <w:spacing w:after="0" w:line="240" w:lineRule="auto"/>
    </w:p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ogrubienie">
    <w:name w:val="Strong"/>
    <w:basedOn w:val="Domylnaczcionkaakapitu"/>
    <w:uiPriority w:val="22"/>
    <w:qFormat/>
    <w:rsid w:val="0007545F"/>
    <w:rPr>
      <w:b/>
      <w:bCs/>
    </w:rPr>
  </w:style>
  <w:style w:type="paragraph" w:customStyle="1" w:styleId="Domylnie">
    <w:name w:val="Domy?lnie"/>
    <w:uiPriority w:val="99"/>
    <w:rsid w:val="003F2FB6"/>
    <w:pPr>
      <w:widowControl w:val="0"/>
      <w:autoSpaceDE w:val="0"/>
      <w:autoSpaceDN w:val="0"/>
      <w:adjustRightInd w:val="0"/>
      <w:spacing w:after="0" w:line="240" w:lineRule="auto"/>
    </w:pPr>
    <w:rPr>
      <w:rFonts w:ascii="Times New Roman" w:eastAsia="Times New Roman" w:hAnsi="Liberation Serif" w:cs="Times New Roman"/>
      <w:color w:val="000000"/>
      <w:kern w:val="1"/>
      <w:sz w:val="24"/>
      <w:szCs w:val="24"/>
      <w:lang w:eastAsia="pl-PL" w:bidi="hi-IN"/>
      <w14:ligatures w14:val="standardContextual"/>
    </w:rPr>
  </w:style>
  <w:style w:type="paragraph" w:customStyle="1" w:styleId="Zawartotabeli0">
    <w:name w:val="Zawarto?? tabeli"/>
    <w:basedOn w:val="Domylnie"/>
    <w:uiPriority w:val="99"/>
    <w:rsid w:val="003F2F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0526949">
      <w:bodyDiv w:val="1"/>
      <w:marLeft w:val="0"/>
      <w:marRight w:val="0"/>
      <w:marTop w:val="0"/>
      <w:marBottom w:val="0"/>
      <w:divBdr>
        <w:top w:val="none" w:sz="0" w:space="0" w:color="auto"/>
        <w:left w:val="none" w:sz="0" w:space="0" w:color="auto"/>
        <w:bottom w:val="none" w:sz="0" w:space="0" w:color="auto"/>
        <w:right w:val="none" w:sz="0" w:space="0" w:color="auto"/>
      </w:divBdr>
    </w:div>
    <w:div w:id="987631320">
      <w:bodyDiv w:val="1"/>
      <w:marLeft w:val="0"/>
      <w:marRight w:val="0"/>
      <w:marTop w:val="0"/>
      <w:marBottom w:val="0"/>
      <w:divBdr>
        <w:top w:val="none" w:sz="0" w:space="0" w:color="auto"/>
        <w:left w:val="none" w:sz="0" w:space="0" w:color="auto"/>
        <w:bottom w:val="none" w:sz="0" w:space="0" w:color="auto"/>
        <w:right w:val="none" w:sz="0" w:space="0" w:color="auto"/>
      </w:divBdr>
    </w:div>
    <w:div w:id="1261793729">
      <w:bodyDiv w:val="1"/>
      <w:marLeft w:val="0"/>
      <w:marRight w:val="0"/>
      <w:marTop w:val="0"/>
      <w:marBottom w:val="0"/>
      <w:divBdr>
        <w:top w:val="none" w:sz="0" w:space="0" w:color="auto"/>
        <w:left w:val="none" w:sz="0" w:space="0" w:color="auto"/>
        <w:bottom w:val="none" w:sz="0" w:space="0" w:color="auto"/>
        <w:right w:val="none" w:sz="0" w:space="0" w:color="auto"/>
      </w:divBdr>
    </w:div>
    <w:div w:id="2079745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gops.naszops.pl" TargetMode="External"/><Relationship Id="rId5" Type="http://schemas.openxmlformats.org/officeDocument/2006/relationships/webSettings" Target="webSettings.xml"/><Relationship Id="rId10" Type="http://schemas.openxmlformats.org/officeDocument/2006/relationships/hyperlink" Target="http://www.koszyce.gmina.pl" TargetMode="External"/><Relationship Id="rId4" Type="http://schemas.openxmlformats.org/officeDocument/2006/relationships/settings" Target="settings.xml"/><Relationship Id="rId9" Type="http://schemas.openxmlformats.org/officeDocument/2006/relationships/hyperlink" Target="https://pl-pl.facebook.com/derecskei.muveszeti?__cft__%5b0%5d=AZXcCsaaLFcrBWcGqDNBtwGQwktMeae1rwL4udA8XkL9oLdEAZR4-NHvb2MA5T3_su0Na2m4DrBM8h-W-zhqEl3O7c7pvFMDyhh8WxiZFYyISZdyJMbv-WNx86s2bhOy-UXyeXyzERVk_Ei05D7-xUDzt3Oxz-aqwj24AZKmUlU1th-1xNY3sZNxLAripEz1DN2hZzx_g1Ak7Cg5u5tTHFg-&amp;__tn__=-%5dK-R"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CC2C8-347D-49D7-ACF5-7742CCCB1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1251</TotalTime>
  <Pages>33</Pages>
  <Words>14860</Words>
  <Characters>89162</Characters>
  <Application>Microsoft Office Word</Application>
  <DocSecurity>0</DocSecurity>
  <Lines>743</Lines>
  <Paragraphs>207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dc:creator>
  <cp:keywords/>
  <dc:description/>
  <cp:lastModifiedBy>Jolanta</cp:lastModifiedBy>
  <cp:revision>148</cp:revision>
  <cp:lastPrinted>2024-05-16T08:53:00Z</cp:lastPrinted>
  <dcterms:created xsi:type="dcterms:W3CDTF">2022-04-19T07:45:00Z</dcterms:created>
  <dcterms:modified xsi:type="dcterms:W3CDTF">2024-05-22T09:42:00Z</dcterms:modified>
</cp:coreProperties>
</file>