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5ACDB" w14:textId="77777777" w:rsidR="00085D1F" w:rsidRDefault="00085D1F" w:rsidP="00085D1F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39A974" wp14:editId="6726B150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4A651198" w14:textId="77777777" w:rsidR="00085D1F" w:rsidRDefault="00085D1F" w:rsidP="00085D1F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2260CB5D" w14:textId="77777777" w:rsidR="00085D1F" w:rsidRPr="006D7246" w:rsidRDefault="00085D1F" w:rsidP="00085D1F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</w:rPr>
      </w:pPr>
      <w:r w:rsidRPr="006D7246">
        <w:rPr>
          <w:rFonts w:ascii="Monotype Corsiva" w:hAnsi="Monotype Corsiva" w:cs="Times New Roman"/>
          <w:sz w:val="28"/>
          <w:szCs w:val="28"/>
        </w:rPr>
        <w:t>tel. (041) 35 14 048 wew.107</w:t>
      </w:r>
    </w:p>
    <w:p w14:paraId="76666BC6" w14:textId="77777777" w:rsidR="00085D1F" w:rsidRDefault="00085D1F" w:rsidP="00085D1F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14:paraId="52418596" w14:textId="1EC79C5B" w:rsidR="00085D1F" w:rsidRDefault="00085D1F" w:rsidP="00085D1F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Koszyce,  dnia </w:t>
      </w:r>
      <w:r w:rsidR="007E3254">
        <w:rPr>
          <w:rFonts w:ascii="Tahoma" w:hAnsi="Tahoma" w:cs="Tahoma"/>
          <w:sz w:val="20"/>
          <w:szCs w:val="20"/>
        </w:rPr>
        <w:t>16 sierpnia</w:t>
      </w:r>
      <w:r>
        <w:rPr>
          <w:rFonts w:ascii="Tahoma" w:hAnsi="Tahoma" w:cs="Tahoma"/>
          <w:sz w:val="20"/>
          <w:szCs w:val="20"/>
        </w:rPr>
        <w:t xml:space="preserve"> 2024r.</w:t>
      </w:r>
    </w:p>
    <w:p w14:paraId="36AEB2AB" w14:textId="4B339533" w:rsidR="00085D1F" w:rsidRDefault="00085D1F" w:rsidP="00085D1F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Znak: </w:t>
      </w:r>
      <w:r w:rsidR="007E3254">
        <w:rPr>
          <w:rFonts w:ascii="Tahoma" w:hAnsi="Tahoma" w:cs="Tahoma"/>
          <w:sz w:val="16"/>
          <w:szCs w:val="16"/>
        </w:rPr>
        <w:t>ORM.0002</w:t>
      </w:r>
      <w:r>
        <w:rPr>
          <w:rFonts w:ascii="Tahoma" w:hAnsi="Tahoma" w:cs="Tahoma"/>
          <w:color w:val="000000" w:themeColor="text1"/>
          <w:sz w:val="16"/>
          <w:szCs w:val="16"/>
        </w:rPr>
        <w:t>.</w:t>
      </w:r>
      <w:r w:rsidR="00845377">
        <w:rPr>
          <w:rFonts w:ascii="Tahoma" w:hAnsi="Tahoma" w:cs="Tahoma"/>
          <w:color w:val="000000" w:themeColor="text1"/>
          <w:sz w:val="16"/>
          <w:szCs w:val="16"/>
        </w:rPr>
        <w:t>IV.</w:t>
      </w:r>
      <w:r w:rsidR="007E3254">
        <w:rPr>
          <w:rFonts w:ascii="Tahoma" w:hAnsi="Tahoma" w:cs="Tahoma"/>
          <w:color w:val="000000" w:themeColor="text1"/>
          <w:sz w:val="16"/>
          <w:szCs w:val="16"/>
        </w:rPr>
        <w:t>1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.2024              </w:t>
      </w:r>
    </w:p>
    <w:p w14:paraId="67092887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Zawiadomienie</w:t>
      </w:r>
    </w:p>
    <w:p w14:paraId="6564BE26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64DFA25A" w14:textId="77777777" w:rsidR="00085D1F" w:rsidRPr="007715BF" w:rsidRDefault="00085D1F" w:rsidP="00085D1F">
      <w:pPr>
        <w:pStyle w:val="Bezodstpw"/>
        <w:rPr>
          <w:rFonts w:ascii="Tahoma" w:hAnsi="Tahoma" w:cs="Tahoma"/>
          <w:i/>
          <w:iCs/>
          <w:color w:val="000000" w:themeColor="text1"/>
          <w:sz w:val="20"/>
          <w:szCs w:val="20"/>
        </w:rPr>
      </w:pPr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Na podstawie art. 20 ust. 1 ustawy z dnia 8 marca 1990 roku o samorządzie gminnym (</w:t>
      </w:r>
      <w:proofErr w:type="spellStart"/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t.j</w:t>
      </w:r>
      <w:proofErr w:type="spellEnd"/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. Dz.U. z 2024r. poz.609 ze zm.), Przewodniczący Rady Miejskiej w Koszycach</w:t>
      </w:r>
    </w:p>
    <w:p w14:paraId="72643BC5" w14:textId="77777777" w:rsidR="00085D1F" w:rsidRDefault="00085D1F" w:rsidP="00085D1F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14:paraId="0A55F60C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zwołuje</w:t>
      </w:r>
    </w:p>
    <w:p w14:paraId="1ECCD90B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</w:rPr>
      </w:pPr>
    </w:p>
    <w:p w14:paraId="33AF34B1" w14:textId="22B4970D" w:rsidR="00085D1F" w:rsidRPr="007E3254" w:rsidRDefault="00085D1F" w:rsidP="00085D1F">
      <w:pPr>
        <w:pStyle w:val="Tekstpodstawowy"/>
        <w:spacing w:after="0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>I</w:t>
      </w:r>
      <w:r w:rsidR="007E3254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>V</w:t>
      </w:r>
      <w:r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Sesję Rady Miejskiej w  Koszycach, na dzień 2</w:t>
      </w:r>
      <w:r w:rsidR="007E3254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>7</w:t>
      </w:r>
      <w:r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  <w:r w:rsidR="008C09EE">
        <w:rPr>
          <w:rFonts w:ascii="Tahoma" w:hAnsi="Tahoma" w:cs="Tahoma"/>
          <w:b/>
          <w:bCs/>
          <w:color w:val="000000" w:themeColor="text1"/>
          <w:sz w:val="22"/>
          <w:szCs w:val="22"/>
        </w:rPr>
        <w:t>sierpnia</w:t>
      </w:r>
      <w:r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2024 roku, godzina 8:30 w sali konferencyjnej Urzędu Miasta i Gminy Koszyce (II piętro), ul. Elżbiety Łokietkówny 14, 32-130 Koszyce,  z proponowanym porządkiem obrad:</w:t>
      </w:r>
    </w:p>
    <w:p w14:paraId="63853EE5" w14:textId="77777777" w:rsidR="00085D1F" w:rsidRDefault="00085D1F" w:rsidP="00085D1F">
      <w:pPr>
        <w:pStyle w:val="Tekstpodstawowy"/>
        <w:spacing w:after="0"/>
        <w:rPr>
          <w:b/>
          <w:bCs/>
          <w:color w:val="000000" w:themeColor="text1"/>
          <w:sz w:val="24"/>
          <w:szCs w:val="24"/>
        </w:rPr>
      </w:pPr>
    </w:p>
    <w:p w14:paraId="09CAB3CE" w14:textId="77777777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Otwarcie obrad Sesji Rady Miejskiej w Koszycach.</w:t>
      </w:r>
    </w:p>
    <w:p w14:paraId="4060ACCB" w14:textId="77777777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Stwierdzenie quorum.</w:t>
      </w:r>
    </w:p>
    <w:p w14:paraId="57D1C21C" w14:textId="77777777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Przyjęcie porządku obrad.</w:t>
      </w:r>
    </w:p>
    <w:p w14:paraId="25108843" w14:textId="77777777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Przyjęcie protokołu z obrad poprzedniej sesji.</w:t>
      </w:r>
    </w:p>
    <w:p w14:paraId="06482EE3" w14:textId="77777777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Informacja Burmistrza o działalności w okresie międzysesyjnym.</w:t>
      </w:r>
    </w:p>
    <w:p w14:paraId="48AC528A" w14:textId="77777777" w:rsidR="007E3254" w:rsidRPr="00B23100" w:rsidRDefault="00085D1F" w:rsidP="007E3254">
      <w:pPr>
        <w:pStyle w:val="Tekstpodstawowy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color w:val="333333"/>
          <w:sz w:val="22"/>
          <w:szCs w:val="22"/>
        </w:rPr>
      </w:pPr>
      <w:r w:rsidRPr="00B23100">
        <w:rPr>
          <w:rFonts w:ascii="Tahoma" w:hAnsi="Tahoma" w:cs="Tahoma"/>
          <w:sz w:val="22"/>
          <w:szCs w:val="22"/>
        </w:rPr>
        <w:t>Podjęcie uchwał w sprawie</w:t>
      </w:r>
      <w:r w:rsidRPr="00B23100">
        <w:rPr>
          <w:rFonts w:ascii="Tahoma" w:hAnsi="Tahoma" w:cs="Tahoma"/>
          <w:color w:val="333333"/>
          <w:sz w:val="22"/>
          <w:szCs w:val="22"/>
        </w:rPr>
        <w:t>:</w:t>
      </w:r>
    </w:p>
    <w:p w14:paraId="02E700EC" w14:textId="4E4A1372" w:rsidR="007E3254" w:rsidRPr="00B23100" w:rsidRDefault="007E3254" w:rsidP="007E3254">
      <w:pPr>
        <w:pStyle w:val="Tekstpodstawowy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color w:val="333333"/>
          <w:sz w:val="22"/>
          <w:szCs w:val="22"/>
        </w:rPr>
      </w:pPr>
      <w:r w:rsidRPr="00B23100">
        <w:rPr>
          <w:rFonts w:ascii="Tahoma" w:eastAsia="MS Gothic" w:hAnsi="Tahoma" w:cs="Tahoma"/>
          <w:sz w:val="22"/>
          <w:szCs w:val="22"/>
        </w:rPr>
        <w:t>Zmiany budżetu gminy na rok 2024</w:t>
      </w:r>
    </w:p>
    <w:p w14:paraId="731B1FE5" w14:textId="77777777" w:rsidR="007E3254" w:rsidRPr="007E3254" w:rsidRDefault="007E3254" w:rsidP="007E3254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MS Gothic" w:hAnsi="Tahoma" w:cs="Tahoma"/>
          <w:lang w:eastAsia="en-US"/>
        </w:rPr>
      </w:pPr>
      <w:r w:rsidRPr="007E3254">
        <w:rPr>
          <w:rFonts w:ascii="Tahoma" w:eastAsia="MS Gothic" w:hAnsi="Tahoma" w:cs="Tahoma"/>
          <w:lang w:eastAsia="en-US"/>
        </w:rPr>
        <w:t xml:space="preserve">Zmiany wieloletniej prognozy finansowej Gminy Koszyce </w:t>
      </w:r>
    </w:p>
    <w:p w14:paraId="72A37CF1" w14:textId="77777777" w:rsidR="007E3254" w:rsidRPr="007E3254" w:rsidRDefault="007E3254" w:rsidP="007E3254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MS Gothic" w:hAnsi="Tahoma" w:cs="Tahoma"/>
          <w:lang w:eastAsia="en-US"/>
        </w:rPr>
      </w:pPr>
      <w:r w:rsidRPr="007E3254">
        <w:rPr>
          <w:rFonts w:ascii="Tahoma" w:eastAsia="MS Gothic" w:hAnsi="Tahoma" w:cs="Tahoma"/>
          <w:lang w:eastAsia="en-US"/>
        </w:rPr>
        <w:t>Zaciągnięcia pożyczki z Wojewódzkiego Funduszu Ochrony Środowiska i Gospodarki Wodnej w Krakowie</w:t>
      </w:r>
    </w:p>
    <w:p w14:paraId="04FD17ED" w14:textId="77777777" w:rsidR="007E3254" w:rsidRPr="007E3254" w:rsidRDefault="007E3254" w:rsidP="007E3254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MS Gothic" w:hAnsi="Tahoma" w:cs="Tahoma"/>
          <w:lang w:eastAsia="en-US"/>
        </w:rPr>
      </w:pPr>
      <w:r w:rsidRPr="007E3254">
        <w:rPr>
          <w:rFonts w:ascii="Tahoma" w:eastAsia="MS Gothic" w:hAnsi="Tahoma" w:cs="Tahoma"/>
          <w:lang w:eastAsia="en-US"/>
        </w:rPr>
        <w:t>Zmiany uchwały nr XXI/236/2023 Rady Miejskiej w Koszycach z dnia 14 września 2023 r. w sprawie określenia szczegółowych warunków przyznawania i odpłatności za usługi opiekuńcze i specjalistyczne usługi opiekuńcze, z wyłączeniem specjalistycznych usług opiekuńczych dla osób z zaburzeniami psychicznymi, oraz szczegółowych warunków częściowego lub całkowitego zwolnienia od opłat, jak również trybu ich pobierania</w:t>
      </w:r>
    </w:p>
    <w:p w14:paraId="7C8B81A3" w14:textId="77777777" w:rsidR="007E3254" w:rsidRPr="007E3254" w:rsidRDefault="007E3254" w:rsidP="007E3254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ahoma" w:eastAsia="MS Gothic" w:hAnsi="Tahoma" w:cs="Tahoma"/>
          <w:lang w:eastAsia="en-US"/>
        </w:rPr>
      </w:pPr>
      <w:r w:rsidRPr="007E3254">
        <w:rPr>
          <w:rFonts w:ascii="Tahoma" w:eastAsia="MS Gothic" w:hAnsi="Tahoma" w:cs="Tahoma"/>
          <w:lang w:eastAsia="en-US"/>
        </w:rPr>
        <w:t>Zmiany uchwały Nr XXIII/262/2024 Rady Miejskiej w Koszycach z dnia 14 marca 2024 roku w sprawie wysokości i zasad ustalania oraz rozliczania dotacji celowej z budżetu gminy dla dzieci objętych opieką w żłobku</w:t>
      </w:r>
    </w:p>
    <w:p w14:paraId="0EF9404E" w14:textId="77777777" w:rsidR="007E3254" w:rsidRPr="007E3254" w:rsidRDefault="007E3254" w:rsidP="007E3254">
      <w:pPr>
        <w:numPr>
          <w:ilvl w:val="0"/>
          <w:numId w:val="3"/>
        </w:numPr>
        <w:spacing w:after="0" w:line="360" w:lineRule="auto"/>
        <w:rPr>
          <w:rFonts w:ascii="Tahoma" w:eastAsia="Times New Roman" w:hAnsi="Tahoma" w:cs="Tahoma"/>
          <w:lang w:eastAsia="en-US"/>
        </w:rPr>
      </w:pPr>
      <w:r w:rsidRPr="007E3254">
        <w:rPr>
          <w:rFonts w:ascii="Tahoma" w:eastAsia="Times New Roman" w:hAnsi="Tahoma" w:cs="Tahoma"/>
          <w:lang w:eastAsia="en-US"/>
        </w:rPr>
        <w:t xml:space="preserve">Przyjęcia </w:t>
      </w:r>
      <w:bookmarkStart w:id="0" w:name="_Hlk173318542"/>
      <w:r w:rsidRPr="007E3254">
        <w:rPr>
          <w:rFonts w:ascii="Tahoma" w:eastAsia="Times New Roman" w:hAnsi="Tahoma" w:cs="Tahoma"/>
          <w:lang w:eastAsia="en-US"/>
        </w:rPr>
        <w:t xml:space="preserve">Programu </w:t>
      </w:r>
      <w:bookmarkStart w:id="1" w:name="_Hlk173315100"/>
      <w:r w:rsidRPr="007E3254">
        <w:rPr>
          <w:rFonts w:ascii="Tahoma" w:eastAsia="Times New Roman" w:hAnsi="Tahoma" w:cs="Tahoma"/>
          <w:lang w:eastAsia="en-US"/>
        </w:rPr>
        <w:t xml:space="preserve">Przeciwdziałania przemocy domowej oraz ochrony osób doznających przemocy domowej w  Gminie Koszyce na lata 2024-2028  </w:t>
      </w:r>
      <w:bookmarkEnd w:id="0"/>
      <w:bookmarkEnd w:id="1"/>
    </w:p>
    <w:p w14:paraId="0B24AE01" w14:textId="77777777" w:rsidR="007E3254" w:rsidRPr="007E3254" w:rsidRDefault="007E3254" w:rsidP="007E3254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MS Gothic" w:hAnsi="Tahoma" w:cs="Tahoma"/>
          <w:lang w:eastAsia="en-US"/>
        </w:rPr>
      </w:pPr>
      <w:r w:rsidRPr="007E3254">
        <w:rPr>
          <w:rFonts w:ascii="Tahoma" w:eastAsia="MS Gothic" w:hAnsi="Tahoma" w:cs="Tahoma"/>
          <w:lang w:eastAsia="en-US"/>
        </w:rPr>
        <w:lastRenderedPageBreak/>
        <w:t xml:space="preserve">Zmiany uchwały w sprawie uchwalenia programu współpracy z organizacjami pozarządowymi oraz podmiotami wymienionymi w art.3 ust. 3 ustawy o działalności pożytku publicznego i o wolontariacie na 2024 rok. </w:t>
      </w:r>
    </w:p>
    <w:p w14:paraId="193422A6" w14:textId="1A875069" w:rsidR="007E3254" w:rsidRPr="007E3254" w:rsidRDefault="007E3254" w:rsidP="007E3254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MS Gothic" w:hAnsi="Tahoma" w:cs="Tahoma"/>
          <w:lang w:eastAsia="en-US"/>
        </w:rPr>
      </w:pPr>
      <w:r w:rsidRPr="007E3254">
        <w:rPr>
          <w:rFonts w:ascii="Tahoma" w:eastAsia="MS Gothic" w:hAnsi="Tahoma" w:cs="Tahoma"/>
          <w:lang w:eastAsia="en-US"/>
        </w:rPr>
        <w:t>Określenia</w:t>
      </w:r>
      <w:r w:rsidR="00B23100" w:rsidRPr="00B23100">
        <w:rPr>
          <w:rFonts w:ascii="Tahoma" w:eastAsia="MS Gothic" w:hAnsi="Tahoma" w:cs="Tahoma"/>
          <w:lang w:eastAsia="en-US"/>
        </w:rPr>
        <w:t xml:space="preserve"> </w:t>
      </w:r>
      <w:r w:rsidRPr="007E3254">
        <w:rPr>
          <w:rFonts w:ascii="Tahoma" w:eastAsia="MS Gothic" w:hAnsi="Tahoma" w:cs="Tahoma"/>
          <w:lang w:eastAsia="en-US"/>
        </w:rPr>
        <w:t xml:space="preserve">tygodniowego obowiązkowego wymiaru godzin zajęć nauczycieli niewymienionych w art. 42 ust. 3 ustawy z dnia 26 stycznia 1982 roku  -  Karta Nauczyciela oraz zasad udzielania i rozmiaru obniżek tygodniowego obowiązkowego wymiaru godzin zajęć  nauczycieli,  którym  powierzono  stanowiska  kierownicze  </w:t>
      </w:r>
    </w:p>
    <w:p w14:paraId="0021FC52" w14:textId="77777777" w:rsidR="007E3254" w:rsidRPr="007E3254" w:rsidRDefault="007E3254" w:rsidP="007E3254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MS Gothic" w:hAnsi="Tahoma" w:cs="Tahoma"/>
          <w:lang w:eastAsia="en-US"/>
        </w:rPr>
      </w:pPr>
      <w:r w:rsidRPr="007E3254">
        <w:rPr>
          <w:rFonts w:ascii="Tahoma" w:eastAsia="MS Gothic" w:hAnsi="Tahoma" w:cs="Tahoma"/>
          <w:lang w:eastAsia="en-US"/>
        </w:rPr>
        <w:t>Przystąpienia do sporządzenia punktowej zmiany miejscowego planu zagospodarowania przestrzennego Gminy Koszyce</w:t>
      </w:r>
    </w:p>
    <w:p w14:paraId="32D98A3D" w14:textId="77777777" w:rsidR="007E3254" w:rsidRPr="007E3254" w:rsidRDefault="007E3254" w:rsidP="007E3254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MS Gothic" w:hAnsi="Tahoma" w:cs="Tahoma"/>
          <w:lang w:eastAsia="en-US"/>
        </w:rPr>
      </w:pPr>
      <w:r w:rsidRPr="007E3254">
        <w:rPr>
          <w:rFonts w:ascii="Tahoma" w:eastAsia="MS Gothic" w:hAnsi="Tahoma" w:cs="Tahoma"/>
          <w:lang w:eastAsia="en-US"/>
        </w:rPr>
        <w:t xml:space="preserve"> Rozpatrzenia skargi na działalność Dyrektora Szkoły Podstawowej w Książnicach Wielkich </w:t>
      </w:r>
    </w:p>
    <w:p w14:paraId="5CBFA5F1" w14:textId="77777777" w:rsidR="003C404A" w:rsidRDefault="00085D1F" w:rsidP="003C404A">
      <w:pPr>
        <w:pStyle w:val="Tekstpodstawowy"/>
        <w:numPr>
          <w:ilvl w:val="0"/>
          <w:numId w:val="1"/>
        </w:numPr>
        <w:spacing w:after="0" w:line="360" w:lineRule="auto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Informacja Przewodniczącego Rady Miejskiej o złożonych pisemnych interpelacjach i</w:t>
      </w:r>
      <w:r w:rsidR="003C404A">
        <w:rPr>
          <w:rFonts w:ascii="Tahoma" w:hAnsi="Tahoma" w:cs="Tahoma"/>
          <w:sz w:val="22"/>
          <w:szCs w:val="22"/>
        </w:rPr>
        <w:t xml:space="preserve"> </w:t>
      </w:r>
      <w:r w:rsidRPr="003C404A">
        <w:rPr>
          <w:rFonts w:ascii="Tahoma" w:hAnsi="Tahoma" w:cs="Tahoma"/>
          <w:sz w:val="22"/>
          <w:szCs w:val="22"/>
        </w:rPr>
        <w:t>zapytaniach oraz udzielonych na nie odpowiedziach.</w:t>
      </w:r>
    </w:p>
    <w:p w14:paraId="542C8C59" w14:textId="3DB17AC5" w:rsidR="00085D1F" w:rsidRDefault="00085D1F" w:rsidP="003C404A">
      <w:pPr>
        <w:pStyle w:val="Tekstpodstawowy"/>
        <w:numPr>
          <w:ilvl w:val="0"/>
          <w:numId w:val="1"/>
        </w:numPr>
        <w:spacing w:after="0" w:line="360" w:lineRule="auto"/>
        <w:rPr>
          <w:rFonts w:ascii="Tahoma" w:hAnsi="Tahoma" w:cs="Tahoma"/>
          <w:sz w:val="22"/>
          <w:szCs w:val="22"/>
        </w:rPr>
      </w:pPr>
      <w:r w:rsidRPr="003C404A">
        <w:rPr>
          <w:rFonts w:ascii="Tahoma" w:hAnsi="Tahoma" w:cs="Tahoma"/>
          <w:sz w:val="22"/>
          <w:szCs w:val="22"/>
        </w:rPr>
        <w:t>Sprawy różne i wolne wnioski.</w:t>
      </w:r>
    </w:p>
    <w:p w14:paraId="372135BE" w14:textId="77777777" w:rsidR="000E3A8B" w:rsidRDefault="000E3A8B" w:rsidP="007E3254">
      <w:pPr>
        <w:pStyle w:val="Tekstpodstawowy"/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a) przedstawienie informacji o bieżącej działalności Gminnego Przedsiębiorstwa     </w:t>
      </w:r>
    </w:p>
    <w:p w14:paraId="3E068D0A" w14:textId="11AC9E75" w:rsidR="000E3A8B" w:rsidRDefault="000E3A8B" w:rsidP="007E3254">
      <w:pPr>
        <w:pStyle w:val="Tekstpodstawowy"/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Gospodarki Komunalnej Sp. z o.o. w Koszycach</w:t>
      </w:r>
    </w:p>
    <w:p w14:paraId="4E91D7A3" w14:textId="15BDD2EE" w:rsidR="000E3A8B" w:rsidRDefault="000E3A8B" w:rsidP="007E3254">
      <w:pPr>
        <w:pStyle w:val="Tekstpodstawowy"/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b)  przedstawienie informacji o bieżącej działalności Koszyckiej Spółdzielni Socjalnej  </w:t>
      </w:r>
    </w:p>
    <w:p w14:paraId="1CCA75E8" w14:textId="77777777" w:rsidR="003C404A" w:rsidRDefault="000E3A8B" w:rsidP="007E3254">
      <w:pPr>
        <w:pStyle w:val="Tekstpodstawowy"/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c) pozostałe sprawy</w:t>
      </w:r>
    </w:p>
    <w:p w14:paraId="4C1106A0" w14:textId="1654A578" w:rsidR="00085D1F" w:rsidRPr="003C404A" w:rsidRDefault="00085D1F" w:rsidP="003C404A">
      <w:pPr>
        <w:pStyle w:val="Tekstpodstawowy"/>
        <w:numPr>
          <w:ilvl w:val="0"/>
          <w:numId w:val="1"/>
        </w:numPr>
        <w:spacing w:after="0" w:line="360" w:lineRule="auto"/>
        <w:rPr>
          <w:rFonts w:ascii="Tahoma" w:hAnsi="Tahoma" w:cs="Tahoma"/>
          <w:sz w:val="22"/>
          <w:szCs w:val="22"/>
        </w:rPr>
      </w:pPr>
      <w:r w:rsidRPr="003C404A">
        <w:rPr>
          <w:rFonts w:ascii="Tahoma" w:hAnsi="Tahoma" w:cs="Tahoma"/>
          <w:sz w:val="22"/>
          <w:szCs w:val="22"/>
        </w:rPr>
        <w:t>Zamknięcie obrad Sesji.</w:t>
      </w:r>
    </w:p>
    <w:p w14:paraId="44380F3A" w14:textId="77777777" w:rsidR="00085D1F" w:rsidRDefault="00085D1F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4ABAEE51" w14:textId="77777777" w:rsidR="000E3A8B" w:rsidRPr="00FF6035" w:rsidRDefault="000E3A8B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35ACFB83" w14:textId="77777777" w:rsidR="00085D1F" w:rsidRDefault="00085D1F" w:rsidP="00085D1F">
      <w:pPr>
        <w:pStyle w:val="Tekstpodstawowy"/>
        <w:spacing w:after="0"/>
        <w:jc w:val="both"/>
        <w:rPr>
          <w:sz w:val="24"/>
        </w:rPr>
      </w:pPr>
    </w:p>
    <w:p w14:paraId="1003ABFF" w14:textId="77777777" w:rsidR="00085D1F" w:rsidRDefault="00085D1F" w:rsidP="00085D1F">
      <w:pPr>
        <w:pStyle w:val="Tekstpodstawowy"/>
        <w:spacing w:after="0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Przewodniczący Rady Miejskiej</w:t>
      </w:r>
    </w:p>
    <w:p w14:paraId="77E9FDA5" w14:textId="77777777" w:rsidR="00085D1F" w:rsidRDefault="00085D1F" w:rsidP="00085D1F">
      <w:pPr>
        <w:pStyle w:val="Tekstpodstawowy"/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                           Marian Stokłosa</w:t>
      </w:r>
    </w:p>
    <w:p w14:paraId="3AFF6E1F" w14:textId="77777777" w:rsidR="00D831E6" w:rsidRDefault="00D831E6"/>
    <w:sectPr w:rsidR="00D83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375A57"/>
    <w:multiLevelType w:val="hybridMultilevel"/>
    <w:tmpl w:val="0DDC013A"/>
    <w:lvl w:ilvl="0" w:tplc="CF64B3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03FE6"/>
    <w:multiLevelType w:val="hybridMultilevel"/>
    <w:tmpl w:val="69C66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46BF4"/>
    <w:multiLevelType w:val="hybridMultilevel"/>
    <w:tmpl w:val="08423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844D4"/>
    <w:multiLevelType w:val="hybridMultilevel"/>
    <w:tmpl w:val="57C0E1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B292C"/>
    <w:multiLevelType w:val="hybridMultilevel"/>
    <w:tmpl w:val="08423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52B11"/>
    <w:multiLevelType w:val="hybridMultilevel"/>
    <w:tmpl w:val="4D7CDBCA"/>
    <w:lvl w:ilvl="0" w:tplc="9438C3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24702922">
    <w:abstractNumId w:val="1"/>
  </w:num>
  <w:num w:numId="2" w16cid:durableId="393353763">
    <w:abstractNumId w:val="0"/>
  </w:num>
  <w:num w:numId="3" w16cid:durableId="1763605557">
    <w:abstractNumId w:val="5"/>
  </w:num>
  <w:num w:numId="4" w16cid:durableId="1076319046">
    <w:abstractNumId w:val="4"/>
  </w:num>
  <w:num w:numId="5" w16cid:durableId="1280069736">
    <w:abstractNumId w:val="2"/>
  </w:num>
  <w:num w:numId="6" w16cid:durableId="14317015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EAF"/>
    <w:rsid w:val="00085D1F"/>
    <w:rsid w:val="000E3A8B"/>
    <w:rsid w:val="00220836"/>
    <w:rsid w:val="002F7EAF"/>
    <w:rsid w:val="003C404A"/>
    <w:rsid w:val="00707559"/>
    <w:rsid w:val="007715BF"/>
    <w:rsid w:val="007E3254"/>
    <w:rsid w:val="00845377"/>
    <w:rsid w:val="008C09EE"/>
    <w:rsid w:val="009306AE"/>
    <w:rsid w:val="009967B6"/>
    <w:rsid w:val="00B16E80"/>
    <w:rsid w:val="00B23100"/>
    <w:rsid w:val="00B41941"/>
    <w:rsid w:val="00D831E6"/>
    <w:rsid w:val="00DF2A78"/>
    <w:rsid w:val="00F8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ACBC"/>
  <w15:chartTrackingRefBased/>
  <w15:docId w15:val="{80383F7D-6931-4B1F-8CBD-77A5D5E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D1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85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85D1F"/>
    <w:rPr>
      <w:rFonts w:eastAsiaTheme="minorEastAsia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085D1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85D1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ezodstpw">
    <w:name w:val="No Spacing"/>
    <w:uiPriority w:val="1"/>
    <w:qFormat/>
    <w:rsid w:val="00085D1F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E3254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cp:lastPrinted>2024-08-16T08:31:00Z</cp:lastPrinted>
  <dcterms:created xsi:type="dcterms:W3CDTF">2024-08-19T15:21:00Z</dcterms:created>
  <dcterms:modified xsi:type="dcterms:W3CDTF">2024-08-19T15:21:00Z</dcterms:modified>
</cp:coreProperties>
</file>