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E005B" w14:textId="57897293" w:rsidR="00CA3199" w:rsidRDefault="00CA3199" w:rsidP="00CA31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ZARZĄDZENIE NR  </w:t>
      </w:r>
      <w:r w:rsidR="00C709DB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/202</w:t>
      </w:r>
      <w:r w:rsidR="00C709DB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Burmistrza Miasta i Gminy Koszyce</w:t>
      </w:r>
    </w:p>
    <w:p w14:paraId="7020588E" w14:textId="67394FD0" w:rsidR="00CA3199" w:rsidRDefault="00CA3199" w:rsidP="00CA31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dnia  </w:t>
      </w:r>
      <w:r w:rsidR="00C709DB">
        <w:rPr>
          <w:rFonts w:ascii="Times New Roman" w:eastAsia="Times New Roman" w:hAnsi="Times New Roman" w:cs="Times New Roman"/>
          <w:sz w:val="24"/>
          <w:szCs w:val="24"/>
          <w:lang w:eastAsia="pl-PL"/>
        </w:rPr>
        <w:t>16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709DB">
        <w:rPr>
          <w:rFonts w:ascii="Times New Roman" w:eastAsia="Times New Roman" w:hAnsi="Times New Roman" w:cs="Times New Roman"/>
          <w:sz w:val="24"/>
          <w:szCs w:val="24"/>
          <w:lang w:eastAsia="pl-PL"/>
        </w:rPr>
        <w:t>stycznia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</w:t>
      </w:r>
      <w:r w:rsidR="00C709DB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</w:t>
      </w:r>
    </w:p>
    <w:p w14:paraId="23F233F4" w14:textId="77777777" w:rsidR="00CA3199" w:rsidRDefault="00CA3199" w:rsidP="00CA31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BFCE91" w14:textId="523DB5A7" w:rsidR="00CA3199" w:rsidRDefault="00CA3199" w:rsidP="00CA3199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sprawie ogłoszenia otwartego konkursu ofert na realizację zadania publicznego w gminie Koszyce w 202</w:t>
      </w:r>
      <w:r w:rsidR="00C709DB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</w:t>
      </w:r>
    </w:p>
    <w:p w14:paraId="6264499F" w14:textId="77777777" w:rsidR="00CA3199" w:rsidRDefault="00CA3199" w:rsidP="00CA3199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C693466" w14:textId="23AA82ED" w:rsidR="00CA3199" w:rsidRDefault="00CA3199" w:rsidP="00CA3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bookmark_1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art. 13 ust. 1 ustawy z dnia 24 kwietnia 2003 r. o działalności pożytku publicznego i wolontariacie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 Dz. U. z 202</w:t>
      </w:r>
      <w:r w:rsidR="00457A4B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poz. </w:t>
      </w:r>
      <w:r w:rsidR="00457A4B">
        <w:rPr>
          <w:rFonts w:ascii="Times New Roman" w:eastAsia="Times New Roman" w:hAnsi="Times New Roman" w:cs="Times New Roman"/>
          <w:sz w:val="24"/>
          <w:szCs w:val="24"/>
          <w:lang w:eastAsia="pl-PL"/>
        </w:rPr>
        <w:t>1491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późn.zm) zarządzam, co następuje: </w:t>
      </w:r>
    </w:p>
    <w:p w14:paraId="2B0C0C84" w14:textId="77777777" w:rsidR="00CA3199" w:rsidRDefault="00CA3199" w:rsidP="00CA3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848E72B" w14:textId="77777777" w:rsidR="00CA3199" w:rsidRDefault="00CA3199" w:rsidP="00CA319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 1.</w:t>
      </w:r>
    </w:p>
    <w:p w14:paraId="6FD90D79" w14:textId="7E09CEE4" w:rsidR="00CA3199" w:rsidRDefault="00CA3199" w:rsidP="00CA3199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</w:pPr>
      <w:bookmarkStart w:id="1" w:name="bookmark_2"/>
      <w:bookmarkStart w:id="2" w:name="bookmark_3"/>
      <w:bookmarkEnd w:id="1"/>
      <w:bookmarkEnd w:id="2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Ogłaszam otwarty konkurs ofert na realizację zadania publicznego w gminie Koszyce w obszarze </w:t>
      </w: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  <w:t>Przeciwdziałanie uzależnieniom i patologiom społecznym.</w:t>
      </w:r>
    </w:p>
    <w:p w14:paraId="74E6C547" w14:textId="77777777" w:rsidR="00CA3199" w:rsidRDefault="00CA3199" w:rsidP="00CA31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42B2B67" w14:textId="77777777" w:rsidR="00CA3199" w:rsidRDefault="00CA3199" w:rsidP="00CA31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2. Postępowania konkursowe w sprawie wyboru podmiotu, któremu zostanie przyznana dotacja, będzie przeprowadzona zgodnie z ogłoszeniem konkursowym, stanowiącym załączniki Nr 1  do niniejszego zarządzenia.</w:t>
      </w:r>
    </w:p>
    <w:p w14:paraId="172CFCF1" w14:textId="77777777" w:rsidR="00CA3199" w:rsidRDefault="00CA3199" w:rsidP="00CA319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 2.</w:t>
      </w:r>
    </w:p>
    <w:p w14:paraId="33F059F5" w14:textId="77777777" w:rsidR="00CA3199" w:rsidRDefault="00CA3199" w:rsidP="00CA3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3" w:name="bookmark_6"/>
      <w:bookmarkEnd w:id="3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Zlecenie realizacji zadania publicznego, o którym mowa w § 1  nastąpi w formie wsparcia realizacji  zadania wraz z udzieleniem dotacji na dofinansowanie zadania.</w:t>
      </w:r>
    </w:p>
    <w:p w14:paraId="26B7CC85" w14:textId="77777777" w:rsidR="00CA3199" w:rsidRDefault="00CA3199" w:rsidP="00CA319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42DCCDA" w14:textId="77777777" w:rsidR="00CA3199" w:rsidRDefault="00CA3199" w:rsidP="00CA319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 3.</w:t>
      </w:r>
    </w:p>
    <w:p w14:paraId="1C18AC6D" w14:textId="77777777" w:rsidR="00CA3199" w:rsidRDefault="00CA3199" w:rsidP="00CA3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4" w:name="bookmark_7"/>
      <w:bookmarkEnd w:id="4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Ogłoszenie o konkursie publikuje się poprzez jego zamieszczenie: </w:t>
      </w:r>
    </w:p>
    <w:p w14:paraId="799B945B" w14:textId="77777777" w:rsidR="00CA3199" w:rsidRDefault="00CA3199" w:rsidP="00CA3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5" w:name="bookmark_8"/>
      <w:bookmarkEnd w:id="5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 w Biuletynie Informacji Publicznej Gminy Koszyce;</w:t>
      </w:r>
    </w:p>
    <w:p w14:paraId="60976131" w14:textId="77777777" w:rsidR="00CA3199" w:rsidRDefault="00CA3199" w:rsidP="00CA3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6" w:name="bookmark_9"/>
      <w:bookmarkEnd w:id="6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 na tablicy ogłoszeń w siedzibie Urzędu Miasta i Gminy  Koszyce;</w:t>
      </w:r>
    </w:p>
    <w:p w14:paraId="2A7871A3" w14:textId="77777777" w:rsidR="00CA3199" w:rsidRDefault="00CA3199" w:rsidP="00CA3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7" w:name="bookmark_10"/>
      <w:bookmarkEnd w:id="7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 na stronie internetowej Gminy Koszyce www.koszyce.gmina.pl </w:t>
      </w:r>
    </w:p>
    <w:p w14:paraId="69AC5613" w14:textId="77777777" w:rsidR="00CA3199" w:rsidRDefault="00CA3199" w:rsidP="00CA319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36F0B45" w14:textId="77777777" w:rsidR="00CA3199" w:rsidRDefault="00CA3199" w:rsidP="00CA319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 4. </w:t>
      </w:r>
    </w:p>
    <w:p w14:paraId="26100CEA" w14:textId="77777777" w:rsidR="00CA3199" w:rsidRDefault="00CA3199" w:rsidP="00CA31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Zarządzenie wchodzi w życie z dniem podpisania. </w:t>
      </w:r>
    </w:p>
    <w:p w14:paraId="50CC4559" w14:textId="77777777" w:rsidR="00CA3199" w:rsidRDefault="00CA3199" w:rsidP="00CA31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78D4717" w14:textId="77777777" w:rsidR="00CA3199" w:rsidRDefault="00CA3199" w:rsidP="00CA31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669341C" w14:textId="77777777" w:rsidR="00237246" w:rsidRPr="00237246" w:rsidRDefault="00237246" w:rsidP="00237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D00D449" w14:textId="77777777" w:rsidR="00237246" w:rsidRPr="00237246" w:rsidRDefault="00237246" w:rsidP="0023724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724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/-/ mgr Krystian </w:t>
      </w:r>
      <w:proofErr w:type="spellStart"/>
      <w:r w:rsidRPr="00237246">
        <w:rPr>
          <w:rFonts w:ascii="Times New Roman" w:eastAsia="Times New Roman" w:hAnsi="Times New Roman" w:cs="Times New Roman"/>
          <w:sz w:val="24"/>
          <w:szCs w:val="24"/>
          <w:lang w:eastAsia="pl-PL"/>
        </w:rPr>
        <w:t>Hytroś</w:t>
      </w:r>
      <w:proofErr w:type="spellEnd"/>
    </w:p>
    <w:p w14:paraId="11ED1C71" w14:textId="03DCE49E" w:rsidR="00CA3199" w:rsidRDefault="00237246" w:rsidP="0023724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37246">
        <w:rPr>
          <w:rFonts w:ascii="Times New Roman" w:eastAsia="Times New Roman" w:hAnsi="Times New Roman" w:cs="Times New Roman"/>
          <w:sz w:val="24"/>
          <w:szCs w:val="24"/>
          <w:lang w:eastAsia="pl-PL"/>
        </w:rPr>
        <w:t>Burmistrz Miasta i Gminy Koszyce</w:t>
      </w:r>
    </w:p>
    <w:p w14:paraId="5068E1C8" w14:textId="77777777" w:rsidR="00CA3199" w:rsidRDefault="00CA3199" w:rsidP="0023724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5145A58" w14:textId="77777777" w:rsidR="00796B55" w:rsidRDefault="00796B55"/>
    <w:sectPr w:rsidR="00796B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199"/>
    <w:rsid w:val="00093B22"/>
    <w:rsid w:val="00237246"/>
    <w:rsid w:val="00457A4B"/>
    <w:rsid w:val="00796B55"/>
    <w:rsid w:val="00835DB3"/>
    <w:rsid w:val="008B14E9"/>
    <w:rsid w:val="009915E8"/>
    <w:rsid w:val="00A62E97"/>
    <w:rsid w:val="00C709DB"/>
    <w:rsid w:val="00CA3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87288"/>
  <w15:chartTrackingRefBased/>
  <w15:docId w15:val="{FD01668C-E0A9-4AEB-97B3-DDA3140E1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3199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3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koszyce</dc:creator>
  <cp:keywords/>
  <dc:description/>
  <cp:lastModifiedBy>Informatyk koszyce</cp:lastModifiedBy>
  <cp:revision>4</cp:revision>
  <dcterms:created xsi:type="dcterms:W3CDTF">2025-01-16T12:55:00Z</dcterms:created>
  <dcterms:modified xsi:type="dcterms:W3CDTF">2025-01-16T13:20:00Z</dcterms:modified>
</cp:coreProperties>
</file>